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86" w:type="dxa"/>
        <w:tblLayout w:type="fixed"/>
        <w:tblLook w:val="01E0" w:firstRow="1" w:lastRow="1" w:firstColumn="1" w:lastColumn="1" w:noHBand="0" w:noVBand="0"/>
      </w:tblPr>
      <w:tblGrid>
        <w:gridCol w:w="5670"/>
        <w:gridCol w:w="3816"/>
      </w:tblGrid>
      <w:tr w:rsidR="00194D12" w:rsidRPr="000F296E" w14:paraId="0C9900AF" w14:textId="77777777" w:rsidTr="000D7BC5">
        <w:trPr>
          <w:trHeight w:val="1980"/>
        </w:trPr>
        <w:tc>
          <w:tcPr>
            <w:tcW w:w="5670" w:type="dxa"/>
          </w:tcPr>
          <w:p w14:paraId="6318EB52" w14:textId="77777777" w:rsidR="00194D12" w:rsidRPr="000F296E" w:rsidRDefault="00194D12" w:rsidP="00194D12">
            <w:pPr>
              <w:widowControl w:val="0"/>
              <w:autoSpaceDE w:val="0"/>
              <w:autoSpaceDN w:val="0"/>
              <w:adjustRightInd w:val="0"/>
              <w:jc w:val="right"/>
              <w:rPr>
                <w:lang w:val="en-US"/>
              </w:rPr>
            </w:pPr>
            <w:bookmarkStart w:id="0" w:name="_Toc356834790"/>
            <w:bookmarkStart w:id="1" w:name="_Toc480211033"/>
          </w:p>
        </w:tc>
        <w:tc>
          <w:tcPr>
            <w:tcW w:w="3816" w:type="dxa"/>
          </w:tcPr>
          <w:p w14:paraId="4E088B78" w14:textId="77777777" w:rsidR="00194D12" w:rsidRPr="000F296E" w:rsidRDefault="00194D12" w:rsidP="004421C6">
            <w:pPr>
              <w:widowControl w:val="0"/>
              <w:autoSpaceDE w:val="0"/>
              <w:autoSpaceDN w:val="0"/>
              <w:adjustRightInd w:val="0"/>
              <w:ind w:firstLine="0"/>
              <w:jc w:val="left"/>
            </w:pPr>
            <w:r w:rsidRPr="000F296E">
              <w:t>ПРИЛОЖЕНИЕ</w:t>
            </w:r>
          </w:p>
          <w:p w14:paraId="38DB5CE7" w14:textId="77777777" w:rsidR="00194D12" w:rsidRPr="000F296E" w:rsidRDefault="00194D12" w:rsidP="00D434D7">
            <w:pPr>
              <w:widowControl w:val="0"/>
              <w:autoSpaceDE w:val="0"/>
              <w:autoSpaceDN w:val="0"/>
              <w:adjustRightInd w:val="0"/>
              <w:ind w:firstLine="22"/>
            </w:pPr>
            <w:r w:rsidRPr="000F296E">
              <w:t>к постановлению Алтайского краевого Законодательного Собрания</w:t>
            </w:r>
          </w:p>
          <w:p w14:paraId="5287C962" w14:textId="77777777" w:rsidR="00194D12" w:rsidRPr="000F296E" w:rsidRDefault="00194D12" w:rsidP="00194D12">
            <w:pPr>
              <w:autoSpaceDE w:val="0"/>
              <w:autoSpaceDN w:val="0"/>
              <w:adjustRightInd w:val="0"/>
              <w:ind w:firstLine="0"/>
            </w:pPr>
            <w:r w:rsidRPr="000F296E">
              <w:t xml:space="preserve">__________________ </w:t>
            </w:r>
            <w:r w:rsidR="006D5B5F">
              <w:t>№ </w:t>
            </w:r>
            <w:r w:rsidRPr="000F296E">
              <w:t>_____</w:t>
            </w:r>
          </w:p>
          <w:p w14:paraId="3E4588AC" w14:textId="77777777" w:rsidR="00194D12" w:rsidRPr="000F296E" w:rsidRDefault="00194D12" w:rsidP="00194D12">
            <w:pPr>
              <w:widowControl w:val="0"/>
              <w:autoSpaceDE w:val="0"/>
              <w:autoSpaceDN w:val="0"/>
              <w:adjustRightInd w:val="0"/>
            </w:pPr>
          </w:p>
        </w:tc>
      </w:tr>
    </w:tbl>
    <w:p w14:paraId="64BBF703" w14:textId="77777777" w:rsidR="004F2D31" w:rsidRPr="000F296E" w:rsidRDefault="002E66CE" w:rsidP="00502071">
      <w:pPr>
        <w:tabs>
          <w:tab w:val="left" w:pos="5460"/>
        </w:tabs>
      </w:pPr>
      <w:r w:rsidRPr="000F296E">
        <w:t xml:space="preserve"> </w:t>
      </w:r>
    </w:p>
    <w:p w14:paraId="1A002C32" w14:textId="77777777" w:rsidR="00194D12" w:rsidRPr="000F296E" w:rsidRDefault="00194D12" w:rsidP="002013DB">
      <w:pPr>
        <w:ind w:firstLine="0"/>
        <w:jc w:val="center"/>
        <w:rPr>
          <w:caps/>
        </w:rPr>
      </w:pPr>
      <w:r w:rsidRPr="000F296E">
        <w:t xml:space="preserve">ДОКЛАД </w:t>
      </w:r>
      <w:r w:rsidRPr="000F296E">
        <w:br/>
      </w:r>
      <w:r w:rsidRPr="000F296E">
        <w:rPr>
          <w:caps/>
        </w:rPr>
        <w:t>Алтайского краевого Законодательного Собрания</w:t>
      </w:r>
    </w:p>
    <w:p w14:paraId="13AC488B" w14:textId="0F184E5F" w:rsidR="00194D12" w:rsidRPr="000F296E" w:rsidRDefault="004F7CC9" w:rsidP="002013DB">
      <w:pPr>
        <w:ind w:firstLine="0"/>
        <w:jc w:val="center"/>
        <w:rPr>
          <w:caps/>
        </w:rPr>
      </w:pPr>
      <w:r>
        <w:rPr>
          <w:caps/>
        </w:rPr>
        <w:t xml:space="preserve"> «</w:t>
      </w:r>
      <w:r w:rsidR="00194D12" w:rsidRPr="000F296E">
        <w:rPr>
          <w:caps/>
        </w:rPr>
        <w:t xml:space="preserve">О состоянии законодательства Алтайского края </w:t>
      </w:r>
      <w:r w:rsidR="004E693D" w:rsidRPr="000F296E">
        <w:rPr>
          <w:caps/>
        </w:rPr>
        <w:br/>
      </w:r>
      <w:r w:rsidR="00194D12" w:rsidRPr="000F296E">
        <w:rPr>
          <w:caps/>
        </w:rPr>
        <w:t>в 20</w:t>
      </w:r>
      <w:r w:rsidR="009C1B95">
        <w:rPr>
          <w:caps/>
        </w:rPr>
        <w:t>20</w:t>
      </w:r>
      <w:r w:rsidR="00194D12" w:rsidRPr="000F296E">
        <w:rPr>
          <w:caps/>
        </w:rPr>
        <w:t xml:space="preserve"> году и перспективах его совершенствования</w:t>
      </w:r>
      <w:r w:rsidR="005E0742">
        <w:rPr>
          <w:caps/>
        </w:rPr>
        <w:t>»</w:t>
      </w:r>
    </w:p>
    <w:bookmarkEnd w:id="0"/>
    <w:p w14:paraId="5367AFD2" w14:textId="77777777" w:rsidR="00194D12" w:rsidRPr="003D14D8" w:rsidRDefault="00194D12" w:rsidP="002013DB">
      <w:pPr>
        <w:ind w:firstLine="0"/>
      </w:pPr>
    </w:p>
    <w:p w14:paraId="4BD0F563" w14:textId="77777777" w:rsidR="00863623" w:rsidRPr="005723BE" w:rsidRDefault="00CF2FCD" w:rsidP="002013DB">
      <w:pPr>
        <w:pStyle w:val="1"/>
        <w:rPr>
          <w:b/>
        </w:rPr>
      </w:pPr>
      <w:bookmarkStart w:id="2" w:name="_Toc5181598"/>
      <w:r w:rsidRPr="005723BE">
        <w:t xml:space="preserve">Глава </w:t>
      </w:r>
      <w:r w:rsidR="00863623" w:rsidRPr="005723BE">
        <w:t>1. Анализ состояния законодательства Алтайского края</w:t>
      </w:r>
      <w:bookmarkEnd w:id="2"/>
      <w:r w:rsidR="00863623" w:rsidRPr="005723BE">
        <w:t xml:space="preserve"> </w:t>
      </w:r>
      <w:bookmarkEnd w:id="1"/>
    </w:p>
    <w:p w14:paraId="2A62B899" w14:textId="77777777" w:rsidR="001B26C9" w:rsidRPr="005723BE" w:rsidRDefault="001B26C9" w:rsidP="002013DB">
      <w:pPr>
        <w:ind w:firstLine="0"/>
      </w:pPr>
    </w:p>
    <w:p w14:paraId="62B16737" w14:textId="77777777" w:rsidR="005723BE" w:rsidRPr="005723BE" w:rsidRDefault="005723BE" w:rsidP="002013DB">
      <w:pPr>
        <w:pStyle w:val="20"/>
        <w:numPr>
          <w:ilvl w:val="1"/>
          <w:numId w:val="1"/>
        </w:numPr>
        <w:spacing w:line="240" w:lineRule="auto"/>
        <w:rPr>
          <w:b w:val="0"/>
          <w:color w:val="auto"/>
        </w:rPr>
      </w:pPr>
      <w:r w:rsidRPr="005723BE">
        <w:rPr>
          <w:b w:val="0"/>
          <w:color w:val="auto"/>
        </w:rPr>
        <w:t xml:space="preserve">Состояние основных сфер законодательного регулирования в </w:t>
      </w:r>
      <w:r w:rsidRPr="005723BE">
        <w:rPr>
          <w:b w:val="0"/>
          <w:color w:val="auto"/>
        </w:rPr>
        <w:br/>
        <w:t xml:space="preserve">Алтайском крае </w:t>
      </w:r>
    </w:p>
    <w:p w14:paraId="4AD1885D" w14:textId="77777777" w:rsidR="005723BE" w:rsidRPr="005723BE" w:rsidRDefault="005723BE" w:rsidP="002013DB">
      <w:pPr>
        <w:ind w:firstLine="0"/>
      </w:pPr>
    </w:p>
    <w:p w14:paraId="63693A64" w14:textId="20810D64" w:rsidR="005723BE" w:rsidRPr="005723BE" w:rsidRDefault="005723BE" w:rsidP="005723BE">
      <w:pPr>
        <w:shd w:val="clear" w:color="auto" w:fill="FFFFFF"/>
        <w:suppressAutoHyphens/>
      </w:pPr>
      <w:r w:rsidRPr="00F04297">
        <w:t xml:space="preserve">Конституция Российской Федерации 1993 года закрепила федеративное устройство в Российской Федерации и определила в статьях 72 и 73 полноту государственной власти субъектов, обязательным атрибутом которой является принятие законов. </w:t>
      </w:r>
    </w:p>
    <w:p w14:paraId="5E95C3A9" w14:textId="11EB7C4A" w:rsidR="002013DB" w:rsidRDefault="002013DB" w:rsidP="002013DB">
      <w:r w:rsidRPr="00F04297">
        <w:t>С момента избрания первого созыва Алтайского краевого Законодательного Собрания (март 1994 года) до 1 января 2021 года в Алтайском крае принято более 2,7 тысячи</w:t>
      </w:r>
      <w:r>
        <w:t xml:space="preserve"> </w:t>
      </w:r>
      <w:r w:rsidRPr="00F04297">
        <w:t>законов Алтайского края. Распределение принятых законов по созывам приведено в таблице 1.</w:t>
      </w:r>
    </w:p>
    <w:p w14:paraId="6B3F7830" w14:textId="77777777" w:rsidR="002013DB" w:rsidRPr="005723BE" w:rsidRDefault="002013DB" w:rsidP="002013DB">
      <w:pPr>
        <w:jc w:val="right"/>
      </w:pPr>
      <w:r w:rsidRPr="005723BE">
        <w:t>Таблица 1</w:t>
      </w:r>
    </w:p>
    <w:p w14:paraId="7CF2AC57" w14:textId="77777777" w:rsidR="002013DB" w:rsidRPr="005723BE" w:rsidRDefault="002013DB" w:rsidP="002013DB">
      <w:pPr>
        <w:jc w:val="right"/>
      </w:pPr>
    </w:p>
    <w:p w14:paraId="04CA7CD2" w14:textId="77777777" w:rsidR="002013DB" w:rsidRDefault="002013DB" w:rsidP="002013DB">
      <w:pPr>
        <w:ind w:firstLine="0"/>
        <w:jc w:val="center"/>
      </w:pPr>
      <w:r w:rsidRPr="005723BE">
        <w:t>Законы Алтайского края, принятые в 1994-20</w:t>
      </w:r>
      <w:r>
        <w:t>20</w:t>
      </w:r>
      <w:r w:rsidRPr="005723BE">
        <w:t xml:space="preserve"> годах</w:t>
      </w:r>
    </w:p>
    <w:p w14:paraId="67233777" w14:textId="77777777" w:rsidR="002013DB" w:rsidRPr="005723BE" w:rsidRDefault="002013DB" w:rsidP="002013DB">
      <w:pPr>
        <w:ind w:firstLine="0"/>
        <w:jc w:val="center"/>
      </w:pPr>
    </w:p>
    <w:tbl>
      <w:tblPr>
        <w:tblStyle w:val="af8"/>
        <w:tblW w:w="9503" w:type="dxa"/>
        <w:tblLook w:val="04A0" w:firstRow="1" w:lastRow="0" w:firstColumn="1" w:lastColumn="0" w:noHBand="0" w:noVBand="1"/>
      </w:tblPr>
      <w:tblGrid>
        <w:gridCol w:w="4777"/>
        <w:gridCol w:w="2448"/>
        <w:gridCol w:w="2278"/>
      </w:tblGrid>
      <w:tr w:rsidR="002013DB" w:rsidRPr="005113DC" w14:paraId="1F81543D" w14:textId="77777777" w:rsidTr="005E0742">
        <w:trPr>
          <w:trHeight w:val="227"/>
        </w:trPr>
        <w:tc>
          <w:tcPr>
            <w:tcW w:w="4777" w:type="dxa"/>
          </w:tcPr>
          <w:p w14:paraId="4D13AC64" w14:textId="77777777" w:rsidR="002013DB" w:rsidRPr="002013DB" w:rsidRDefault="002013DB" w:rsidP="002013DB">
            <w:pPr>
              <w:ind w:firstLine="0"/>
              <w:jc w:val="center"/>
              <w:rPr>
                <w:sz w:val="24"/>
              </w:rPr>
            </w:pPr>
            <w:r w:rsidRPr="002013DB">
              <w:rPr>
                <w:sz w:val="24"/>
              </w:rPr>
              <w:t xml:space="preserve">Созыв законодательного органа </w:t>
            </w:r>
            <w:r w:rsidRPr="002013DB">
              <w:rPr>
                <w:sz w:val="24"/>
              </w:rPr>
              <w:br/>
              <w:t>Алтайского края</w:t>
            </w:r>
          </w:p>
        </w:tc>
        <w:tc>
          <w:tcPr>
            <w:tcW w:w="2448" w:type="dxa"/>
          </w:tcPr>
          <w:p w14:paraId="06C96235" w14:textId="77777777" w:rsidR="002013DB" w:rsidRPr="002013DB" w:rsidRDefault="002013DB" w:rsidP="002013DB">
            <w:pPr>
              <w:jc w:val="center"/>
              <w:rPr>
                <w:sz w:val="24"/>
              </w:rPr>
            </w:pPr>
            <w:r w:rsidRPr="002013DB">
              <w:rPr>
                <w:sz w:val="24"/>
              </w:rPr>
              <w:t>Кол-во</w:t>
            </w:r>
          </w:p>
        </w:tc>
        <w:tc>
          <w:tcPr>
            <w:tcW w:w="2278" w:type="dxa"/>
          </w:tcPr>
          <w:p w14:paraId="76C9319D" w14:textId="28A37A62" w:rsidR="002013DB" w:rsidRPr="002013DB" w:rsidRDefault="002013DB" w:rsidP="002013DB">
            <w:pPr>
              <w:ind w:firstLine="0"/>
              <w:jc w:val="center"/>
              <w:rPr>
                <w:sz w:val="24"/>
              </w:rPr>
            </w:pPr>
            <w:r w:rsidRPr="002013DB">
              <w:rPr>
                <w:sz w:val="24"/>
              </w:rPr>
              <w:t>%, от общего числа принятых</w:t>
            </w:r>
          </w:p>
        </w:tc>
      </w:tr>
      <w:tr w:rsidR="002013DB" w:rsidRPr="005113DC" w14:paraId="433AEFB4" w14:textId="77777777" w:rsidTr="005E0742">
        <w:trPr>
          <w:trHeight w:val="79"/>
        </w:trPr>
        <w:tc>
          <w:tcPr>
            <w:tcW w:w="4777" w:type="dxa"/>
          </w:tcPr>
          <w:p w14:paraId="3F8979E8" w14:textId="77777777" w:rsidR="002013DB" w:rsidRPr="002013DB" w:rsidRDefault="002013DB" w:rsidP="002013DB">
            <w:pPr>
              <w:ind w:firstLine="0"/>
              <w:rPr>
                <w:sz w:val="24"/>
              </w:rPr>
            </w:pPr>
            <w:r w:rsidRPr="002013DB">
              <w:rPr>
                <w:sz w:val="24"/>
              </w:rPr>
              <w:t>1 созыв (1994-1996 гг.)</w:t>
            </w:r>
          </w:p>
        </w:tc>
        <w:tc>
          <w:tcPr>
            <w:tcW w:w="2448" w:type="dxa"/>
            <w:vAlign w:val="center"/>
          </w:tcPr>
          <w:p w14:paraId="181699A4" w14:textId="77777777" w:rsidR="002013DB" w:rsidRPr="002013DB" w:rsidRDefault="002013DB" w:rsidP="002013DB">
            <w:pPr>
              <w:jc w:val="right"/>
              <w:rPr>
                <w:sz w:val="24"/>
              </w:rPr>
            </w:pPr>
            <w:r w:rsidRPr="002013DB">
              <w:rPr>
                <w:sz w:val="24"/>
              </w:rPr>
              <w:t>62</w:t>
            </w:r>
          </w:p>
        </w:tc>
        <w:tc>
          <w:tcPr>
            <w:tcW w:w="2278" w:type="dxa"/>
            <w:vAlign w:val="center"/>
          </w:tcPr>
          <w:p w14:paraId="3610F2AF" w14:textId="77777777" w:rsidR="002013DB" w:rsidRPr="002013DB" w:rsidRDefault="002013DB" w:rsidP="002013DB">
            <w:pPr>
              <w:ind w:firstLine="0"/>
              <w:jc w:val="right"/>
              <w:rPr>
                <w:sz w:val="24"/>
              </w:rPr>
            </w:pPr>
            <w:r w:rsidRPr="002013DB">
              <w:rPr>
                <w:sz w:val="24"/>
              </w:rPr>
              <w:t>2,2</w:t>
            </w:r>
          </w:p>
        </w:tc>
      </w:tr>
      <w:tr w:rsidR="002013DB" w:rsidRPr="005113DC" w14:paraId="54B8E3C9" w14:textId="77777777" w:rsidTr="005E0742">
        <w:tc>
          <w:tcPr>
            <w:tcW w:w="4777" w:type="dxa"/>
          </w:tcPr>
          <w:p w14:paraId="470A94D9" w14:textId="77777777" w:rsidR="002013DB" w:rsidRPr="002013DB" w:rsidRDefault="002013DB" w:rsidP="002013DB">
            <w:pPr>
              <w:ind w:firstLine="0"/>
              <w:rPr>
                <w:sz w:val="24"/>
              </w:rPr>
            </w:pPr>
            <w:r w:rsidRPr="002013DB">
              <w:rPr>
                <w:sz w:val="24"/>
              </w:rPr>
              <w:t>2 созыв (1996-2000 гг.)</w:t>
            </w:r>
          </w:p>
        </w:tc>
        <w:tc>
          <w:tcPr>
            <w:tcW w:w="2448" w:type="dxa"/>
            <w:vAlign w:val="center"/>
          </w:tcPr>
          <w:p w14:paraId="7BFD151B" w14:textId="77777777" w:rsidR="002013DB" w:rsidRPr="002013DB" w:rsidRDefault="002013DB" w:rsidP="002013DB">
            <w:pPr>
              <w:jc w:val="right"/>
              <w:rPr>
                <w:sz w:val="24"/>
              </w:rPr>
            </w:pPr>
            <w:r w:rsidRPr="002013DB">
              <w:rPr>
                <w:sz w:val="24"/>
              </w:rPr>
              <w:t>278</w:t>
            </w:r>
          </w:p>
        </w:tc>
        <w:tc>
          <w:tcPr>
            <w:tcW w:w="2278" w:type="dxa"/>
            <w:vAlign w:val="center"/>
          </w:tcPr>
          <w:p w14:paraId="371FA991" w14:textId="77777777" w:rsidR="002013DB" w:rsidRPr="002013DB" w:rsidRDefault="002013DB" w:rsidP="002013DB">
            <w:pPr>
              <w:jc w:val="right"/>
              <w:rPr>
                <w:sz w:val="24"/>
              </w:rPr>
            </w:pPr>
            <w:r w:rsidRPr="002013DB">
              <w:rPr>
                <w:sz w:val="24"/>
              </w:rPr>
              <w:t>10,0</w:t>
            </w:r>
          </w:p>
        </w:tc>
      </w:tr>
      <w:tr w:rsidR="002013DB" w:rsidRPr="005113DC" w14:paraId="08082675" w14:textId="77777777" w:rsidTr="005E0742">
        <w:tc>
          <w:tcPr>
            <w:tcW w:w="4777" w:type="dxa"/>
          </w:tcPr>
          <w:p w14:paraId="54077421" w14:textId="77777777" w:rsidR="002013DB" w:rsidRPr="002013DB" w:rsidRDefault="002013DB" w:rsidP="002013DB">
            <w:pPr>
              <w:ind w:firstLine="0"/>
              <w:rPr>
                <w:sz w:val="24"/>
              </w:rPr>
            </w:pPr>
            <w:r w:rsidRPr="002013DB">
              <w:rPr>
                <w:sz w:val="24"/>
              </w:rPr>
              <w:t>3 созыв (2000-2004 гг.)</w:t>
            </w:r>
          </w:p>
        </w:tc>
        <w:tc>
          <w:tcPr>
            <w:tcW w:w="2448" w:type="dxa"/>
            <w:vAlign w:val="center"/>
          </w:tcPr>
          <w:p w14:paraId="3CFEF539" w14:textId="77777777" w:rsidR="002013DB" w:rsidRPr="002013DB" w:rsidRDefault="002013DB" w:rsidP="002013DB">
            <w:pPr>
              <w:jc w:val="right"/>
              <w:rPr>
                <w:sz w:val="24"/>
              </w:rPr>
            </w:pPr>
            <w:r w:rsidRPr="002013DB">
              <w:rPr>
                <w:sz w:val="24"/>
              </w:rPr>
              <w:t>377</w:t>
            </w:r>
          </w:p>
        </w:tc>
        <w:tc>
          <w:tcPr>
            <w:tcW w:w="2278" w:type="dxa"/>
            <w:vAlign w:val="center"/>
          </w:tcPr>
          <w:p w14:paraId="1C126061" w14:textId="77777777" w:rsidR="002013DB" w:rsidRPr="002013DB" w:rsidRDefault="002013DB" w:rsidP="002013DB">
            <w:pPr>
              <w:jc w:val="right"/>
              <w:rPr>
                <w:sz w:val="24"/>
              </w:rPr>
            </w:pPr>
            <w:r w:rsidRPr="002013DB">
              <w:rPr>
                <w:sz w:val="24"/>
              </w:rPr>
              <w:t>13,5</w:t>
            </w:r>
          </w:p>
        </w:tc>
      </w:tr>
      <w:tr w:rsidR="002013DB" w:rsidRPr="005113DC" w14:paraId="6A8EBF11" w14:textId="77777777" w:rsidTr="005E0742">
        <w:tc>
          <w:tcPr>
            <w:tcW w:w="4777" w:type="dxa"/>
          </w:tcPr>
          <w:p w14:paraId="3BB81957" w14:textId="77777777" w:rsidR="002013DB" w:rsidRPr="002013DB" w:rsidRDefault="002013DB" w:rsidP="002013DB">
            <w:pPr>
              <w:ind w:firstLine="0"/>
              <w:rPr>
                <w:sz w:val="24"/>
              </w:rPr>
            </w:pPr>
            <w:r w:rsidRPr="002013DB">
              <w:rPr>
                <w:sz w:val="24"/>
              </w:rPr>
              <w:t>4 созыв (2004-2008 гг.)</w:t>
            </w:r>
          </w:p>
        </w:tc>
        <w:tc>
          <w:tcPr>
            <w:tcW w:w="2448" w:type="dxa"/>
            <w:vAlign w:val="center"/>
          </w:tcPr>
          <w:p w14:paraId="20B0F959" w14:textId="77777777" w:rsidR="002013DB" w:rsidRPr="002013DB" w:rsidRDefault="002013DB" w:rsidP="002013DB">
            <w:pPr>
              <w:jc w:val="right"/>
              <w:rPr>
                <w:sz w:val="24"/>
              </w:rPr>
            </w:pPr>
            <w:r w:rsidRPr="002013DB">
              <w:rPr>
                <w:sz w:val="24"/>
              </w:rPr>
              <w:t>562</w:t>
            </w:r>
          </w:p>
        </w:tc>
        <w:tc>
          <w:tcPr>
            <w:tcW w:w="2278" w:type="dxa"/>
            <w:vAlign w:val="center"/>
          </w:tcPr>
          <w:p w14:paraId="405A7D89" w14:textId="77777777" w:rsidR="002013DB" w:rsidRPr="002013DB" w:rsidRDefault="002013DB" w:rsidP="002013DB">
            <w:pPr>
              <w:jc w:val="right"/>
              <w:rPr>
                <w:sz w:val="24"/>
              </w:rPr>
            </w:pPr>
            <w:r w:rsidRPr="002013DB">
              <w:rPr>
                <w:sz w:val="24"/>
              </w:rPr>
              <w:t>20,2</w:t>
            </w:r>
          </w:p>
        </w:tc>
      </w:tr>
      <w:tr w:rsidR="002013DB" w:rsidRPr="005113DC" w14:paraId="572AF8B2" w14:textId="77777777" w:rsidTr="005E0742">
        <w:tc>
          <w:tcPr>
            <w:tcW w:w="4777" w:type="dxa"/>
          </w:tcPr>
          <w:p w14:paraId="0144E844" w14:textId="77777777" w:rsidR="002013DB" w:rsidRPr="002013DB" w:rsidRDefault="002013DB" w:rsidP="002013DB">
            <w:pPr>
              <w:ind w:firstLine="0"/>
              <w:rPr>
                <w:sz w:val="24"/>
              </w:rPr>
            </w:pPr>
            <w:r w:rsidRPr="002013DB">
              <w:rPr>
                <w:sz w:val="24"/>
              </w:rPr>
              <w:t>5 созыв (2008-2011 гг.)</w:t>
            </w:r>
          </w:p>
        </w:tc>
        <w:tc>
          <w:tcPr>
            <w:tcW w:w="2448" w:type="dxa"/>
            <w:vAlign w:val="center"/>
          </w:tcPr>
          <w:p w14:paraId="4B8F1A32" w14:textId="77777777" w:rsidR="002013DB" w:rsidRPr="002013DB" w:rsidRDefault="002013DB" w:rsidP="002013DB">
            <w:pPr>
              <w:jc w:val="right"/>
              <w:rPr>
                <w:sz w:val="24"/>
              </w:rPr>
            </w:pPr>
            <w:r w:rsidRPr="002013DB">
              <w:rPr>
                <w:sz w:val="24"/>
              </w:rPr>
              <w:t>503</w:t>
            </w:r>
          </w:p>
        </w:tc>
        <w:tc>
          <w:tcPr>
            <w:tcW w:w="2278" w:type="dxa"/>
            <w:vAlign w:val="center"/>
          </w:tcPr>
          <w:p w14:paraId="4BECD16C" w14:textId="77777777" w:rsidR="002013DB" w:rsidRPr="002013DB" w:rsidRDefault="002013DB" w:rsidP="002013DB">
            <w:pPr>
              <w:jc w:val="right"/>
              <w:rPr>
                <w:sz w:val="24"/>
              </w:rPr>
            </w:pPr>
            <w:r w:rsidRPr="002013DB">
              <w:rPr>
                <w:sz w:val="24"/>
              </w:rPr>
              <w:t>18,1</w:t>
            </w:r>
          </w:p>
        </w:tc>
      </w:tr>
      <w:tr w:rsidR="002013DB" w:rsidRPr="005113DC" w14:paraId="0F464B21" w14:textId="77777777" w:rsidTr="005E0742">
        <w:tc>
          <w:tcPr>
            <w:tcW w:w="4777" w:type="dxa"/>
          </w:tcPr>
          <w:p w14:paraId="2693A40D" w14:textId="77777777" w:rsidR="002013DB" w:rsidRPr="002013DB" w:rsidRDefault="002013DB" w:rsidP="002013DB">
            <w:pPr>
              <w:ind w:firstLine="0"/>
              <w:rPr>
                <w:sz w:val="24"/>
              </w:rPr>
            </w:pPr>
            <w:r w:rsidRPr="002013DB">
              <w:rPr>
                <w:sz w:val="24"/>
              </w:rPr>
              <w:t>6 созыв (2011-2016 гг.)</w:t>
            </w:r>
          </w:p>
        </w:tc>
        <w:tc>
          <w:tcPr>
            <w:tcW w:w="2448" w:type="dxa"/>
            <w:vAlign w:val="center"/>
          </w:tcPr>
          <w:p w14:paraId="090942F8" w14:textId="77777777" w:rsidR="002013DB" w:rsidRPr="002013DB" w:rsidRDefault="002013DB" w:rsidP="002013DB">
            <w:pPr>
              <w:jc w:val="right"/>
              <w:rPr>
                <w:sz w:val="24"/>
              </w:rPr>
            </w:pPr>
            <w:r w:rsidRPr="002013DB">
              <w:rPr>
                <w:sz w:val="24"/>
              </w:rPr>
              <w:t>507</w:t>
            </w:r>
          </w:p>
        </w:tc>
        <w:tc>
          <w:tcPr>
            <w:tcW w:w="2278" w:type="dxa"/>
            <w:vAlign w:val="center"/>
          </w:tcPr>
          <w:p w14:paraId="435AD911" w14:textId="77777777" w:rsidR="002013DB" w:rsidRPr="002013DB" w:rsidRDefault="002013DB" w:rsidP="002013DB">
            <w:pPr>
              <w:jc w:val="right"/>
              <w:rPr>
                <w:sz w:val="24"/>
              </w:rPr>
            </w:pPr>
            <w:r w:rsidRPr="002013DB">
              <w:rPr>
                <w:sz w:val="24"/>
              </w:rPr>
              <w:t>18,2</w:t>
            </w:r>
          </w:p>
        </w:tc>
      </w:tr>
      <w:tr w:rsidR="002013DB" w:rsidRPr="008D546B" w14:paraId="2DFDF94D" w14:textId="77777777" w:rsidTr="005E0742">
        <w:tc>
          <w:tcPr>
            <w:tcW w:w="4777" w:type="dxa"/>
          </w:tcPr>
          <w:p w14:paraId="16BCDE53" w14:textId="77777777" w:rsidR="002013DB" w:rsidRPr="002013DB" w:rsidRDefault="002013DB" w:rsidP="002013DB">
            <w:pPr>
              <w:ind w:firstLine="0"/>
              <w:rPr>
                <w:sz w:val="24"/>
              </w:rPr>
            </w:pPr>
            <w:r w:rsidRPr="002013DB">
              <w:rPr>
                <w:sz w:val="24"/>
              </w:rPr>
              <w:t>7 созыв (по состоянию на 1 января 2021 г.)</w:t>
            </w:r>
          </w:p>
        </w:tc>
        <w:tc>
          <w:tcPr>
            <w:tcW w:w="2448" w:type="dxa"/>
            <w:vAlign w:val="center"/>
          </w:tcPr>
          <w:p w14:paraId="66A9C581" w14:textId="77777777" w:rsidR="002013DB" w:rsidRPr="002013DB" w:rsidRDefault="002013DB" w:rsidP="002013DB">
            <w:pPr>
              <w:jc w:val="right"/>
              <w:rPr>
                <w:sz w:val="24"/>
              </w:rPr>
            </w:pPr>
            <w:r w:rsidRPr="002013DB">
              <w:rPr>
                <w:sz w:val="24"/>
              </w:rPr>
              <w:t>496</w:t>
            </w:r>
          </w:p>
        </w:tc>
        <w:tc>
          <w:tcPr>
            <w:tcW w:w="2278" w:type="dxa"/>
            <w:vAlign w:val="center"/>
          </w:tcPr>
          <w:p w14:paraId="1A0ADE47" w14:textId="77777777" w:rsidR="002013DB" w:rsidRPr="002013DB" w:rsidRDefault="002013DB" w:rsidP="002013DB">
            <w:pPr>
              <w:jc w:val="right"/>
              <w:rPr>
                <w:sz w:val="24"/>
              </w:rPr>
            </w:pPr>
            <w:r w:rsidRPr="002013DB">
              <w:rPr>
                <w:sz w:val="24"/>
              </w:rPr>
              <w:t>17,8</w:t>
            </w:r>
          </w:p>
        </w:tc>
      </w:tr>
      <w:tr w:rsidR="002013DB" w:rsidRPr="005113DC" w14:paraId="416A577A" w14:textId="77777777" w:rsidTr="005E0742">
        <w:tc>
          <w:tcPr>
            <w:tcW w:w="4777" w:type="dxa"/>
          </w:tcPr>
          <w:p w14:paraId="0351B899" w14:textId="77777777" w:rsidR="002013DB" w:rsidRPr="002013DB" w:rsidRDefault="002013DB" w:rsidP="002013DB">
            <w:pPr>
              <w:ind w:firstLine="0"/>
              <w:rPr>
                <w:sz w:val="24"/>
              </w:rPr>
            </w:pPr>
            <w:r w:rsidRPr="002013DB">
              <w:rPr>
                <w:sz w:val="24"/>
              </w:rPr>
              <w:t>ВСЕГО</w:t>
            </w:r>
          </w:p>
        </w:tc>
        <w:tc>
          <w:tcPr>
            <w:tcW w:w="2448" w:type="dxa"/>
          </w:tcPr>
          <w:p w14:paraId="71236CD7" w14:textId="77777777" w:rsidR="002013DB" w:rsidRPr="002013DB" w:rsidRDefault="002013DB" w:rsidP="002013DB">
            <w:pPr>
              <w:jc w:val="right"/>
              <w:rPr>
                <w:sz w:val="24"/>
              </w:rPr>
            </w:pPr>
            <w:r w:rsidRPr="002013DB">
              <w:rPr>
                <w:sz w:val="24"/>
              </w:rPr>
              <w:t>2785</w:t>
            </w:r>
          </w:p>
        </w:tc>
        <w:tc>
          <w:tcPr>
            <w:tcW w:w="2278" w:type="dxa"/>
          </w:tcPr>
          <w:p w14:paraId="77137B33" w14:textId="3C0A4AF9" w:rsidR="002013DB" w:rsidRPr="002013DB" w:rsidRDefault="002013DB" w:rsidP="002013DB">
            <w:pPr>
              <w:jc w:val="right"/>
              <w:rPr>
                <w:sz w:val="24"/>
              </w:rPr>
            </w:pPr>
            <w:r w:rsidRPr="002013DB">
              <w:rPr>
                <w:sz w:val="24"/>
              </w:rPr>
              <w:t>100</w:t>
            </w:r>
            <w:r w:rsidR="005E0742">
              <w:rPr>
                <w:sz w:val="24"/>
              </w:rPr>
              <w:t>,0</w:t>
            </w:r>
          </w:p>
        </w:tc>
      </w:tr>
    </w:tbl>
    <w:p w14:paraId="125B695B" w14:textId="77777777" w:rsidR="002013DB" w:rsidRDefault="002013DB" w:rsidP="002013DB">
      <w:pPr>
        <w:rPr>
          <w:highlight w:val="yellow"/>
        </w:rPr>
      </w:pPr>
    </w:p>
    <w:p w14:paraId="49D7F036" w14:textId="77777777" w:rsidR="002013DB" w:rsidRPr="002013DB" w:rsidRDefault="002013DB" w:rsidP="002013DB">
      <w:r w:rsidRPr="002013DB">
        <w:t xml:space="preserve">Полномочия законодательных органов государственной власти субъектов Российской Федерации (в том числе Алтайского краевого Законодательного Собрания) по законодательному регулированию определены статьей 5 Федерального закона от 6 октября 1999 года № 184-ФЗ «Об общих принципах организации </w:t>
      </w:r>
      <w:r w:rsidRPr="002013DB">
        <w:lastRenderedPageBreak/>
        <w:t>законодательных (представительных) и исполнительных органов государственной власти субъектов Российской Федерации» и включают в себя принятие устава субъекта Российской Федерации и поправок к нему, а также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14:paraId="277CC6EA" w14:textId="328339C6" w:rsidR="002013DB" w:rsidRPr="002013DB" w:rsidRDefault="002013DB" w:rsidP="002013DB">
      <w:r w:rsidRPr="002013DB">
        <w:t xml:space="preserve">Система нормативных правовых актов Алтайского края включает </w:t>
      </w:r>
      <w:hyperlink r:id="rId8" w:history="1">
        <w:r w:rsidRPr="002013DB">
          <w:t>Устав</w:t>
        </w:r>
      </w:hyperlink>
      <w:r w:rsidRPr="002013DB">
        <w:t xml:space="preserve"> (Основной Закон) Алтайского края, законы Алтайского края, постановления Алтайского краевого Законодательного Собрания, указы Губернатора Алтайского края, постановления Правительства Алтайского края, нормативные правовые акты иных органов исполнительной власти Алтайского края.</w:t>
      </w:r>
    </w:p>
    <w:p w14:paraId="7179AE5F" w14:textId="535B30A4" w:rsidR="002013DB" w:rsidRPr="007C0354" w:rsidRDefault="002013DB" w:rsidP="002013DB">
      <w:r w:rsidRPr="007C0354">
        <w:t>Согласно п</w:t>
      </w:r>
      <w:r w:rsidR="005E0742">
        <w:t>унктам</w:t>
      </w:r>
      <w:r w:rsidRPr="007C0354">
        <w:t xml:space="preserve"> 6, 7, 8 статьи 5 закона Алтайского края от 9 ноября 2006 года № 122-ЗС «О правотворческой деятельности» законы Алтайского края регулируют наиболее значимые, типичные и устойчивые общественные отношения и имеют высшую юридическую силу по отношению к иным нормативным правовым актам Алтайского края.</w:t>
      </w:r>
    </w:p>
    <w:p w14:paraId="2A996CC3" w14:textId="6C65DBD7" w:rsidR="00A94552" w:rsidRPr="00D04415" w:rsidRDefault="00A94552" w:rsidP="002013DB">
      <w:r w:rsidRPr="00D04415">
        <w:t>Всего</w:t>
      </w:r>
      <w:r w:rsidR="00AE6D5C" w:rsidRPr="00D04415">
        <w:t xml:space="preserve"> </w:t>
      </w:r>
      <w:r w:rsidR="009658A2">
        <w:t xml:space="preserve">по состоянию на 1 января 2021 года </w:t>
      </w:r>
      <w:r w:rsidRPr="00D04415">
        <w:t>действует 21</w:t>
      </w:r>
      <w:r w:rsidR="002E4571">
        <w:t>7</w:t>
      </w:r>
      <w:r w:rsidR="00E96CEB" w:rsidRPr="00D04415">
        <w:t xml:space="preserve"> </w:t>
      </w:r>
      <w:r w:rsidRPr="00D04415">
        <w:t>базовых законов Алтайского края</w:t>
      </w:r>
      <w:r w:rsidR="009C1B95">
        <w:t>.</w:t>
      </w:r>
      <w:r w:rsidRPr="00D04415">
        <w:t xml:space="preserve"> </w:t>
      </w:r>
      <w:r w:rsidR="009658A2">
        <w:t xml:space="preserve">Ряд новых </w:t>
      </w:r>
      <w:r w:rsidRPr="00D04415">
        <w:t>законов Алтайского края</w:t>
      </w:r>
      <w:r w:rsidR="009C1B95">
        <w:t xml:space="preserve"> </w:t>
      </w:r>
      <w:r w:rsidR="009658A2">
        <w:t>(</w:t>
      </w:r>
      <w:r w:rsidR="009C1B95">
        <w:t>в том числе</w:t>
      </w:r>
      <w:r w:rsidRPr="00D04415">
        <w:t xml:space="preserve"> о краевом бюджете</w:t>
      </w:r>
      <w:r w:rsidR="00D620FF">
        <w:t>,</w:t>
      </w:r>
      <w:r w:rsidRPr="00D04415">
        <w:t xml:space="preserve"> об исполнении краевого бюджета и Территориального фонда обязательного медицинского страхования</w:t>
      </w:r>
      <w:r w:rsidR="009658A2">
        <w:t>)</w:t>
      </w:r>
      <w:r w:rsidRPr="00D04415">
        <w:t xml:space="preserve"> принимаются ежегодно.</w:t>
      </w:r>
    </w:p>
    <w:p w14:paraId="5AEE4A2F" w14:textId="77777777" w:rsidR="00A94552" w:rsidRPr="00D04415" w:rsidRDefault="00A94552" w:rsidP="00A94552">
      <w:pPr>
        <w:shd w:val="clear" w:color="auto" w:fill="FFFFFF"/>
      </w:pPr>
      <w:r w:rsidRPr="00D04415">
        <w:t xml:space="preserve">Распределение базовых законов Алтайского края по сферам правового регулирования приведено в таблице </w:t>
      </w:r>
      <w:r w:rsidR="0059739A" w:rsidRPr="00D04415">
        <w:t>2</w:t>
      </w:r>
      <w:r w:rsidRPr="00D04415">
        <w:t>.</w:t>
      </w:r>
    </w:p>
    <w:p w14:paraId="02A0C2A5" w14:textId="77777777" w:rsidR="00A94552" w:rsidRPr="002013DB" w:rsidRDefault="00A94552" w:rsidP="00A94552">
      <w:pPr>
        <w:shd w:val="clear" w:color="auto" w:fill="FFFFFF"/>
        <w:rPr>
          <w:sz w:val="20"/>
          <w:szCs w:val="20"/>
        </w:rPr>
      </w:pPr>
    </w:p>
    <w:p w14:paraId="6C57F80D" w14:textId="77777777" w:rsidR="0059739A" w:rsidRPr="00D04415" w:rsidRDefault="0059739A" w:rsidP="00942A1B">
      <w:pPr>
        <w:jc w:val="right"/>
      </w:pPr>
      <w:r w:rsidRPr="00D04415">
        <w:t>Таблица 2</w:t>
      </w:r>
    </w:p>
    <w:p w14:paraId="05D3E8D7" w14:textId="77777777" w:rsidR="0059739A" w:rsidRPr="00942A1B" w:rsidRDefault="0059739A" w:rsidP="00F04297">
      <w:pPr>
        <w:ind w:firstLine="0"/>
        <w:jc w:val="center"/>
        <w:rPr>
          <w:highlight w:val="yellow"/>
        </w:rPr>
      </w:pPr>
    </w:p>
    <w:p w14:paraId="3DF79D9F" w14:textId="56B573A5" w:rsidR="009C1B95" w:rsidRDefault="009C1B95" w:rsidP="00F04297">
      <w:pPr>
        <w:ind w:firstLine="0"/>
        <w:jc w:val="center"/>
      </w:pPr>
      <w:r>
        <w:t xml:space="preserve">Базовые </w:t>
      </w:r>
      <w:r w:rsidRPr="000F296E">
        <w:t>закон</w:t>
      </w:r>
      <w:r>
        <w:t>ы</w:t>
      </w:r>
      <w:r w:rsidRPr="000F296E">
        <w:t xml:space="preserve"> Алтайского края по сферам правового регулирования</w:t>
      </w:r>
    </w:p>
    <w:p w14:paraId="5F66A837" w14:textId="77777777" w:rsidR="009C1B95" w:rsidRDefault="009C1B95" w:rsidP="00F04297">
      <w:pPr>
        <w:ind w:firstLine="0"/>
        <w:jc w:val="center"/>
      </w:pPr>
      <w:r>
        <w:t>на 1 января 2021 года</w:t>
      </w:r>
    </w:p>
    <w:p w14:paraId="00501C74" w14:textId="77777777" w:rsidR="009C1B95" w:rsidRPr="00B01437" w:rsidRDefault="009C1B95" w:rsidP="009C1B95"/>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7"/>
        <w:gridCol w:w="1842"/>
        <w:gridCol w:w="1796"/>
      </w:tblGrid>
      <w:tr w:rsidR="009C1B95" w:rsidRPr="002013DB" w14:paraId="6C794AC9" w14:textId="77777777" w:rsidTr="005E0742">
        <w:trPr>
          <w:trHeight w:val="387"/>
        </w:trPr>
        <w:tc>
          <w:tcPr>
            <w:tcW w:w="3074" w:type="pct"/>
            <w:vAlign w:val="center"/>
          </w:tcPr>
          <w:p w14:paraId="1C6032C8" w14:textId="77777777" w:rsidR="009C1B95" w:rsidRPr="002013DB" w:rsidRDefault="009C1B95" w:rsidP="008D5687">
            <w:pPr>
              <w:ind w:firstLine="0"/>
              <w:jc w:val="center"/>
              <w:rPr>
                <w:sz w:val="24"/>
              </w:rPr>
            </w:pPr>
            <w:r w:rsidRPr="002013DB">
              <w:rPr>
                <w:sz w:val="24"/>
              </w:rPr>
              <w:t>Сферы правового регулирования</w:t>
            </w:r>
          </w:p>
        </w:tc>
        <w:tc>
          <w:tcPr>
            <w:tcW w:w="975" w:type="pct"/>
            <w:shd w:val="clear" w:color="auto" w:fill="auto"/>
            <w:vAlign w:val="center"/>
          </w:tcPr>
          <w:p w14:paraId="3188F5AE" w14:textId="77777777" w:rsidR="009C1B95" w:rsidRPr="002013DB" w:rsidRDefault="009C1B95" w:rsidP="008D5687">
            <w:pPr>
              <w:spacing w:line="240" w:lineRule="exact"/>
              <w:ind w:firstLine="0"/>
              <w:jc w:val="center"/>
              <w:rPr>
                <w:sz w:val="24"/>
              </w:rPr>
            </w:pPr>
            <w:r w:rsidRPr="002013DB">
              <w:rPr>
                <w:sz w:val="24"/>
              </w:rPr>
              <w:t>Кол-во</w:t>
            </w:r>
          </w:p>
          <w:p w14:paraId="6E45DFF6" w14:textId="77777777" w:rsidR="009C1B95" w:rsidRPr="002013DB" w:rsidRDefault="009C1B95" w:rsidP="008D5687">
            <w:pPr>
              <w:spacing w:line="240" w:lineRule="exact"/>
              <w:ind w:firstLine="0"/>
              <w:jc w:val="center"/>
              <w:rPr>
                <w:sz w:val="24"/>
              </w:rPr>
            </w:pPr>
          </w:p>
        </w:tc>
        <w:tc>
          <w:tcPr>
            <w:tcW w:w="951" w:type="pct"/>
            <w:shd w:val="clear" w:color="auto" w:fill="auto"/>
          </w:tcPr>
          <w:p w14:paraId="09ADD2B6" w14:textId="77777777" w:rsidR="009C1B95" w:rsidRPr="002013DB" w:rsidRDefault="009C1B95" w:rsidP="008D5687">
            <w:pPr>
              <w:spacing w:line="240" w:lineRule="exact"/>
              <w:ind w:left="-79" w:right="-98" w:firstLine="0"/>
              <w:jc w:val="center"/>
              <w:rPr>
                <w:sz w:val="24"/>
              </w:rPr>
            </w:pPr>
            <w:r w:rsidRPr="002013DB">
              <w:rPr>
                <w:sz w:val="24"/>
              </w:rPr>
              <w:t xml:space="preserve">% от </w:t>
            </w:r>
            <w:r w:rsidRPr="002013DB">
              <w:rPr>
                <w:sz w:val="24"/>
              </w:rPr>
              <w:br/>
              <w:t>принятых</w:t>
            </w:r>
          </w:p>
        </w:tc>
      </w:tr>
      <w:tr w:rsidR="009C1B95" w:rsidRPr="002013DB" w14:paraId="51643CFF" w14:textId="77777777" w:rsidTr="005E0742">
        <w:trPr>
          <w:trHeight w:val="387"/>
        </w:trPr>
        <w:tc>
          <w:tcPr>
            <w:tcW w:w="3074" w:type="pct"/>
            <w:vAlign w:val="center"/>
          </w:tcPr>
          <w:p w14:paraId="0436E37B" w14:textId="77777777" w:rsidR="009C1B95" w:rsidRPr="002013DB" w:rsidRDefault="009C1B95" w:rsidP="008D5687">
            <w:pPr>
              <w:ind w:firstLine="0"/>
              <w:rPr>
                <w:sz w:val="24"/>
              </w:rPr>
            </w:pPr>
            <w:r w:rsidRPr="002013DB">
              <w:rPr>
                <w:sz w:val="24"/>
              </w:rPr>
              <w:t>правовая политика</w:t>
            </w:r>
          </w:p>
        </w:tc>
        <w:tc>
          <w:tcPr>
            <w:tcW w:w="975" w:type="pct"/>
            <w:shd w:val="clear" w:color="auto" w:fill="auto"/>
            <w:vAlign w:val="center"/>
          </w:tcPr>
          <w:p w14:paraId="48C18CDF" w14:textId="77777777" w:rsidR="009C1B95" w:rsidRPr="002013DB" w:rsidRDefault="009C1B95" w:rsidP="009C1B95">
            <w:pPr>
              <w:ind w:right="223" w:firstLine="0"/>
              <w:jc w:val="right"/>
              <w:rPr>
                <w:color w:val="000000"/>
                <w:sz w:val="24"/>
              </w:rPr>
            </w:pPr>
            <w:r w:rsidRPr="002013DB">
              <w:rPr>
                <w:color w:val="000000"/>
                <w:sz w:val="24"/>
              </w:rPr>
              <w:t>55</w:t>
            </w:r>
          </w:p>
        </w:tc>
        <w:tc>
          <w:tcPr>
            <w:tcW w:w="951" w:type="pct"/>
            <w:shd w:val="clear" w:color="auto" w:fill="auto"/>
            <w:vAlign w:val="center"/>
          </w:tcPr>
          <w:p w14:paraId="444620C7" w14:textId="77777777" w:rsidR="009C1B95" w:rsidRPr="002013DB" w:rsidRDefault="009C1B95" w:rsidP="009C1B95">
            <w:pPr>
              <w:ind w:firstLine="0"/>
              <w:jc w:val="right"/>
              <w:rPr>
                <w:color w:val="000000"/>
                <w:sz w:val="24"/>
              </w:rPr>
            </w:pPr>
            <w:r w:rsidRPr="002013DB">
              <w:rPr>
                <w:color w:val="000000"/>
                <w:sz w:val="24"/>
              </w:rPr>
              <w:t>25,5</w:t>
            </w:r>
          </w:p>
        </w:tc>
      </w:tr>
      <w:tr w:rsidR="009C1B95" w:rsidRPr="002013DB" w14:paraId="782E33EA" w14:textId="77777777" w:rsidTr="005E0742">
        <w:trPr>
          <w:trHeight w:val="279"/>
        </w:trPr>
        <w:tc>
          <w:tcPr>
            <w:tcW w:w="3074" w:type="pct"/>
            <w:vAlign w:val="center"/>
          </w:tcPr>
          <w:p w14:paraId="0D84E027" w14:textId="77777777" w:rsidR="009C1B95" w:rsidRPr="002013DB" w:rsidRDefault="009C1B95" w:rsidP="008D5687">
            <w:pPr>
              <w:ind w:firstLine="0"/>
              <w:jc w:val="left"/>
              <w:rPr>
                <w:spacing w:val="-10"/>
                <w:sz w:val="24"/>
              </w:rPr>
            </w:pPr>
            <w:r w:rsidRPr="002013DB">
              <w:rPr>
                <w:sz w:val="24"/>
              </w:rPr>
              <w:t>социальная политика</w:t>
            </w:r>
          </w:p>
        </w:tc>
        <w:tc>
          <w:tcPr>
            <w:tcW w:w="975" w:type="pct"/>
            <w:shd w:val="clear" w:color="auto" w:fill="auto"/>
            <w:vAlign w:val="center"/>
          </w:tcPr>
          <w:p w14:paraId="3D97DFA8" w14:textId="5D03B0A9" w:rsidR="009C1B95" w:rsidRPr="000D13BA" w:rsidRDefault="002E4571" w:rsidP="009C1B95">
            <w:pPr>
              <w:ind w:right="223" w:firstLine="0"/>
              <w:jc w:val="right"/>
              <w:rPr>
                <w:color w:val="000000"/>
                <w:sz w:val="24"/>
              </w:rPr>
            </w:pPr>
            <w:r w:rsidRPr="000D13BA">
              <w:rPr>
                <w:color w:val="000000"/>
                <w:sz w:val="24"/>
              </w:rPr>
              <w:t>46</w:t>
            </w:r>
          </w:p>
        </w:tc>
        <w:tc>
          <w:tcPr>
            <w:tcW w:w="951" w:type="pct"/>
            <w:shd w:val="clear" w:color="auto" w:fill="auto"/>
            <w:vAlign w:val="center"/>
          </w:tcPr>
          <w:p w14:paraId="066BFF4F" w14:textId="77777777" w:rsidR="009C1B95" w:rsidRPr="002013DB" w:rsidRDefault="009C1B95" w:rsidP="009C1B95">
            <w:pPr>
              <w:jc w:val="right"/>
              <w:rPr>
                <w:color w:val="000000"/>
                <w:sz w:val="24"/>
              </w:rPr>
            </w:pPr>
            <w:r w:rsidRPr="002013DB">
              <w:rPr>
                <w:color w:val="000000"/>
                <w:sz w:val="24"/>
              </w:rPr>
              <w:t>20,8</w:t>
            </w:r>
          </w:p>
        </w:tc>
      </w:tr>
      <w:tr w:rsidR="009C1B95" w:rsidRPr="002013DB" w14:paraId="1AE002A6" w14:textId="77777777" w:rsidTr="005E0742">
        <w:trPr>
          <w:trHeight w:val="67"/>
        </w:trPr>
        <w:tc>
          <w:tcPr>
            <w:tcW w:w="3074" w:type="pct"/>
            <w:vAlign w:val="center"/>
          </w:tcPr>
          <w:p w14:paraId="1F8A9D62" w14:textId="77777777" w:rsidR="009C1B95" w:rsidRPr="002013DB" w:rsidRDefault="009C1B95" w:rsidP="008D5687">
            <w:pPr>
              <w:ind w:firstLine="0"/>
              <w:jc w:val="left"/>
              <w:rPr>
                <w:sz w:val="24"/>
              </w:rPr>
            </w:pPr>
            <w:r w:rsidRPr="002013DB">
              <w:rPr>
                <w:sz w:val="24"/>
              </w:rPr>
              <w:t>экономическая политика, промышленность и предпринимательство</w:t>
            </w:r>
          </w:p>
        </w:tc>
        <w:tc>
          <w:tcPr>
            <w:tcW w:w="975" w:type="pct"/>
            <w:shd w:val="clear" w:color="auto" w:fill="auto"/>
            <w:vAlign w:val="center"/>
          </w:tcPr>
          <w:p w14:paraId="23C4785E" w14:textId="77777777" w:rsidR="009C1B95" w:rsidRPr="002013DB" w:rsidRDefault="009C1B95" w:rsidP="009C1B95">
            <w:pPr>
              <w:ind w:right="223" w:firstLine="0"/>
              <w:jc w:val="right"/>
              <w:rPr>
                <w:color w:val="000000"/>
                <w:sz w:val="24"/>
              </w:rPr>
            </w:pPr>
            <w:r w:rsidRPr="002013DB">
              <w:rPr>
                <w:color w:val="000000"/>
                <w:sz w:val="24"/>
              </w:rPr>
              <w:t>35</w:t>
            </w:r>
          </w:p>
        </w:tc>
        <w:tc>
          <w:tcPr>
            <w:tcW w:w="951" w:type="pct"/>
            <w:shd w:val="clear" w:color="auto" w:fill="auto"/>
            <w:vAlign w:val="center"/>
          </w:tcPr>
          <w:p w14:paraId="434A77BA" w14:textId="77777777" w:rsidR="009C1B95" w:rsidRPr="002013DB" w:rsidRDefault="009C1B95" w:rsidP="009C1B95">
            <w:pPr>
              <w:jc w:val="right"/>
              <w:rPr>
                <w:color w:val="000000"/>
                <w:sz w:val="24"/>
              </w:rPr>
            </w:pPr>
            <w:r w:rsidRPr="002013DB">
              <w:rPr>
                <w:color w:val="000000"/>
                <w:sz w:val="24"/>
              </w:rPr>
              <w:t>16,2</w:t>
            </w:r>
          </w:p>
        </w:tc>
      </w:tr>
      <w:tr w:rsidR="009C1B95" w:rsidRPr="002013DB" w14:paraId="3180EF88" w14:textId="77777777" w:rsidTr="005E0742">
        <w:trPr>
          <w:trHeight w:val="327"/>
        </w:trPr>
        <w:tc>
          <w:tcPr>
            <w:tcW w:w="3074" w:type="pct"/>
            <w:vAlign w:val="center"/>
          </w:tcPr>
          <w:p w14:paraId="1ED2593F" w14:textId="77777777" w:rsidR="009C1B95" w:rsidRPr="002013DB" w:rsidRDefault="009C1B95" w:rsidP="008D5687">
            <w:pPr>
              <w:ind w:firstLine="0"/>
              <w:rPr>
                <w:sz w:val="24"/>
              </w:rPr>
            </w:pPr>
            <w:r w:rsidRPr="002013DB">
              <w:rPr>
                <w:sz w:val="24"/>
              </w:rPr>
              <w:t>местное самоуправление</w:t>
            </w:r>
          </w:p>
        </w:tc>
        <w:tc>
          <w:tcPr>
            <w:tcW w:w="975" w:type="pct"/>
            <w:shd w:val="clear" w:color="auto" w:fill="auto"/>
            <w:vAlign w:val="center"/>
          </w:tcPr>
          <w:p w14:paraId="06B68F8C" w14:textId="77777777" w:rsidR="009C1B95" w:rsidRPr="002013DB" w:rsidRDefault="009C1B95" w:rsidP="009C1B95">
            <w:pPr>
              <w:ind w:right="223" w:firstLine="0"/>
              <w:jc w:val="right"/>
              <w:rPr>
                <w:color w:val="000000"/>
                <w:sz w:val="24"/>
              </w:rPr>
            </w:pPr>
            <w:r w:rsidRPr="002013DB">
              <w:rPr>
                <w:color w:val="000000"/>
                <w:sz w:val="24"/>
              </w:rPr>
              <w:t>29</w:t>
            </w:r>
          </w:p>
        </w:tc>
        <w:tc>
          <w:tcPr>
            <w:tcW w:w="951" w:type="pct"/>
            <w:shd w:val="clear" w:color="auto" w:fill="auto"/>
            <w:vAlign w:val="center"/>
          </w:tcPr>
          <w:p w14:paraId="24AD902E" w14:textId="77777777" w:rsidR="009C1B95" w:rsidRPr="002013DB" w:rsidRDefault="009C1B95" w:rsidP="009C1B95">
            <w:pPr>
              <w:jc w:val="right"/>
              <w:rPr>
                <w:color w:val="000000"/>
                <w:sz w:val="24"/>
              </w:rPr>
            </w:pPr>
            <w:r w:rsidRPr="002013DB">
              <w:rPr>
                <w:color w:val="000000"/>
                <w:sz w:val="24"/>
              </w:rPr>
              <w:t>13,4</w:t>
            </w:r>
          </w:p>
        </w:tc>
      </w:tr>
      <w:tr w:rsidR="009C1B95" w:rsidRPr="002013DB" w14:paraId="0F8FA00D" w14:textId="77777777" w:rsidTr="005E0742">
        <w:trPr>
          <w:trHeight w:val="223"/>
        </w:trPr>
        <w:tc>
          <w:tcPr>
            <w:tcW w:w="3074" w:type="pct"/>
            <w:vAlign w:val="center"/>
          </w:tcPr>
          <w:p w14:paraId="3A71FE70" w14:textId="77777777" w:rsidR="009C1B95" w:rsidRPr="002013DB" w:rsidRDefault="009C1B95" w:rsidP="008D5687">
            <w:pPr>
              <w:ind w:firstLine="0"/>
              <w:rPr>
                <w:sz w:val="24"/>
              </w:rPr>
            </w:pPr>
            <w:r w:rsidRPr="002013DB">
              <w:rPr>
                <w:sz w:val="24"/>
              </w:rPr>
              <w:t>бюджет и налоги</w:t>
            </w:r>
          </w:p>
        </w:tc>
        <w:tc>
          <w:tcPr>
            <w:tcW w:w="975" w:type="pct"/>
            <w:shd w:val="clear" w:color="auto" w:fill="auto"/>
            <w:vAlign w:val="center"/>
          </w:tcPr>
          <w:p w14:paraId="423AD3D9" w14:textId="77777777" w:rsidR="009C1B95" w:rsidRPr="002013DB" w:rsidRDefault="009C1B95" w:rsidP="009C1B95">
            <w:pPr>
              <w:ind w:right="223" w:firstLine="0"/>
              <w:jc w:val="right"/>
              <w:rPr>
                <w:color w:val="000000"/>
                <w:sz w:val="24"/>
              </w:rPr>
            </w:pPr>
            <w:r w:rsidRPr="002013DB">
              <w:rPr>
                <w:color w:val="000000"/>
                <w:sz w:val="24"/>
              </w:rPr>
              <w:t>26</w:t>
            </w:r>
          </w:p>
        </w:tc>
        <w:tc>
          <w:tcPr>
            <w:tcW w:w="951" w:type="pct"/>
            <w:shd w:val="clear" w:color="auto" w:fill="auto"/>
            <w:vAlign w:val="center"/>
          </w:tcPr>
          <w:p w14:paraId="65DDF868" w14:textId="77777777" w:rsidR="009C1B95" w:rsidRPr="002013DB" w:rsidRDefault="009C1B95" w:rsidP="009C1B95">
            <w:pPr>
              <w:jc w:val="right"/>
              <w:rPr>
                <w:color w:val="000000"/>
                <w:sz w:val="24"/>
              </w:rPr>
            </w:pPr>
            <w:r w:rsidRPr="002013DB">
              <w:rPr>
                <w:color w:val="000000"/>
                <w:sz w:val="24"/>
              </w:rPr>
              <w:t>12,0</w:t>
            </w:r>
          </w:p>
        </w:tc>
      </w:tr>
      <w:tr w:rsidR="009C1B95" w:rsidRPr="002013DB" w14:paraId="304542CD" w14:textId="77777777" w:rsidTr="005E0742">
        <w:trPr>
          <w:trHeight w:val="390"/>
        </w:trPr>
        <w:tc>
          <w:tcPr>
            <w:tcW w:w="3074" w:type="pct"/>
            <w:vAlign w:val="center"/>
          </w:tcPr>
          <w:p w14:paraId="13FBC647" w14:textId="77777777" w:rsidR="009C1B95" w:rsidRPr="002013DB" w:rsidRDefault="009C1B95" w:rsidP="008D5687">
            <w:pPr>
              <w:ind w:firstLine="0"/>
              <w:jc w:val="left"/>
              <w:rPr>
                <w:sz w:val="24"/>
              </w:rPr>
            </w:pPr>
            <w:r w:rsidRPr="002013DB">
              <w:rPr>
                <w:sz w:val="24"/>
              </w:rPr>
              <w:t xml:space="preserve">аграрная политика и природопользование </w:t>
            </w:r>
          </w:p>
        </w:tc>
        <w:tc>
          <w:tcPr>
            <w:tcW w:w="975" w:type="pct"/>
            <w:shd w:val="clear" w:color="auto" w:fill="auto"/>
            <w:vAlign w:val="center"/>
          </w:tcPr>
          <w:p w14:paraId="3CF24412" w14:textId="77777777" w:rsidR="009C1B95" w:rsidRPr="002013DB" w:rsidRDefault="009C1B95" w:rsidP="009C1B95">
            <w:pPr>
              <w:ind w:right="223" w:firstLine="0"/>
              <w:jc w:val="right"/>
              <w:rPr>
                <w:color w:val="000000"/>
                <w:sz w:val="24"/>
              </w:rPr>
            </w:pPr>
            <w:r w:rsidRPr="002013DB">
              <w:rPr>
                <w:color w:val="000000"/>
                <w:sz w:val="24"/>
              </w:rPr>
              <w:t>16</w:t>
            </w:r>
          </w:p>
        </w:tc>
        <w:tc>
          <w:tcPr>
            <w:tcW w:w="951" w:type="pct"/>
            <w:shd w:val="clear" w:color="auto" w:fill="auto"/>
            <w:vAlign w:val="center"/>
          </w:tcPr>
          <w:p w14:paraId="352A3BCF" w14:textId="77777777" w:rsidR="009C1B95" w:rsidRPr="002013DB" w:rsidRDefault="009C1B95" w:rsidP="009C1B95">
            <w:pPr>
              <w:jc w:val="right"/>
              <w:rPr>
                <w:color w:val="000000"/>
                <w:sz w:val="24"/>
              </w:rPr>
            </w:pPr>
            <w:r w:rsidRPr="002013DB">
              <w:rPr>
                <w:color w:val="000000"/>
                <w:sz w:val="24"/>
              </w:rPr>
              <w:t>7,4</w:t>
            </w:r>
          </w:p>
        </w:tc>
      </w:tr>
      <w:tr w:rsidR="009C1B95" w:rsidRPr="002013DB" w14:paraId="3F53B962" w14:textId="77777777" w:rsidTr="005E0742">
        <w:trPr>
          <w:trHeight w:val="161"/>
        </w:trPr>
        <w:tc>
          <w:tcPr>
            <w:tcW w:w="3074" w:type="pct"/>
            <w:vAlign w:val="center"/>
          </w:tcPr>
          <w:p w14:paraId="6C207AB3" w14:textId="77777777" w:rsidR="009C1B95" w:rsidRPr="002013DB" w:rsidRDefault="009C1B95" w:rsidP="008D5687">
            <w:pPr>
              <w:ind w:firstLine="0"/>
              <w:jc w:val="left"/>
              <w:rPr>
                <w:sz w:val="24"/>
              </w:rPr>
            </w:pPr>
            <w:r w:rsidRPr="002013DB">
              <w:rPr>
                <w:sz w:val="24"/>
              </w:rPr>
              <w:t>здравоохранение и наука</w:t>
            </w:r>
          </w:p>
        </w:tc>
        <w:tc>
          <w:tcPr>
            <w:tcW w:w="975" w:type="pct"/>
            <w:shd w:val="clear" w:color="auto" w:fill="auto"/>
            <w:vAlign w:val="center"/>
          </w:tcPr>
          <w:p w14:paraId="35102920" w14:textId="77777777" w:rsidR="009C1B95" w:rsidRPr="002013DB" w:rsidRDefault="009C1B95" w:rsidP="009C1B95">
            <w:pPr>
              <w:ind w:right="223" w:firstLine="0"/>
              <w:jc w:val="right"/>
              <w:rPr>
                <w:color w:val="000000"/>
                <w:sz w:val="24"/>
              </w:rPr>
            </w:pPr>
            <w:r w:rsidRPr="002013DB">
              <w:rPr>
                <w:color w:val="000000"/>
                <w:sz w:val="24"/>
              </w:rPr>
              <w:t>10</w:t>
            </w:r>
          </w:p>
        </w:tc>
        <w:tc>
          <w:tcPr>
            <w:tcW w:w="951" w:type="pct"/>
            <w:shd w:val="clear" w:color="auto" w:fill="auto"/>
            <w:vAlign w:val="center"/>
          </w:tcPr>
          <w:p w14:paraId="48069375" w14:textId="77777777" w:rsidR="009C1B95" w:rsidRPr="002013DB" w:rsidRDefault="009C1B95" w:rsidP="009C1B95">
            <w:pPr>
              <w:jc w:val="right"/>
              <w:rPr>
                <w:color w:val="000000"/>
                <w:sz w:val="24"/>
              </w:rPr>
            </w:pPr>
            <w:r w:rsidRPr="002013DB">
              <w:rPr>
                <w:color w:val="000000"/>
                <w:sz w:val="24"/>
              </w:rPr>
              <w:t>4,6</w:t>
            </w:r>
          </w:p>
        </w:tc>
      </w:tr>
      <w:tr w:rsidR="009C1B95" w:rsidRPr="002013DB" w14:paraId="1CEAE5F3" w14:textId="77777777" w:rsidTr="005E0742">
        <w:trPr>
          <w:trHeight w:val="161"/>
        </w:trPr>
        <w:tc>
          <w:tcPr>
            <w:tcW w:w="3074" w:type="pct"/>
            <w:vAlign w:val="center"/>
          </w:tcPr>
          <w:p w14:paraId="09FBC231" w14:textId="77777777" w:rsidR="009C1B95" w:rsidRPr="002013DB" w:rsidRDefault="009C1B95" w:rsidP="008D5687">
            <w:pPr>
              <w:ind w:firstLine="0"/>
              <w:jc w:val="left"/>
              <w:rPr>
                <w:sz w:val="24"/>
              </w:rPr>
            </w:pPr>
            <w:r w:rsidRPr="002013DB">
              <w:rPr>
                <w:sz w:val="24"/>
              </w:rPr>
              <w:t>ВСЕГО</w:t>
            </w:r>
          </w:p>
        </w:tc>
        <w:tc>
          <w:tcPr>
            <w:tcW w:w="975" w:type="pct"/>
            <w:shd w:val="clear" w:color="auto" w:fill="auto"/>
            <w:vAlign w:val="center"/>
          </w:tcPr>
          <w:p w14:paraId="1A558042" w14:textId="07EDA06B" w:rsidR="009C1B95" w:rsidRPr="002013DB" w:rsidRDefault="00BA75C6" w:rsidP="009C1B95">
            <w:pPr>
              <w:ind w:right="223" w:firstLine="0"/>
              <w:jc w:val="right"/>
              <w:rPr>
                <w:color w:val="000000"/>
                <w:sz w:val="24"/>
              </w:rPr>
            </w:pPr>
            <w:r w:rsidRPr="002013DB">
              <w:rPr>
                <w:color w:val="000000"/>
                <w:sz w:val="24"/>
              </w:rPr>
              <w:t>217</w:t>
            </w:r>
          </w:p>
        </w:tc>
        <w:tc>
          <w:tcPr>
            <w:tcW w:w="951" w:type="pct"/>
            <w:shd w:val="clear" w:color="auto" w:fill="auto"/>
            <w:vAlign w:val="center"/>
          </w:tcPr>
          <w:p w14:paraId="5D262F21" w14:textId="61D2BEDF" w:rsidR="009C1B95" w:rsidRPr="002013DB" w:rsidRDefault="009658A2" w:rsidP="009C1B95">
            <w:pPr>
              <w:jc w:val="right"/>
              <w:rPr>
                <w:color w:val="000000"/>
                <w:sz w:val="24"/>
              </w:rPr>
            </w:pPr>
            <w:r w:rsidRPr="002013DB">
              <w:rPr>
                <w:color w:val="000000"/>
                <w:sz w:val="24"/>
              </w:rPr>
              <w:t>100</w:t>
            </w:r>
          </w:p>
        </w:tc>
      </w:tr>
    </w:tbl>
    <w:p w14:paraId="3BF102DF" w14:textId="77777777" w:rsidR="002013DB" w:rsidRDefault="002013DB" w:rsidP="002013DB"/>
    <w:p w14:paraId="050D2DBD" w14:textId="77777777" w:rsidR="002013DB" w:rsidRPr="000F296E" w:rsidRDefault="002013DB" w:rsidP="002013DB">
      <w:r w:rsidRPr="007C0354">
        <w:t xml:space="preserve">Иные нормативные правовые акты Алтайского края принимаются (издаются) правотворческими органами в пределах их полномочий либо на референдуме Алтайского края на основании и во исполнение федерального законодательства, </w:t>
      </w:r>
      <w:hyperlink r:id="rId9" w:history="1">
        <w:r w:rsidRPr="007C0354">
          <w:t>Устава</w:t>
        </w:r>
      </w:hyperlink>
      <w:r w:rsidRPr="007C0354">
        <w:t xml:space="preserve"> (Основного Закона) Алтайского края, законов Алтайского края.</w:t>
      </w:r>
    </w:p>
    <w:p w14:paraId="30AFF406" w14:textId="28F0D682" w:rsidR="00863623" w:rsidRPr="000F296E" w:rsidRDefault="00CA60E8" w:rsidP="0090524E">
      <w:pPr>
        <w:pStyle w:val="20"/>
        <w:numPr>
          <w:ilvl w:val="1"/>
          <w:numId w:val="1"/>
        </w:numPr>
        <w:spacing w:line="240" w:lineRule="auto"/>
        <w:rPr>
          <w:b w:val="0"/>
          <w:color w:val="auto"/>
        </w:rPr>
      </w:pPr>
      <w:bookmarkStart w:id="3" w:name="_Toc480211036"/>
      <w:bookmarkStart w:id="4" w:name="_Toc5181601"/>
      <w:r w:rsidRPr="000F296E">
        <w:rPr>
          <w:b w:val="0"/>
          <w:color w:val="auto"/>
        </w:rPr>
        <w:lastRenderedPageBreak/>
        <w:t xml:space="preserve">Общая характеристика правотворческой деятельности </w:t>
      </w:r>
      <w:bookmarkEnd w:id="3"/>
      <w:r w:rsidR="00C75667" w:rsidRPr="000F296E">
        <w:rPr>
          <w:b w:val="0"/>
          <w:color w:val="auto"/>
        </w:rPr>
        <w:br/>
      </w:r>
      <w:r w:rsidRPr="000F296E">
        <w:rPr>
          <w:b w:val="0"/>
          <w:color w:val="auto"/>
        </w:rPr>
        <w:t>Алтайского краевого Законодательного Собрания в 20</w:t>
      </w:r>
      <w:r w:rsidR="00F019DB">
        <w:rPr>
          <w:b w:val="0"/>
          <w:color w:val="auto"/>
        </w:rPr>
        <w:t>20</w:t>
      </w:r>
      <w:r w:rsidRPr="000F296E">
        <w:rPr>
          <w:b w:val="0"/>
          <w:color w:val="auto"/>
        </w:rPr>
        <w:t xml:space="preserve"> году</w:t>
      </w:r>
      <w:bookmarkEnd w:id="4"/>
    </w:p>
    <w:p w14:paraId="6931564E" w14:textId="77777777" w:rsidR="00863623" w:rsidRPr="000F296E" w:rsidRDefault="00863623" w:rsidP="004A2BE0"/>
    <w:p w14:paraId="24C8DD28" w14:textId="1AAFC643" w:rsidR="0080282D" w:rsidRPr="00C278E9" w:rsidRDefault="00A75ED5" w:rsidP="00265560">
      <w:pPr>
        <w:rPr>
          <w:rFonts w:eastAsiaTheme="minorHAnsi"/>
          <w:lang w:eastAsia="en-US"/>
        </w:rPr>
      </w:pPr>
      <w:r w:rsidRPr="00C278E9">
        <w:t xml:space="preserve">Правотворческая деятельность </w:t>
      </w:r>
      <w:r w:rsidR="004C1D1A" w:rsidRPr="00C278E9">
        <w:t xml:space="preserve">Алтайского краевого </w:t>
      </w:r>
      <w:r w:rsidRPr="00C278E9">
        <w:t>Законодательного Собрания осуществляется</w:t>
      </w:r>
      <w:r w:rsidR="009850E2" w:rsidRPr="00C278E9">
        <w:t xml:space="preserve"> согласно стать</w:t>
      </w:r>
      <w:r w:rsidR="00C3701B" w:rsidRPr="00C278E9">
        <w:t>е</w:t>
      </w:r>
      <w:r w:rsidR="009850E2" w:rsidRPr="00C278E9">
        <w:t xml:space="preserve"> 2 закона Алтайского края от 9 ноября 2006 года </w:t>
      </w:r>
      <w:r w:rsidR="006D5B5F" w:rsidRPr="00C278E9">
        <w:t>№ </w:t>
      </w:r>
      <w:r w:rsidR="009850E2" w:rsidRPr="00C278E9">
        <w:t>122-ЗС</w:t>
      </w:r>
      <w:r w:rsidR="00F04297" w:rsidRPr="00C278E9">
        <w:t xml:space="preserve"> </w:t>
      </w:r>
      <w:r w:rsidR="004F7CC9" w:rsidRPr="00C278E9">
        <w:t>«</w:t>
      </w:r>
      <w:r w:rsidR="009850E2" w:rsidRPr="00C278E9">
        <w:t>О правотворческой деятельности</w:t>
      </w:r>
      <w:r w:rsidR="004C68B9" w:rsidRPr="00C278E9">
        <w:t xml:space="preserve">» </w:t>
      </w:r>
      <w:r w:rsidR="0080282D" w:rsidRPr="00C278E9">
        <w:t xml:space="preserve">на принципах </w:t>
      </w:r>
      <w:r w:rsidR="0080282D" w:rsidRPr="00C278E9">
        <w:rPr>
          <w:rFonts w:eastAsiaTheme="minorHAnsi"/>
          <w:lang w:eastAsia="en-US"/>
        </w:rPr>
        <w:t>законности</w:t>
      </w:r>
      <w:r w:rsidR="00AE6D5C" w:rsidRPr="00C278E9">
        <w:rPr>
          <w:rFonts w:eastAsiaTheme="minorHAnsi"/>
          <w:lang w:eastAsia="en-US"/>
        </w:rPr>
        <w:t>,</w:t>
      </w:r>
      <w:r w:rsidR="0080282D" w:rsidRPr="00C278E9">
        <w:rPr>
          <w:rFonts w:eastAsiaTheme="minorHAnsi"/>
          <w:lang w:eastAsia="en-US"/>
        </w:rPr>
        <w:t xml:space="preserve"> отражения в нормативных правовых актах интересов населения</w:t>
      </w:r>
      <w:r w:rsidR="00AE6D5C" w:rsidRPr="00C278E9">
        <w:rPr>
          <w:rFonts w:eastAsiaTheme="minorHAnsi"/>
          <w:lang w:eastAsia="en-US"/>
        </w:rPr>
        <w:t>,</w:t>
      </w:r>
      <w:r w:rsidR="0080282D" w:rsidRPr="00C278E9">
        <w:rPr>
          <w:rFonts w:eastAsiaTheme="minorHAnsi"/>
          <w:lang w:eastAsia="en-US"/>
        </w:rPr>
        <w:t xml:space="preserve"> демократизма и гласности</w:t>
      </w:r>
      <w:r w:rsidR="00AE6D5C" w:rsidRPr="00C278E9">
        <w:rPr>
          <w:rFonts w:eastAsiaTheme="minorHAnsi"/>
          <w:lang w:eastAsia="en-US"/>
        </w:rPr>
        <w:t>,</w:t>
      </w:r>
      <w:r w:rsidR="0080282D" w:rsidRPr="00C278E9">
        <w:rPr>
          <w:rFonts w:eastAsiaTheme="minorHAnsi"/>
          <w:lang w:eastAsia="en-US"/>
        </w:rPr>
        <w:t xml:space="preserve"> единства, полноты и непротиворечивости системы нормативных правовых актов</w:t>
      </w:r>
      <w:r w:rsidR="00AE6D5C" w:rsidRPr="00C278E9">
        <w:rPr>
          <w:rFonts w:eastAsiaTheme="minorHAnsi"/>
          <w:lang w:eastAsia="en-US"/>
        </w:rPr>
        <w:t>,</w:t>
      </w:r>
      <w:r w:rsidR="0080282D" w:rsidRPr="00C278E9">
        <w:rPr>
          <w:rFonts w:eastAsiaTheme="minorHAnsi"/>
          <w:lang w:eastAsia="en-US"/>
        </w:rPr>
        <w:t xml:space="preserve"> планомерности</w:t>
      </w:r>
      <w:r w:rsidR="00AE6D5C" w:rsidRPr="00C278E9">
        <w:rPr>
          <w:rFonts w:eastAsiaTheme="minorHAnsi"/>
          <w:lang w:eastAsia="en-US"/>
        </w:rPr>
        <w:t>,</w:t>
      </w:r>
      <w:r w:rsidR="0080282D" w:rsidRPr="00C278E9">
        <w:rPr>
          <w:rFonts w:eastAsiaTheme="minorHAnsi"/>
          <w:lang w:eastAsia="en-US"/>
        </w:rPr>
        <w:t xml:space="preserve"> оперативности</w:t>
      </w:r>
      <w:r w:rsidR="00AE6D5C" w:rsidRPr="00C278E9">
        <w:rPr>
          <w:rFonts w:eastAsiaTheme="minorHAnsi"/>
          <w:lang w:eastAsia="en-US"/>
        </w:rPr>
        <w:t>,</w:t>
      </w:r>
      <w:r w:rsidR="0080282D" w:rsidRPr="00C278E9">
        <w:rPr>
          <w:rFonts w:eastAsiaTheme="minorHAnsi"/>
          <w:lang w:eastAsia="en-US"/>
        </w:rPr>
        <w:t xml:space="preserve"> соблюдения правил юридической техники</w:t>
      </w:r>
      <w:r w:rsidR="00AE6D5C" w:rsidRPr="00C278E9">
        <w:rPr>
          <w:rFonts w:eastAsiaTheme="minorHAnsi"/>
          <w:lang w:eastAsia="en-US"/>
        </w:rPr>
        <w:t>,</w:t>
      </w:r>
      <w:r w:rsidR="0080282D" w:rsidRPr="00C278E9">
        <w:rPr>
          <w:rFonts w:eastAsiaTheme="minorHAnsi"/>
          <w:lang w:eastAsia="en-US"/>
        </w:rPr>
        <w:t xml:space="preserve"> обязательности создания механизмов реализации нормативных правовых актов</w:t>
      </w:r>
      <w:r w:rsidR="00AE6D5C" w:rsidRPr="00C278E9">
        <w:rPr>
          <w:rFonts w:eastAsiaTheme="minorHAnsi"/>
          <w:lang w:eastAsia="en-US"/>
        </w:rPr>
        <w:t>,</w:t>
      </w:r>
      <w:r w:rsidR="0080282D" w:rsidRPr="00C278E9">
        <w:rPr>
          <w:rFonts w:eastAsiaTheme="minorHAnsi"/>
          <w:lang w:eastAsia="en-US"/>
        </w:rPr>
        <w:t xml:space="preserve"> открытости и доступности информации о принятых (изданных) нормативных правовых актах.</w:t>
      </w:r>
    </w:p>
    <w:p w14:paraId="48D913CF" w14:textId="756E7B02" w:rsidR="00A75ED5" w:rsidRPr="000F296E" w:rsidRDefault="009850E2" w:rsidP="00265560">
      <w:r w:rsidRPr="00C278E9">
        <w:rPr>
          <w:rFonts w:eastAsiaTheme="minorHAnsi"/>
          <w:lang w:eastAsia="en-US"/>
        </w:rPr>
        <w:t xml:space="preserve">Правотворческая деятельность Алтайского краевого Законодательного Собрания имеет плановую основу. </w:t>
      </w:r>
      <w:r w:rsidR="00BC3310" w:rsidRPr="00C278E9">
        <w:rPr>
          <w:rFonts w:eastAsiaTheme="minorHAnsi"/>
          <w:lang w:eastAsia="en-US"/>
        </w:rPr>
        <w:t xml:space="preserve">План деятельности Алтайского краевого Законодательного </w:t>
      </w:r>
      <w:r w:rsidR="00EC611D" w:rsidRPr="00C278E9">
        <w:rPr>
          <w:rFonts w:eastAsiaTheme="minorHAnsi"/>
          <w:lang w:eastAsia="en-US"/>
        </w:rPr>
        <w:t xml:space="preserve">Собрания </w:t>
      </w:r>
      <w:r w:rsidR="00A75ED5" w:rsidRPr="00C278E9">
        <w:rPr>
          <w:rFonts w:eastAsiaTheme="minorHAnsi"/>
          <w:lang w:eastAsia="en-US"/>
        </w:rPr>
        <w:t xml:space="preserve">(далее – План) </w:t>
      </w:r>
      <w:r w:rsidR="00BC3310" w:rsidRPr="00C278E9">
        <w:rPr>
          <w:rFonts w:eastAsiaTheme="minorHAnsi"/>
          <w:lang w:eastAsia="en-US"/>
        </w:rPr>
        <w:t xml:space="preserve">составляется </w:t>
      </w:r>
      <w:r w:rsidR="009658A2" w:rsidRPr="00C278E9">
        <w:rPr>
          <w:rFonts w:eastAsiaTheme="minorHAnsi"/>
          <w:lang w:eastAsia="en-US"/>
        </w:rPr>
        <w:t xml:space="preserve">на полугодие </w:t>
      </w:r>
      <w:r w:rsidRPr="00C278E9">
        <w:rPr>
          <w:rFonts w:eastAsiaTheme="minorHAnsi"/>
          <w:lang w:eastAsia="en-US"/>
        </w:rPr>
        <w:t>с учетом предложений субъектов права законодательной инициативы и утверждается постановлением Алтайского краевого Законодательного Собрания</w:t>
      </w:r>
      <w:r w:rsidR="00D620FF" w:rsidRPr="00C278E9">
        <w:rPr>
          <w:rFonts w:eastAsiaTheme="minorHAnsi"/>
          <w:lang w:eastAsia="en-US"/>
        </w:rPr>
        <w:t>. План</w:t>
      </w:r>
      <w:r w:rsidR="00BC3310" w:rsidRPr="00C278E9">
        <w:rPr>
          <w:rFonts w:eastAsiaTheme="minorHAnsi"/>
          <w:lang w:eastAsia="en-US"/>
        </w:rPr>
        <w:t xml:space="preserve"> </w:t>
      </w:r>
      <w:r w:rsidR="00A75ED5" w:rsidRPr="00C278E9">
        <w:rPr>
          <w:rFonts w:eastAsiaTheme="minorHAnsi"/>
          <w:lang w:eastAsia="en-US"/>
        </w:rPr>
        <w:t>содержит отдельный раздел о подготовке проектов законов Ал</w:t>
      </w:r>
      <w:r w:rsidR="00A75ED5" w:rsidRPr="00C278E9">
        <w:t>тайского края и иных нормативных правовых актов, принимаемых Алтайским краевым Законодательным Собранием</w:t>
      </w:r>
      <w:r w:rsidR="00DE0421" w:rsidRPr="00C278E9">
        <w:t>.</w:t>
      </w:r>
      <w:r w:rsidRPr="00C278E9">
        <w:t xml:space="preserve"> Принятый План не исключает возможности подготовки и рассмотрения на сессиях Алтайского краевого Законодательного Собрания незапланированных проектов правовых актов. </w:t>
      </w:r>
      <w:r w:rsidR="00A75ED5" w:rsidRPr="00C278E9">
        <w:t xml:space="preserve">Общая информация о выполнении Плана приведена в таблице </w:t>
      </w:r>
      <w:r w:rsidR="00E079F6" w:rsidRPr="00C278E9">
        <w:t>3</w:t>
      </w:r>
      <w:r w:rsidR="00A75ED5" w:rsidRPr="00C278E9">
        <w:t>.</w:t>
      </w:r>
    </w:p>
    <w:p w14:paraId="04D565C2" w14:textId="77777777" w:rsidR="004E58DF" w:rsidRPr="008D14F6" w:rsidRDefault="004E58DF" w:rsidP="00265560">
      <w:pPr>
        <w:jc w:val="right"/>
        <w:rPr>
          <w:highlight w:val="yellow"/>
        </w:rPr>
      </w:pPr>
    </w:p>
    <w:p w14:paraId="09AD8079" w14:textId="77777777" w:rsidR="0032565F" w:rsidRPr="008D14F6" w:rsidRDefault="0032565F" w:rsidP="00265560">
      <w:pPr>
        <w:jc w:val="right"/>
      </w:pPr>
      <w:r w:rsidRPr="008D14F6">
        <w:t xml:space="preserve">Таблица </w:t>
      </w:r>
      <w:r w:rsidR="00E079F6" w:rsidRPr="008D14F6">
        <w:t>3</w:t>
      </w:r>
    </w:p>
    <w:p w14:paraId="60264FE3" w14:textId="77777777" w:rsidR="0032565F" w:rsidRPr="008D14F6" w:rsidRDefault="0032565F" w:rsidP="00265560">
      <w:pPr>
        <w:jc w:val="right"/>
      </w:pPr>
    </w:p>
    <w:p w14:paraId="38D39E91" w14:textId="3C3BA24F" w:rsidR="0032565F" w:rsidRPr="000F296E" w:rsidRDefault="0032565F" w:rsidP="00265560">
      <w:pPr>
        <w:ind w:firstLine="0"/>
        <w:jc w:val="center"/>
      </w:pPr>
      <w:r w:rsidRPr="008D14F6">
        <w:t xml:space="preserve">Выполнение Плана в </w:t>
      </w:r>
      <w:r w:rsidR="00AE6D5C" w:rsidRPr="008D14F6">
        <w:t>сфере</w:t>
      </w:r>
      <w:r w:rsidRPr="008D14F6">
        <w:t xml:space="preserve"> правотворческой деятельности </w:t>
      </w:r>
      <w:r w:rsidR="004E58DF" w:rsidRPr="008D14F6">
        <w:br/>
      </w:r>
      <w:r w:rsidRPr="008D14F6">
        <w:t>в 201</w:t>
      </w:r>
      <w:r w:rsidR="005B35AB" w:rsidRPr="008D14F6">
        <w:t>6</w:t>
      </w:r>
      <w:r w:rsidRPr="008D14F6">
        <w:t>-</w:t>
      </w:r>
      <w:r w:rsidR="007738CA" w:rsidRPr="008D14F6">
        <w:t>20</w:t>
      </w:r>
      <w:r w:rsidR="008D5687">
        <w:t>20</w:t>
      </w:r>
      <w:r w:rsidR="007738CA" w:rsidRPr="008D14F6">
        <w:t> года</w:t>
      </w:r>
      <w:r w:rsidR="004C1D1A" w:rsidRPr="008D14F6">
        <w:t>х</w:t>
      </w:r>
      <w:r w:rsidRPr="000F296E">
        <w:t xml:space="preserve"> </w:t>
      </w:r>
    </w:p>
    <w:p w14:paraId="2976F81E" w14:textId="77777777" w:rsidR="0095008D" w:rsidRPr="000F296E" w:rsidRDefault="0095008D" w:rsidP="00265560"/>
    <w:tbl>
      <w:tblPr>
        <w:tblW w:w="94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40"/>
        <w:gridCol w:w="1057"/>
        <w:gridCol w:w="947"/>
        <w:gridCol w:w="1372"/>
        <w:gridCol w:w="918"/>
        <w:gridCol w:w="1362"/>
        <w:gridCol w:w="1290"/>
      </w:tblGrid>
      <w:tr w:rsidR="000F7CAD" w:rsidRPr="002013DB" w14:paraId="57F8BA58" w14:textId="77777777" w:rsidTr="00B041F4">
        <w:trPr>
          <w:trHeight w:val="79"/>
        </w:trPr>
        <w:tc>
          <w:tcPr>
            <w:tcW w:w="1559" w:type="dxa"/>
            <w:vMerge w:val="restart"/>
          </w:tcPr>
          <w:p w14:paraId="54196FC3" w14:textId="77777777" w:rsidR="000F7CAD" w:rsidRPr="002013DB" w:rsidRDefault="000F7CAD" w:rsidP="00F05369">
            <w:pPr>
              <w:spacing w:line="216" w:lineRule="auto"/>
              <w:ind w:firstLine="0"/>
              <w:jc w:val="center"/>
              <w:rPr>
                <w:szCs w:val="28"/>
              </w:rPr>
            </w:pPr>
            <w:r w:rsidRPr="002013DB">
              <w:rPr>
                <w:szCs w:val="28"/>
              </w:rPr>
              <w:t>Нормативные</w:t>
            </w:r>
            <w:r w:rsidR="00AC7A5C" w:rsidRPr="002013DB">
              <w:rPr>
                <w:szCs w:val="28"/>
              </w:rPr>
              <w:t xml:space="preserve"> правовые</w:t>
            </w:r>
            <w:r w:rsidRPr="002013DB">
              <w:rPr>
                <w:szCs w:val="28"/>
              </w:rPr>
              <w:t xml:space="preserve"> акты</w:t>
            </w:r>
          </w:p>
        </w:tc>
        <w:tc>
          <w:tcPr>
            <w:tcW w:w="940" w:type="dxa"/>
            <w:vMerge w:val="restart"/>
          </w:tcPr>
          <w:p w14:paraId="6EE17603" w14:textId="77777777" w:rsidR="000F7CAD" w:rsidRPr="002013DB" w:rsidRDefault="00E74FAF" w:rsidP="00F05369">
            <w:pPr>
              <w:spacing w:line="216" w:lineRule="auto"/>
              <w:ind w:firstLine="0"/>
              <w:jc w:val="center"/>
              <w:rPr>
                <w:szCs w:val="28"/>
              </w:rPr>
            </w:pPr>
            <w:r w:rsidRPr="002013DB">
              <w:rPr>
                <w:szCs w:val="28"/>
              </w:rPr>
              <w:t>Г</w:t>
            </w:r>
            <w:r w:rsidR="000F7CAD" w:rsidRPr="002013DB">
              <w:rPr>
                <w:szCs w:val="28"/>
              </w:rPr>
              <w:t>од</w:t>
            </w:r>
          </w:p>
        </w:tc>
        <w:tc>
          <w:tcPr>
            <w:tcW w:w="1057" w:type="dxa"/>
            <w:vMerge w:val="restart"/>
            <w:shd w:val="clear" w:color="auto" w:fill="auto"/>
            <w:noWrap/>
            <w:hideMark/>
          </w:tcPr>
          <w:p w14:paraId="5A7939B0" w14:textId="77777777" w:rsidR="000F7CAD" w:rsidRPr="002013DB" w:rsidRDefault="000F7CAD" w:rsidP="00F05369">
            <w:pPr>
              <w:spacing w:line="216" w:lineRule="auto"/>
              <w:ind w:firstLine="0"/>
              <w:jc w:val="center"/>
              <w:rPr>
                <w:szCs w:val="28"/>
              </w:rPr>
            </w:pPr>
            <w:r w:rsidRPr="002013DB">
              <w:rPr>
                <w:szCs w:val="28"/>
              </w:rPr>
              <w:t xml:space="preserve">Всего принято </w:t>
            </w:r>
          </w:p>
        </w:tc>
        <w:tc>
          <w:tcPr>
            <w:tcW w:w="4599" w:type="dxa"/>
            <w:gridSpan w:val="4"/>
            <w:shd w:val="clear" w:color="auto" w:fill="auto"/>
            <w:noWrap/>
          </w:tcPr>
          <w:p w14:paraId="77A704A7" w14:textId="77777777" w:rsidR="000F7CAD" w:rsidRPr="002013DB" w:rsidRDefault="000F7CAD" w:rsidP="00F05369">
            <w:pPr>
              <w:spacing w:line="216" w:lineRule="auto"/>
              <w:ind w:firstLine="0"/>
              <w:jc w:val="center"/>
              <w:rPr>
                <w:szCs w:val="28"/>
              </w:rPr>
            </w:pPr>
            <w:r w:rsidRPr="002013DB">
              <w:rPr>
                <w:szCs w:val="28"/>
              </w:rPr>
              <w:t>в том числе</w:t>
            </w:r>
          </w:p>
        </w:tc>
        <w:tc>
          <w:tcPr>
            <w:tcW w:w="1290" w:type="dxa"/>
            <w:vMerge w:val="restart"/>
            <w:shd w:val="clear" w:color="auto" w:fill="auto"/>
            <w:noWrap/>
            <w:hideMark/>
          </w:tcPr>
          <w:p w14:paraId="5D6A7433" w14:textId="77777777" w:rsidR="000F7CAD" w:rsidRPr="002013DB" w:rsidRDefault="00AC7A5C" w:rsidP="00F05369">
            <w:pPr>
              <w:spacing w:line="216" w:lineRule="auto"/>
              <w:ind w:right="-103" w:firstLine="0"/>
              <w:jc w:val="center"/>
              <w:rPr>
                <w:szCs w:val="28"/>
              </w:rPr>
            </w:pPr>
            <w:r w:rsidRPr="002013DB">
              <w:rPr>
                <w:szCs w:val="28"/>
              </w:rPr>
              <w:t>Предусмотрено</w:t>
            </w:r>
            <w:r w:rsidR="000F7CAD" w:rsidRPr="002013DB">
              <w:rPr>
                <w:szCs w:val="28"/>
              </w:rPr>
              <w:t xml:space="preserve"> </w:t>
            </w:r>
            <w:r w:rsidRPr="002013DB">
              <w:rPr>
                <w:szCs w:val="28"/>
              </w:rPr>
              <w:br/>
            </w:r>
            <w:r w:rsidR="000F7CAD" w:rsidRPr="002013DB">
              <w:rPr>
                <w:szCs w:val="28"/>
              </w:rPr>
              <w:t>Планом</w:t>
            </w:r>
          </w:p>
        </w:tc>
      </w:tr>
      <w:tr w:rsidR="000F7CAD" w:rsidRPr="002013DB" w14:paraId="62A97FE1" w14:textId="77777777" w:rsidTr="00B041F4">
        <w:trPr>
          <w:trHeight w:val="155"/>
        </w:trPr>
        <w:tc>
          <w:tcPr>
            <w:tcW w:w="1559" w:type="dxa"/>
            <w:vMerge/>
          </w:tcPr>
          <w:p w14:paraId="7C11986F" w14:textId="77777777" w:rsidR="000F7CAD" w:rsidRPr="002013DB" w:rsidRDefault="000F7CAD" w:rsidP="00F05369">
            <w:pPr>
              <w:spacing w:line="216" w:lineRule="auto"/>
              <w:ind w:firstLine="0"/>
              <w:jc w:val="center"/>
              <w:rPr>
                <w:szCs w:val="28"/>
              </w:rPr>
            </w:pPr>
          </w:p>
        </w:tc>
        <w:tc>
          <w:tcPr>
            <w:tcW w:w="940" w:type="dxa"/>
            <w:vMerge/>
          </w:tcPr>
          <w:p w14:paraId="4A11CBB1" w14:textId="77777777" w:rsidR="000F7CAD" w:rsidRPr="002013DB" w:rsidRDefault="000F7CAD" w:rsidP="00F05369">
            <w:pPr>
              <w:spacing w:line="216" w:lineRule="auto"/>
              <w:ind w:firstLine="0"/>
              <w:jc w:val="center"/>
              <w:rPr>
                <w:szCs w:val="28"/>
              </w:rPr>
            </w:pPr>
          </w:p>
        </w:tc>
        <w:tc>
          <w:tcPr>
            <w:tcW w:w="1057" w:type="dxa"/>
            <w:vMerge/>
            <w:shd w:val="clear" w:color="auto" w:fill="auto"/>
            <w:noWrap/>
          </w:tcPr>
          <w:p w14:paraId="27C01866" w14:textId="77777777" w:rsidR="000F7CAD" w:rsidRPr="002013DB" w:rsidRDefault="000F7CAD" w:rsidP="00F05369">
            <w:pPr>
              <w:spacing w:line="216" w:lineRule="auto"/>
              <w:ind w:firstLine="0"/>
              <w:jc w:val="center"/>
              <w:rPr>
                <w:szCs w:val="28"/>
              </w:rPr>
            </w:pPr>
          </w:p>
        </w:tc>
        <w:tc>
          <w:tcPr>
            <w:tcW w:w="2319" w:type="dxa"/>
            <w:gridSpan w:val="2"/>
            <w:shd w:val="clear" w:color="auto" w:fill="auto"/>
            <w:noWrap/>
          </w:tcPr>
          <w:p w14:paraId="0F74C565" w14:textId="77777777" w:rsidR="000F7CAD" w:rsidRPr="002013DB" w:rsidRDefault="000F7CAD" w:rsidP="00F05369">
            <w:pPr>
              <w:spacing w:line="216" w:lineRule="auto"/>
              <w:ind w:firstLine="0"/>
              <w:jc w:val="center"/>
              <w:rPr>
                <w:szCs w:val="28"/>
              </w:rPr>
            </w:pPr>
            <w:r w:rsidRPr="002013DB">
              <w:rPr>
                <w:szCs w:val="28"/>
              </w:rPr>
              <w:t>принято по Плану</w:t>
            </w:r>
          </w:p>
        </w:tc>
        <w:tc>
          <w:tcPr>
            <w:tcW w:w="2280" w:type="dxa"/>
            <w:gridSpan w:val="2"/>
            <w:shd w:val="clear" w:color="auto" w:fill="auto"/>
            <w:noWrap/>
          </w:tcPr>
          <w:p w14:paraId="0DC559FC" w14:textId="77777777" w:rsidR="000F7CAD" w:rsidRPr="002013DB" w:rsidRDefault="000F7CAD" w:rsidP="00F05369">
            <w:pPr>
              <w:spacing w:line="216" w:lineRule="auto"/>
              <w:ind w:firstLine="0"/>
              <w:jc w:val="center"/>
              <w:rPr>
                <w:szCs w:val="28"/>
              </w:rPr>
            </w:pPr>
            <w:r w:rsidRPr="002013DB">
              <w:rPr>
                <w:szCs w:val="28"/>
              </w:rPr>
              <w:t>принято вне Плана</w:t>
            </w:r>
          </w:p>
        </w:tc>
        <w:tc>
          <w:tcPr>
            <w:tcW w:w="1290" w:type="dxa"/>
            <w:vMerge/>
            <w:shd w:val="clear" w:color="auto" w:fill="auto"/>
            <w:noWrap/>
          </w:tcPr>
          <w:p w14:paraId="6719C50D" w14:textId="77777777" w:rsidR="000F7CAD" w:rsidRPr="002013DB" w:rsidRDefault="000F7CAD" w:rsidP="00F05369">
            <w:pPr>
              <w:spacing w:line="216" w:lineRule="auto"/>
              <w:ind w:firstLine="0"/>
              <w:jc w:val="center"/>
              <w:rPr>
                <w:szCs w:val="28"/>
              </w:rPr>
            </w:pPr>
          </w:p>
        </w:tc>
      </w:tr>
      <w:tr w:rsidR="000F7CAD" w:rsidRPr="002013DB" w14:paraId="52D01578" w14:textId="77777777" w:rsidTr="00B041F4">
        <w:trPr>
          <w:trHeight w:val="79"/>
        </w:trPr>
        <w:tc>
          <w:tcPr>
            <w:tcW w:w="1559" w:type="dxa"/>
            <w:vMerge/>
          </w:tcPr>
          <w:p w14:paraId="1B9BB3C1" w14:textId="77777777" w:rsidR="000F7CAD" w:rsidRPr="002013DB" w:rsidRDefault="000F7CAD" w:rsidP="00F05369">
            <w:pPr>
              <w:spacing w:line="216" w:lineRule="auto"/>
              <w:ind w:firstLine="0"/>
              <w:jc w:val="left"/>
              <w:rPr>
                <w:szCs w:val="28"/>
              </w:rPr>
            </w:pPr>
          </w:p>
        </w:tc>
        <w:tc>
          <w:tcPr>
            <w:tcW w:w="940" w:type="dxa"/>
            <w:vMerge/>
          </w:tcPr>
          <w:p w14:paraId="3F4BC4DC" w14:textId="77777777" w:rsidR="000F7CAD" w:rsidRPr="002013DB" w:rsidRDefault="000F7CAD" w:rsidP="00F05369">
            <w:pPr>
              <w:spacing w:line="216" w:lineRule="auto"/>
              <w:ind w:firstLine="0"/>
              <w:jc w:val="left"/>
              <w:rPr>
                <w:szCs w:val="28"/>
              </w:rPr>
            </w:pPr>
          </w:p>
        </w:tc>
        <w:tc>
          <w:tcPr>
            <w:tcW w:w="1057" w:type="dxa"/>
            <w:vMerge/>
            <w:shd w:val="clear" w:color="auto" w:fill="auto"/>
            <w:noWrap/>
            <w:vAlign w:val="center"/>
          </w:tcPr>
          <w:p w14:paraId="58CC0C47" w14:textId="77777777" w:rsidR="000F7CAD" w:rsidRPr="002013DB" w:rsidRDefault="000F7CAD" w:rsidP="00F05369">
            <w:pPr>
              <w:spacing w:line="216" w:lineRule="auto"/>
              <w:ind w:firstLine="0"/>
              <w:jc w:val="left"/>
              <w:rPr>
                <w:szCs w:val="28"/>
              </w:rPr>
            </w:pPr>
          </w:p>
        </w:tc>
        <w:tc>
          <w:tcPr>
            <w:tcW w:w="947" w:type="dxa"/>
            <w:shd w:val="clear" w:color="auto" w:fill="auto"/>
            <w:noWrap/>
            <w:vAlign w:val="center"/>
          </w:tcPr>
          <w:p w14:paraId="26FFF043" w14:textId="77777777" w:rsidR="000F7CAD" w:rsidRPr="002013DB" w:rsidRDefault="000F7CAD" w:rsidP="00F05369">
            <w:pPr>
              <w:spacing w:line="216" w:lineRule="auto"/>
              <w:ind w:firstLine="0"/>
              <w:jc w:val="center"/>
              <w:rPr>
                <w:szCs w:val="28"/>
              </w:rPr>
            </w:pPr>
            <w:r w:rsidRPr="002013DB">
              <w:rPr>
                <w:szCs w:val="28"/>
              </w:rPr>
              <w:t>Кол-во</w:t>
            </w:r>
          </w:p>
        </w:tc>
        <w:tc>
          <w:tcPr>
            <w:tcW w:w="1372" w:type="dxa"/>
          </w:tcPr>
          <w:p w14:paraId="43B10678" w14:textId="77777777" w:rsidR="000F7CAD" w:rsidRPr="002013DB" w:rsidRDefault="000F7CAD" w:rsidP="00F05369">
            <w:pPr>
              <w:spacing w:line="216" w:lineRule="auto"/>
              <w:ind w:left="-79" w:right="-98" w:firstLine="0"/>
              <w:jc w:val="center"/>
              <w:rPr>
                <w:szCs w:val="28"/>
              </w:rPr>
            </w:pPr>
            <w:r w:rsidRPr="002013DB">
              <w:rPr>
                <w:szCs w:val="28"/>
              </w:rPr>
              <w:t xml:space="preserve">% от </w:t>
            </w:r>
            <w:r w:rsidR="00AC7A5C" w:rsidRPr="002013DB">
              <w:rPr>
                <w:szCs w:val="28"/>
              </w:rPr>
              <w:br/>
            </w:r>
            <w:r w:rsidRPr="002013DB">
              <w:rPr>
                <w:szCs w:val="28"/>
              </w:rPr>
              <w:t>приня</w:t>
            </w:r>
            <w:r w:rsidR="008D27EB" w:rsidRPr="002013DB">
              <w:rPr>
                <w:szCs w:val="28"/>
              </w:rPr>
              <w:t>т</w:t>
            </w:r>
            <w:r w:rsidRPr="002013DB">
              <w:rPr>
                <w:szCs w:val="28"/>
              </w:rPr>
              <w:t>ых</w:t>
            </w:r>
          </w:p>
        </w:tc>
        <w:tc>
          <w:tcPr>
            <w:tcW w:w="918" w:type="dxa"/>
            <w:shd w:val="clear" w:color="auto" w:fill="auto"/>
            <w:noWrap/>
            <w:vAlign w:val="center"/>
          </w:tcPr>
          <w:p w14:paraId="7951F20C" w14:textId="77777777" w:rsidR="000F7CAD" w:rsidRPr="002013DB" w:rsidRDefault="000F7CAD" w:rsidP="00F05369">
            <w:pPr>
              <w:spacing w:line="216" w:lineRule="auto"/>
              <w:ind w:right="-124" w:firstLine="0"/>
              <w:jc w:val="center"/>
              <w:rPr>
                <w:szCs w:val="28"/>
              </w:rPr>
            </w:pPr>
            <w:r w:rsidRPr="002013DB">
              <w:rPr>
                <w:szCs w:val="28"/>
              </w:rPr>
              <w:t>Кол-во</w:t>
            </w:r>
          </w:p>
        </w:tc>
        <w:tc>
          <w:tcPr>
            <w:tcW w:w="1362" w:type="dxa"/>
          </w:tcPr>
          <w:p w14:paraId="57BFA900" w14:textId="77777777" w:rsidR="000F7CAD" w:rsidRPr="002013DB" w:rsidRDefault="000F7CAD" w:rsidP="00F05369">
            <w:pPr>
              <w:spacing w:line="216" w:lineRule="auto"/>
              <w:ind w:right="-108" w:firstLine="0"/>
              <w:jc w:val="center"/>
              <w:rPr>
                <w:szCs w:val="28"/>
              </w:rPr>
            </w:pPr>
            <w:r w:rsidRPr="002013DB">
              <w:rPr>
                <w:szCs w:val="28"/>
              </w:rPr>
              <w:t xml:space="preserve">% от </w:t>
            </w:r>
            <w:r w:rsidR="00AC7A5C" w:rsidRPr="002013DB">
              <w:rPr>
                <w:szCs w:val="28"/>
              </w:rPr>
              <w:br/>
            </w:r>
            <w:r w:rsidRPr="002013DB">
              <w:rPr>
                <w:szCs w:val="28"/>
              </w:rPr>
              <w:t>приня</w:t>
            </w:r>
            <w:r w:rsidR="008D27EB" w:rsidRPr="002013DB">
              <w:rPr>
                <w:szCs w:val="28"/>
              </w:rPr>
              <w:t>т</w:t>
            </w:r>
            <w:r w:rsidRPr="002013DB">
              <w:rPr>
                <w:szCs w:val="28"/>
              </w:rPr>
              <w:t>ых</w:t>
            </w:r>
          </w:p>
        </w:tc>
        <w:tc>
          <w:tcPr>
            <w:tcW w:w="1290" w:type="dxa"/>
            <w:vMerge/>
            <w:shd w:val="clear" w:color="auto" w:fill="auto"/>
            <w:noWrap/>
            <w:vAlign w:val="center"/>
          </w:tcPr>
          <w:p w14:paraId="6EC33B8A" w14:textId="77777777" w:rsidR="000F7CAD" w:rsidRPr="002013DB" w:rsidRDefault="000F7CAD" w:rsidP="00F05369">
            <w:pPr>
              <w:spacing w:line="216" w:lineRule="auto"/>
              <w:ind w:firstLine="0"/>
              <w:rPr>
                <w:szCs w:val="28"/>
              </w:rPr>
            </w:pPr>
          </w:p>
        </w:tc>
      </w:tr>
      <w:tr w:rsidR="003D3A48" w:rsidRPr="002013DB" w14:paraId="7518F3F5" w14:textId="77777777" w:rsidTr="003D3A48">
        <w:trPr>
          <w:trHeight w:val="79"/>
        </w:trPr>
        <w:tc>
          <w:tcPr>
            <w:tcW w:w="1559" w:type="dxa"/>
            <w:vMerge w:val="restart"/>
            <w:vAlign w:val="center"/>
          </w:tcPr>
          <w:p w14:paraId="1E662196" w14:textId="2D12135E" w:rsidR="003D3A48" w:rsidRPr="002013DB" w:rsidRDefault="003D3A48" w:rsidP="00F05369">
            <w:pPr>
              <w:spacing w:line="216" w:lineRule="auto"/>
              <w:ind w:firstLine="0"/>
              <w:jc w:val="left"/>
              <w:rPr>
                <w:szCs w:val="28"/>
              </w:rPr>
            </w:pPr>
            <w:r w:rsidRPr="002013DB">
              <w:rPr>
                <w:szCs w:val="28"/>
              </w:rPr>
              <w:t>законы</w:t>
            </w:r>
          </w:p>
        </w:tc>
        <w:tc>
          <w:tcPr>
            <w:tcW w:w="940" w:type="dxa"/>
          </w:tcPr>
          <w:p w14:paraId="4F233F6C" w14:textId="58D63A4D" w:rsidR="003D3A48" w:rsidRPr="002013DB" w:rsidRDefault="003D3A48" w:rsidP="00F05369">
            <w:pPr>
              <w:spacing w:line="216" w:lineRule="auto"/>
              <w:ind w:firstLine="0"/>
              <w:jc w:val="left"/>
              <w:rPr>
                <w:szCs w:val="28"/>
              </w:rPr>
            </w:pPr>
            <w:r w:rsidRPr="002013DB">
              <w:rPr>
                <w:szCs w:val="28"/>
              </w:rPr>
              <w:t>2020</w:t>
            </w:r>
          </w:p>
        </w:tc>
        <w:tc>
          <w:tcPr>
            <w:tcW w:w="1057" w:type="dxa"/>
            <w:shd w:val="clear" w:color="auto" w:fill="auto"/>
            <w:noWrap/>
            <w:vAlign w:val="center"/>
          </w:tcPr>
          <w:p w14:paraId="1644FA76" w14:textId="52CF1170" w:rsidR="003D3A48" w:rsidRPr="002013DB" w:rsidRDefault="003D3A48" w:rsidP="00F05369">
            <w:pPr>
              <w:spacing w:line="216" w:lineRule="auto"/>
              <w:ind w:right="21" w:firstLine="0"/>
              <w:jc w:val="right"/>
              <w:rPr>
                <w:szCs w:val="28"/>
              </w:rPr>
            </w:pPr>
            <w:r w:rsidRPr="002013DB">
              <w:rPr>
                <w:szCs w:val="28"/>
              </w:rPr>
              <w:t>106</w:t>
            </w:r>
          </w:p>
        </w:tc>
        <w:tc>
          <w:tcPr>
            <w:tcW w:w="947" w:type="dxa"/>
            <w:shd w:val="clear" w:color="auto" w:fill="auto"/>
            <w:noWrap/>
            <w:vAlign w:val="center"/>
          </w:tcPr>
          <w:p w14:paraId="6F494DBE" w14:textId="6CDCD5BE" w:rsidR="003D3A48" w:rsidRPr="002013DB" w:rsidRDefault="003D3A48" w:rsidP="00F05369">
            <w:pPr>
              <w:spacing w:line="216" w:lineRule="auto"/>
              <w:ind w:right="21" w:firstLine="0"/>
              <w:jc w:val="right"/>
              <w:rPr>
                <w:szCs w:val="28"/>
              </w:rPr>
            </w:pPr>
            <w:r w:rsidRPr="002013DB">
              <w:rPr>
                <w:szCs w:val="28"/>
              </w:rPr>
              <w:t>51</w:t>
            </w:r>
          </w:p>
        </w:tc>
        <w:tc>
          <w:tcPr>
            <w:tcW w:w="1372" w:type="dxa"/>
            <w:vAlign w:val="center"/>
          </w:tcPr>
          <w:p w14:paraId="6A3859CC" w14:textId="6F00D4FA" w:rsidR="003D3A48" w:rsidRPr="002013DB" w:rsidRDefault="003D3A48" w:rsidP="00F05369">
            <w:pPr>
              <w:spacing w:line="216" w:lineRule="auto"/>
              <w:ind w:left="-79" w:right="21" w:firstLine="0"/>
              <w:jc w:val="right"/>
              <w:rPr>
                <w:szCs w:val="28"/>
              </w:rPr>
            </w:pPr>
            <w:r w:rsidRPr="002013DB">
              <w:rPr>
                <w:szCs w:val="28"/>
              </w:rPr>
              <w:t>48,1</w:t>
            </w:r>
          </w:p>
        </w:tc>
        <w:tc>
          <w:tcPr>
            <w:tcW w:w="918" w:type="dxa"/>
            <w:shd w:val="clear" w:color="auto" w:fill="auto"/>
            <w:noWrap/>
            <w:vAlign w:val="center"/>
          </w:tcPr>
          <w:p w14:paraId="0ED9D6FB" w14:textId="0DF77DE0" w:rsidR="003D3A48" w:rsidRPr="002013DB" w:rsidRDefault="003D3A48" w:rsidP="00F05369">
            <w:pPr>
              <w:spacing w:line="216" w:lineRule="auto"/>
              <w:ind w:right="21" w:firstLine="0"/>
              <w:jc w:val="right"/>
              <w:rPr>
                <w:szCs w:val="28"/>
              </w:rPr>
            </w:pPr>
            <w:r w:rsidRPr="002013DB">
              <w:rPr>
                <w:szCs w:val="28"/>
              </w:rPr>
              <w:t>55</w:t>
            </w:r>
          </w:p>
        </w:tc>
        <w:tc>
          <w:tcPr>
            <w:tcW w:w="1362" w:type="dxa"/>
            <w:vAlign w:val="center"/>
          </w:tcPr>
          <w:p w14:paraId="561915ED" w14:textId="6AA4A203" w:rsidR="003D3A48" w:rsidRPr="002013DB" w:rsidRDefault="003D3A48" w:rsidP="00F05369">
            <w:pPr>
              <w:spacing w:line="216" w:lineRule="auto"/>
              <w:ind w:right="21" w:firstLine="0"/>
              <w:jc w:val="right"/>
              <w:rPr>
                <w:szCs w:val="28"/>
              </w:rPr>
            </w:pPr>
            <w:r w:rsidRPr="002013DB">
              <w:rPr>
                <w:szCs w:val="28"/>
              </w:rPr>
              <w:t>51,9</w:t>
            </w:r>
          </w:p>
        </w:tc>
        <w:tc>
          <w:tcPr>
            <w:tcW w:w="1290" w:type="dxa"/>
            <w:shd w:val="clear" w:color="auto" w:fill="auto"/>
            <w:noWrap/>
            <w:vAlign w:val="center"/>
          </w:tcPr>
          <w:p w14:paraId="1B6B0E86" w14:textId="48E82A4D" w:rsidR="003D3A48" w:rsidRPr="002013DB" w:rsidRDefault="003D3A48" w:rsidP="00F05369">
            <w:pPr>
              <w:spacing w:line="216" w:lineRule="auto"/>
              <w:ind w:right="21" w:firstLine="0"/>
              <w:jc w:val="right"/>
              <w:rPr>
                <w:szCs w:val="28"/>
              </w:rPr>
            </w:pPr>
            <w:r w:rsidRPr="002013DB">
              <w:rPr>
                <w:szCs w:val="28"/>
              </w:rPr>
              <w:t>78</w:t>
            </w:r>
          </w:p>
        </w:tc>
      </w:tr>
      <w:tr w:rsidR="008D5687" w:rsidRPr="002013DB" w14:paraId="70797946" w14:textId="77777777" w:rsidTr="008D5687">
        <w:trPr>
          <w:trHeight w:val="79"/>
        </w:trPr>
        <w:tc>
          <w:tcPr>
            <w:tcW w:w="1559" w:type="dxa"/>
            <w:vMerge/>
            <w:shd w:val="clear" w:color="auto" w:fill="auto"/>
            <w:vAlign w:val="center"/>
          </w:tcPr>
          <w:p w14:paraId="13D46BA5" w14:textId="4EB912C6" w:rsidR="008D5687" w:rsidRPr="002013DB" w:rsidRDefault="008D5687" w:rsidP="00F05369">
            <w:pPr>
              <w:spacing w:line="216" w:lineRule="auto"/>
              <w:ind w:firstLine="0"/>
              <w:jc w:val="left"/>
              <w:rPr>
                <w:szCs w:val="28"/>
              </w:rPr>
            </w:pPr>
          </w:p>
        </w:tc>
        <w:tc>
          <w:tcPr>
            <w:tcW w:w="940" w:type="dxa"/>
            <w:shd w:val="clear" w:color="auto" w:fill="auto"/>
            <w:vAlign w:val="center"/>
          </w:tcPr>
          <w:p w14:paraId="5732649E" w14:textId="77777777" w:rsidR="008D5687" w:rsidRPr="002013DB" w:rsidRDefault="008D5687" w:rsidP="00F05369">
            <w:pPr>
              <w:spacing w:line="216" w:lineRule="auto"/>
              <w:ind w:firstLine="0"/>
              <w:jc w:val="left"/>
              <w:rPr>
                <w:szCs w:val="28"/>
              </w:rPr>
            </w:pPr>
            <w:r w:rsidRPr="002013DB">
              <w:rPr>
                <w:szCs w:val="28"/>
              </w:rPr>
              <w:t>2019</w:t>
            </w:r>
          </w:p>
        </w:tc>
        <w:tc>
          <w:tcPr>
            <w:tcW w:w="1057" w:type="dxa"/>
            <w:shd w:val="clear" w:color="auto" w:fill="auto"/>
            <w:noWrap/>
            <w:vAlign w:val="center"/>
          </w:tcPr>
          <w:p w14:paraId="434AECC5" w14:textId="77777777" w:rsidR="008D5687" w:rsidRPr="002013DB" w:rsidRDefault="008D5687" w:rsidP="00F05369">
            <w:pPr>
              <w:spacing w:line="216" w:lineRule="auto"/>
              <w:ind w:right="21" w:firstLine="0"/>
              <w:jc w:val="right"/>
              <w:rPr>
                <w:szCs w:val="28"/>
              </w:rPr>
            </w:pPr>
            <w:r w:rsidRPr="002013DB">
              <w:rPr>
                <w:szCs w:val="28"/>
              </w:rPr>
              <w:t>124</w:t>
            </w:r>
          </w:p>
        </w:tc>
        <w:tc>
          <w:tcPr>
            <w:tcW w:w="947" w:type="dxa"/>
            <w:shd w:val="clear" w:color="auto" w:fill="auto"/>
            <w:noWrap/>
            <w:vAlign w:val="center"/>
          </w:tcPr>
          <w:p w14:paraId="2C6A2692" w14:textId="77777777" w:rsidR="008D5687" w:rsidRPr="002013DB" w:rsidRDefault="008D5687" w:rsidP="00F05369">
            <w:pPr>
              <w:spacing w:line="216" w:lineRule="auto"/>
              <w:ind w:right="21" w:firstLine="0"/>
              <w:jc w:val="right"/>
              <w:rPr>
                <w:szCs w:val="28"/>
              </w:rPr>
            </w:pPr>
            <w:r w:rsidRPr="002013DB">
              <w:rPr>
                <w:szCs w:val="28"/>
              </w:rPr>
              <w:t>44</w:t>
            </w:r>
          </w:p>
        </w:tc>
        <w:tc>
          <w:tcPr>
            <w:tcW w:w="1372" w:type="dxa"/>
            <w:shd w:val="clear" w:color="auto" w:fill="auto"/>
            <w:vAlign w:val="center"/>
          </w:tcPr>
          <w:p w14:paraId="7F56832E" w14:textId="77777777" w:rsidR="008D5687" w:rsidRPr="002013DB" w:rsidRDefault="008D5687" w:rsidP="00F05369">
            <w:pPr>
              <w:spacing w:line="216" w:lineRule="auto"/>
              <w:ind w:right="21" w:firstLine="0"/>
              <w:jc w:val="right"/>
              <w:rPr>
                <w:szCs w:val="28"/>
              </w:rPr>
            </w:pPr>
            <w:r w:rsidRPr="002013DB">
              <w:rPr>
                <w:szCs w:val="28"/>
              </w:rPr>
              <w:t>35,5</w:t>
            </w:r>
          </w:p>
        </w:tc>
        <w:tc>
          <w:tcPr>
            <w:tcW w:w="918" w:type="dxa"/>
            <w:shd w:val="clear" w:color="auto" w:fill="auto"/>
            <w:noWrap/>
            <w:vAlign w:val="center"/>
          </w:tcPr>
          <w:p w14:paraId="34F37B3D" w14:textId="77777777" w:rsidR="008D5687" w:rsidRPr="002013DB" w:rsidRDefault="008D5687" w:rsidP="00F05369">
            <w:pPr>
              <w:spacing w:line="216" w:lineRule="auto"/>
              <w:ind w:right="21" w:firstLine="0"/>
              <w:jc w:val="right"/>
              <w:rPr>
                <w:szCs w:val="28"/>
              </w:rPr>
            </w:pPr>
            <w:r w:rsidRPr="002013DB">
              <w:rPr>
                <w:szCs w:val="28"/>
              </w:rPr>
              <w:t>80</w:t>
            </w:r>
          </w:p>
        </w:tc>
        <w:tc>
          <w:tcPr>
            <w:tcW w:w="1362" w:type="dxa"/>
            <w:shd w:val="clear" w:color="auto" w:fill="auto"/>
            <w:vAlign w:val="center"/>
          </w:tcPr>
          <w:p w14:paraId="7BCBB2FD" w14:textId="77777777" w:rsidR="008D5687" w:rsidRPr="002013DB" w:rsidRDefault="008D5687" w:rsidP="00F05369">
            <w:pPr>
              <w:spacing w:line="216" w:lineRule="auto"/>
              <w:ind w:right="21" w:firstLine="0"/>
              <w:jc w:val="right"/>
              <w:rPr>
                <w:szCs w:val="28"/>
              </w:rPr>
            </w:pPr>
            <w:r w:rsidRPr="002013DB">
              <w:rPr>
                <w:szCs w:val="28"/>
              </w:rPr>
              <w:t>64,5</w:t>
            </w:r>
          </w:p>
        </w:tc>
        <w:tc>
          <w:tcPr>
            <w:tcW w:w="1290" w:type="dxa"/>
            <w:shd w:val="clear" w:color="auto" w:fill="auto"/>
            <w:noWrap/>
            <w:vAlign w:val="center"/>
          </w:tcPr>
          <w:p w14:paraId="509EA053" w14:textId="77777777" w:rsidR="008D5687" w:rsidRPr="002013DB" w:rsidRDefault="008D5687" w:rsidP="00F05369">
            <w:pPr>
              <w:spacing w:line="216" w:lineRule="auto"/>
              <w:ind w:right="21" w:firstLine="0"/>
              <w:jc w:val="right"/>
              <w:rPr>
                <w:szCs w:val="28"/>
              </w:rPr>
            </w:pPr>
            <w:r w:rsidRPr="002013DB">
              <w:rPr>
                <w:szCs w:val="28"/>
              </w:rPr>
              <w:t>66</w:t>
            </w:r>
          </w:p>
        </w:tc>
      </w:tr>
      <w:tr w:rsidR="008D5687" w:rsidRPr="002013DB" w14:paraId="573039F4" w14:textId="77777777" w:rsidTr="008D5687">
        <w:trPr>
          <w:trHeight w:val="79"/>
        </w:trPr>
        <w:tc>
          <w:tcPr>
            <w:tcW w:w="1559" w:type="dxa"/>
            <w:vMerge/>
            <w:shd w:val="clear" w:color="auto" w:fill="auto"/>
            <w:vAlign w:val="center"/>
          </w:tcPr>
          <w:p w14:paraId="7F2E6C8F" w14:textId="77777777" w:rsidR="008D5687" w:rsidRPr="002013DB" w:rsidRDefault="008D5687" w:rsidP="00F05369">
            <w:pPr>
              <w:spacing w:line="216" w:lineRule="auto"/>
              <w:ind w:firstLine="0"/>
              <w:jc w:val="left"/>
              <w:rPr>
                <w:szCs w:val="28"/>
              </w:rPr>
            </w:pPr>
          </w:p>
        </w:tc>
        <w:tc>
          <w:tcPr>
            <w:tcW w:w="940" w:type="dxa"/>
            <w:shd w:val="clear" w:color="auto" w:fill="auto"/>
            <w:vAlign w:val="center"/>
          </w:tcPr>
          <w:p w14:paraId="3307AD26" w14:textId="77777777" w:rsidR="008D5687" w:rsidRPr="002013DB" w:rsidRDefault="008D5687" w:rsidP="00F05369">
            <w:pPr>
              <w:spacing w:line="216" w:lineRule="auto"/>
              <w:ind w:firstLine="0"/>
              <w:jc w:val="left"/>
              <w:rPr>
                <w:szCs w:val="28"/>
              </w:rPr>
            </w:pPr>
            <w:r w:rsidRPr="002013DB">
              <w:rPr>
                <w:szCs w:val="28"/>
              </w:rPr>
              <w:t>2018</w:t>
            </w:r>
          </w:p>
        </w:tc>
        <w:tc>
          <w:tcPr>
            <w:tcW w:w="1057" w:type="dxa"/>
            <w:shd w:val="clear" w:color="auto" w:fill="auto"/>
            <w:noWrap/>
            <w:vAlign w:val="center"/>
          </w:tcPr>
          <w:p w14:paraId="488A66BE" w14:textId="77777777" w:rsidR="008D5687" w:rsidRPr="002013DB" w:rsidRDefault="008D5687" w:rsidP="00F05369">
            <w:pPr>
              <w:spacing w:line="216" w:lineRule="auto"/>
              <w:ind w:right="21" w:firstLine="0"/>
              <w:jc w:val="right"/>
              <w:rPr>
                <w:szCs w:val="28"/>
              </w:rPr>
            </w:pPr>
            <w:r w:rsidRPr="002013DB">
              <w:rPr>
                <w:szCs w:val="28"/>
              </w:rPr>
              <w:t>116</w:t>
            </w:r>
          </w:p>
        </w:tc>
        <w:tc>
          <w:tcPr>
            <w:tcW w:w="947" w:type="dxa"/>
            <w:shd w:val="clear" w:color="auto" w:fill="auto"/>
            <w:noWrap/>
            <w:vAlign w:val="center"/>
          </w:tcPr>
          <w:p w14:paraId="00945BFF" w14:textId="77777777" w:rsidR="008D5687" w:rsidRPr="002013DB" w:rsidRDefault="008D5687" w:rsidP="00F05369">
            <w:pPr>
              <w:spacing w:line="216" w:lineRule="auto"/>
              <w:ind w:right="21" w:firstLine="0"/>
              <w:jc w:val="right"/>
              <w:rPr>
                <w:szCs w:val="28"/>
              </w:rPr>
            </w:pPr>
            <w:r w:rsidRPr="002013DB">
              <w:rPr>
                <w:szCs w:val="28"/>
              </w:rPr>
              <w:t>51</w:t>
            </w:r>
          </w:p>
        </w:tc>
        <w:tc>
          <w:tcPr>
            <w:tcW w:w="1372" w:type="dxa"/>
            <w:shd w:val="clear" w:color="auto" w:fill="auto"/>
            <w:vAlign w:val="center"/>
          </w:tcPr>
          <w:p w14:paraId="5699F85D" w14:textId="77777777" w:rsidR="008D5687" w:rsidRPr="002013DB" w:rsidRDefault="008D5687" w:rsidP="00F05369">
            <w:pPr>
              <w:spacing w:line="216" w:lineRule="auto"/>
              <w:ind w:right="21" w:firstLine="0"/>
              <w:jc w:val="right"/>
              <w:rPr>
                <w:szCs w:val="28"/>
              </w:rPr>
            </w:pPr>
            <w:r w:rsidRPr="002013DB">
              <w:rPr>
                <w:szCs w:val="28"/>
              </w:rPr>
              <w:t>44,0</w:t>
            </w:r>
          </w:p>
        </w:tc>
        <w:tc>
          <w:tcPr>
            <w:tcW w:w="918" w:type="dxa"/>
            <w:shd w:val="clear" w:color="auto" w:fill="auto"/>
            <w:noWrap/>
            <w:vAlign w:val="center"/>
          </w:tcPr>
          <w:p w14:paraId="6BD9E080" w14:textId="77777777" w:rsidR="008D5687" w:rsidRPr="002013DB" w:rsidRDefault="008D5687" w:rsidP="00F05369">
            <w:pPr>
              <w:spacing w:line="216" w:lineRule="auto"/>
              <w:ind w:right="21" w:firstLine="0"/>
              <w:jc w:val="right"/>
              <w:rPr>
                <w:szCs w:val="28"/>
              </w:rPr>
            </w:pPr>
            <w:r w:rsidRPr="002013DB">
              <w:rPr>
                <w:szCs w:val="28"/>
              </w:rPr>
              <w:t>65</w:t>
            </w:r>
          </w:p>
        </w:tc>
        <w:tc>
          <w:tcPr>
            <w:tcW w:w="1362" w:type="dxa"/>
            <w:shd w:val="clear" w:color="auto" w:fill="auto"/>
            <w:vAlign w:val="center"/>
          </w:tcPr>
          <w:p w14:paraId="20867634" w14:textId="77777777" w:rsidR="008D5687" w:rsidRPr="002013DB" w:rsidRDefault="008D5687" w:rsidP="00F05369">
            <w:pPr>
              <w:spacing w:line="216" w:lineRule="auto"/>
              <w:ind w:right="21" w:firstLine="0"/>
              <w:jc w:val="right"/>
              <w:rPr>
                <w:szCs w:val="28"/>
              </w:rPr>
            </w:pPr>
            <w:r w:rsidRPr="002013DB">
              <w:rPr>
                <w:szCs w:val="28"/>
              </w:rPr>
              <w:t>56,0</w:t>
            </w:r>
          </w:p>
        </w:tc>
        <w:tc>
          <w:tcPr>
            <w:tcW w:w="1290" w:type="dxa"/>
            <w:shd w:val="clear" w:color="auto" w:fill="auto"/>
            <w:noWrap/>
            <w:vAlign w:val="center"/>
          </w:tcPr>
          <w:p w14:paraId="61716B5A" w14:textId="77777777" w:rsidR="008D5687" w:rsidRPr="002013DB" w:rsidRDefault="008D5687" w:rsidP="00F05369">
            <w:pPr>
              <w:spacing w:line="216" w:lineRule="auto"/>
              <w:ind w:right="21" w:firstLine="0"/>
              <w:jc w:val="right"/>
              <w:rPr>
                <w:szCs w:val="28"/>
              </w:rPr>
            </w:pPr>
            <w:r w:rsidRPr="002013DB">
              <w:rPr>
                <w:szCs w:val="28"/>
              </w:rPr>
              <w:t>76</w:t>
            </w:r>
          </w:p>
        </w:tc>
      </w:tr>
      <w:tr w:rsidR="008D5687" w:rsidRPr="002013DB" w14:paraId="137D2D23" w14:textId="77777777" w:rsidTr="008D5687">
        <w:trPr>
          <w:trHeight w:val="79"/>
        </w:trPr>
        <w:tc>
          <w:tcPr>
            <w:tcW w:w="1559" w:type="dxa"/>
            <w:vMerge/>
            <w:shd w:val="clear" w:color="auto" w:fill="auto"/>
            <w:vAlign w:val="center"/>
          </w:tcPr>
          <w:p w14:paraId="702C32CF" w14:textId="77777777" w:rsidR="008D5687" w:rsidRPr="002013DB" w:rsidRDefault="008D5687" w:rsidP="00F05369">
            <w:pPr>
              <w:spacing w:line="216" w:lineRule="auto"/>
              <w:ind w:firstLine="0"/>
              <w:jc w:val="left"/>
              <w:rPr>
                <w:szCs w:val="28"/>
              </w:rPr>
            </w:pPr>
          </w:p>
        </w:tc>
        <w:tc>
          <w:tcPr>
            <w:tcW w:w="940" w:type="dxa"/>
            <w:shd w:val="clear" w:color="auto" w:fill="auto"/>
            <w:vAlign w:val="center"/>
          </w:tcPr>
          <w:p w14:paraId="6AA621FD" w14:textId="77777777" w:rsidR="008D5687" w:rsidRPr="002013DB" w:rsidRDefault="008D5687" w:rsidP="00F05369">
            <w:pPr>
              <w:spacing w:line="216" w:lineRule="auto"/>
              <w:ind w:firstLine="0"/>
              <w:jc w:val="left"/>
              <w:rPr>
                <w:szCs w:val="28"/>
              </w:rPr>
            </w:pPr>
            <w:r w:rsidRPr="002013DB">
              <w:rPr>
                <w:szCs w:val="28"/>
              </w:rPr>
              <w:t>2017</w:t>
            </w:r>
          </w:p>
        </w:tc>
        <w:tc>
          <w:tcPr>
            <w:tcW w:w="1057" w:type="dxa"/>
            <w:shd w:val="clear" w:color="auto" w:fill="auto"/>
            <w:noWrap/>
            <w:vAlign w:val="center"/>
          </w:tcPr>
          <w:p w14:paraId="0272CB3E" w14:textId="77777777" w:rsidR="008D5687" w:rsidRPr="002013DB" w:rsidRDefault="008D5687" w:rsidP="00F05369">
            <w:pPr>
              <w:spacing w:line="216" w:lineRule="auto"/>
              <w:ind w:right="21" w:firstLine="0"/>
              <w:jc w:val="right"/>
              <w:rPr>
                <w:szCs w:val="28"/>
              </w:rPr>
            </w:pPr>
            <w:r w:rsidRPr="002013DB">
              <w:rPr>
                <w:szCs w:val="28"/>
              </w:rPr>
              <w:t>114</w:t>
            </w:r>
          </w:p>
        </w:tc>
        <w:tc>
          <w:tcPr>
            <w:tcW w:w="947" w:type="dxa"/>
            <w:shd w:val="clear" w:color="auto" w:fill="auto"/>
            <w:noWrap/>
            <w:vAlign w:val="center"/>
          </w:tcPr>
          <w:p w14:paraId="08EBC552" w14:textId="77777777" w:rsidR="008D5687" w:rsidRPr="002013DB" w:rsidRDefault="008D5687" w:rsidP="00F05369">
            <w:pPr>
              <w:spacing w:line="216" w:lineRule="auto"/>
              <w:ind w:right="21" w:firstLine="0"/>
              <w:jc w:val="right"/>
              <w:rPr>
                <w:szCs w:val="28"/>
              </w:rPr>
            </w:pPr>
            <w:r w:rsidRPr="002013DB">
              <w:rPr>
                <w:szCs w:val="28"/>
              </w:rPr>
              <w:t>61</w:t>
            </w:r>
          </w:p>
        </w:tc>
        <w:tc>
          <w:tcPr>
            <w:tcW w:w="1372" w:type="dxa"/>
            <w:shd w:val="clear" w:color="auto" w:fill="auto"/>
            <w:vAlign w:val="center"/>
          </w:tcPr>
          <w:p w14:paraId="57FD8C51" w14:textId="77777777" w:rsidR="008D5687" w:rsidRPr="002013DB" w:rsidRDefault="008D5687" w:rsidP="00F05369">
            <w:pPr>
              <w:spacing w:line="216" w:lineRule="auto"/>
              <w:ind w:right="21" w:firstLine="0"/>
              <w:jc w:val="right"/>
              <w:rPr>
                <w:szCs w:val="28"/>
              </w:rPr>
            </w:pPr>
            <w:r w:rsidRPr="002013DB">
              <w:rPr>
                <w:szCs w:val="28"/>
              </w:rPr>
              <w:t>53,5</w:t>
            </w:r>
          </w:p>
        </w:tc>
        <w:tc>
          <w:tcPr>
            <w:tcW w:w="918" w:type="dxa"/>
            <w:shd w:val="clear" w:color="auto" w:fill="auto"/>
            <w:noWrap/>
            <w:vAlign w:val="center"/>
          </w:tcPr>
          <w:p w14:paraId="34FCF2BB" w14:textId="77777777" w:rsidR="008D5687" w:rsidRPr="002013DB" w:rsidRDefault="008D5687" w:rsidP="00F05369">
            <w:pPr>
              <w:spacing w:line="216" w:lineRule="auto"/>
              <w:ind w:right="21" w:firstLine="0"/>
              <w:jc w:val="right"/>
              <w:rPr>
                <w:szCs w:val="28"/>
              </w:rPr>
            </w:pPr>
            <w:r w:rsidRPr="002013DB">
              <w:rPr>
                <w:szCs w:val="28"/>
              </w:rPr>
              <w:t>53</w:t>
            </w:r>
          </w:p>
        </w:tc>
        <w:tc>
          <w:tcPr>
            <w:tcW w:w="1362" w:type="dxa"/>
            <w:shd w:val="clear" w:color="auto" w:fill="auto"/>
            <w:vAlign w:val="center"/>
          </w:tcPr>
          <w:p w14:paraId="66F8CF64" w14:textId="77777777" w:rsidR="008D5687" w:rsidRPr="002013DB" w:rsidRDefault="008D5687" w:rsidP="00F05369">
            <w:pPr>
              <w:spacing w:line="216" w:lineRule="auto"/>
              <w:ind w:right="21" w:firstLine="0"/>
              <w:jc w:val="right"/>
              <w:rPr>
                <w:szCs w:val="28"/>
              </w:rPr>
            </w:pPr>
            <w:r w:rsidRPr="002013DB">
              <w:rPr>
                <w:szCs w:val="28"/>
              </w:rPr>
              <w:t>46,5</w:t>
            </w:r>
          </w:p>
        </w:tc>
        <w:tc>
          <w:tcPr>
            <w:tcW w:w="1290" w:type="dxa"/>
            <w:shd w:val="clear" w:color="auto" w:fill="auto"/>
            <w:noWrap/>
            <w:vAlign w:val="center"/>
          </w:tcPr>
          <w:p w14:paraId="723918E6" w14:textId="77777777" w:rsidR="008D5687" w:rsidRPr="002013DB" w:rsidRDefault="008D5687" w:rsidP="00F05369">
            <w:pPr>
              <w:spacing w:line="216" w:lineRule="auto"/>
              <w:ind w:right="21" w:firstLine="0"/>
              <w:jc w:val="right"/>
              <w:rPr>
                <w:szCs w:val="28"/>
              </w:rPr>
            </w:pPr>
            <w:r w:rsidRPr="002013DB">
              <w:rPr>
                <w:szCs w:val="28"/>
              </w:rPr>
              <w:t>94</w:t>
            </w:r>
          </w:p>
        </w:tc>
      </w:tr>
      <w:tr w:rsidR="008D5687" w:rsidRPr="002013DB" w14:paraId="3062E1C4" w14:textId="77777777" w:rsidTr="008D5687">
        <w:trPr>
          <w:trHeight w:val="79"/>
        </w:trPr>
        <w:tc>
          <w:tcPr>
            <w:tcW w:w="1559" w:type="dxa"/>
            <w:vMerge/>
            <w:shd w:val="clear" w:color="auto" w:fill="auto"/>
            <w:vAlign w:val="center"/>
          </w:tcPr>
          <w:p w14:paraId="44395BAD" w14:textId="77777777" w:rsidR="008D5687" w:rsidRPr="002013DB" w:rsidRDefault="008D5687" w:rsidP="00F05369">
            <w:pPr>
              <w:spacing w:line="216" w:lineRule="auto"/>
              <w:ind w:firstLine="0"/>
              <w:jc w:val="left"/>
              <w:rPr>
                <w:szCs w:val="28"/>
              </w:rPr>
            </w:pPr>
          </w:p>
        </w:tc>
        <w:tc>
          <w:tcPr>
            <w:tcW w:w="940" w:type="dxa"/>
            <w:shd w:val="clear" w:color="auto" w:fill="auto"/>
            <w:vAlign w:val="center"/>
          </w:tcPr>
          <w:p w14:paraId="677ECC05" w14:textId="77777777" w:rsidR="008D5687" w:rsidRPr="002013DB" w:rsidRDefault="008D5687" w:rsidP="00F05369">
            <w:pPr>
              <w:spacing w:line="216" w:lineRule="auto"/>
              <w:ind w:firstLine="0"/>
              <w:jc w:val="left"/>
              <w:rPr>
                <w:szCs w:val="28"/>
              </w:rPr>
            </w:pPr>
            <w:r w:rsidRPr="002013DB">
              <w:rPr>
                <w:szCs w:val="28"/>
              </w:rPr>
              <w:t>2016</w:t>
            </w:r>
          </w:p>
        </w:tc>
        <w:tc>
          <w:tcPr>
            <w:tcW w:w="1057" w:type="dxa"/>
            <w:shd w:val="clear" w:color="auto" w:fill="auto"/>
            <w:noWrap/>
            <w:vAlign w:val="center"/>
          </w:tcPr>
          <w:p w14:paraId="0665C34C" w14:textId="77777777" w:rsidR="008D5687" w:rsidRPr="002013DB" w:rsidRDefault="008D5687" w:rsidP="00F05369">
            <w:pPr>
              <w:spacing w:line="216" w:lineRule="auto"/>
              <w:ind w:right="21" w:firstLine="0"/>
              <w:jc w:val="right"/>
              <w:rPr>
                <w:szCs w:val="28"/>
              </w:rPr>
            </w:pPr>
            <w:r w:rsidRPr="002013DB">
              <w:rPr>
                <w:szCs w:val="28"/>
              </w:rPr>
              <w:t>99</w:t>
            </w:r>
          </w:p>
        </w:tc>
        <w:tc>
          <w:tcPr>
            <w:tcW w:w="947" w:type="dxa"/>
            <w:shd w:val="clear" w:color="auto" w:fill="auto"/>
            <w:noWrap/>
            <w:vAlign w:val="center"/>
          </w:tcPr>
          <w:p w14:paraId="0901E82B" w14:textId="77777777" w:rsidR="008D5687" w:rsidRPr="002013DB" w:rsidRDefault="008D5687" w:rsidP="00F05369">
            <w:pPr>
              <w:spacing w:line="216" w:lineRule="auto"/>
              <w:ind w:right="21" w:firstLine="0"/>
              <w:jc w:val="right"/>
              <w:rPr>
                <w:szCs w:val="28"/>
              </w:rPr>
            </w:pPr>
            <w:r w:rsidRPr="002013DB">
              <w:rPr>
                <w:szCs w:val="28"/>
              </w:rPr>
              <w:t>43</w:t>
            </w:r>
          </w:p>
        </w:tc>
        <w:tc>
          <w:tcPr>
            <w:tcW w:w="1372" w:type="dxa"/>
            <w:shd w:val="clear" w:color="auto" w:fill="auto"/>
            <w:vAlign w:val="center"/>
          </w:tcPr>
          <w:p w14:paraId="29347DE2" w14:textId="77777777" w:rsidR="008D5687" w:rsidRPr="002013DB" w:rsidRDefault="008D5687" w:rsidP="00F05369">
            <w:pPr>
              <w:spacing w:line="216" w:lineRule="auto"/>
              <w:ind w:right="21" w:firstLine="0"/>
              <w:jc w:val="right"/>
              <w:rPr>
                <w:szCs w:val="28"/>
              </w:rPr>
            </w:pPr>
            <w:r w:rsidRPr="002013DB">
              <w:rPr>
                <w:szCs w:val="28"/>
              </w:rPr>
              <w:t>43,4</w:t>
            </w:r>
          </w:p>
        </w:tc>
        <w:tc>
          <w:tcPr>
            <w:tcW w:w="918" w:type="dxa"/>
            <w:shd w:val="clear" w:color="auto" w:fill="auto"/>
            <w:noWrap/>
            <w:vAlign w:val="center"/>
          </w:tcPr>
          <w:p w14:paraId="5DCE0CC9" w14:textId="77777777" w:rsidR="008D5687" w:rsidRPr="002013DB" w:rsidRDefault="008D5687" w:rsidP="00F05369">
            <w:pPr>
              <w:spacing w:line="216" w:lineRule="auto"/>
              <w:ind w:right="21" w:firstLine="0"/>
              <w:jc w:val="right"/>
              <w:rPr>
                <w:szCs w:val="28"/>
              </w:rPr>
            </w:pPr>
            <w:r w:rsidRPr="002013DB">
              <w:rPr>
                <w:szCs w:val="28"/>
              </w:rPr>
              <w:t>56</w:t>
            </w:r>
          </w:p>
        </w:tc>
        <w:tc>
          <w:tcPr>
            <w:tcW w:w="1362" w:type="dxa"/>
            <w:shd w:val="clear" w:color="auto" w:fill="auto"/>
            <w:vAlign w:val="center"/>
          </w:tcPr>
          <w:p w14:paraId="44CD5203" w14:textId="77777777" w:rsidR="008D5687" w:rsidRPr="002013DB" w:rsidRDefault="008D5687" w:rsidP="00F05369">
            <w:pPr>
              <w:spacing w:line="216" w:lineRule="auto"/>
              <w:ind w:right="21" w:firstLine="0"/>
              <w:jc w:val="right"/>
              <w:rPr>
                <w:szCs w:val="28"/>
              </w:rPr>
            </w:pPr>
            <w:r w:rsidRPr="002013DB">
              <w:rPr>
                <w:szCs w:val="28"/>
              </w:rPr>
              <w:t>56,6</w:t>
            </w:r>
          </w:p>
        </w:tc>
        <w:tc>
          <w:tcPr>
            <w:tcW w:w="1290" w:type="dxa"/>
            <w:shd w:val="clear" w:color="auto" w:fill="auto"/>
            <w:noWrap/>
            <w:vAlign w:val="center"/>
          </w:tcPr>
          <w:p w14:paraId="13D01283" w14:textId="77777777" w:rsidR="008D5687" w:rsidRPr="002013DB" w:rsidRDefault="008D5687" w:rsidP="00F05369">
            <w:pPr>
              <w:spacing w:line="216" w:lineRule="auto"/>
              <w:ind w:right="21" w:firstLine="0"/>
              <w:jc w:val="right"/>
              <w:rPr>
                <w:szCs w:val="28"/>
              </w:rPr>
            </w:pPr>
            <w:r w:rsidRPr="002013DB">
              <w:rPr>
                <w:szCs w:val="28"/>
              </w:rPr>
              <w:t>84</w:t>
            </w:r>
          </w:p>
        </w:tc>
      </w:tr>
      <w:tr w:rsidR="00D820DA" w:rsidRPr="002013DB" w14:paraId="01739427" w14:textId="77777777" w:rsidTr="00AB14E5">
        <w:trPr>
          <w:trHeight w:val="79"/>
        </w:trPr>
        <w:tc>
          <w:tcPr>
            <w:tcW w:w="1559" w:type="dxa"/>
            <w:vMerge w:val="restart"/>
            <w:shd w:val="clear" w:color="auto" w:fill="auto"/>
            <w:vAlign w:val="center"/>
          </w:tcPr>
          <w:p w14:paraId="37059735" w14:textId="2A351AD5" w:rsidR="00D820DA" w:rsidRPr="002013DB" w:rsidRDefault="00D820DA" w:rsidP="00F05369">
            <w:pPr>
              <w:spacing w:line="216" w:lineRule="auto"/>
              <w:ind w:firstLine="0"/>
              <w:jc w:val="left"/>
              <w:rPr>
                <w:szCs w:val="28"/>
              </w:rPr>
            </w:pPr>
            <w:r w:rsidRPr="002013DB">
              <w:rPr>
                <w:szCs w:val="28"/>
              </w:rPr>
              <w:t>постановления</w:t>
            </w:r>
          </w:p>
        </w:tc>
        <w:tc>
          <w:tcPr>
            <w:tcW w:w="940" w:type="dxa"/>
            <w:shd w:val="clear" w:color="auto" w:fill="auto"/>
            <w:vAlign w:val="center"/>
          </w:tcPr>
          <w:p w14:paraId="6C869738" w14:textId="10824DD7" w:rsidR="00D820DA" w:rsidRPr="002013DB" w:rsidRDefault="00D820DA" w:rsidP="00F05369">
            <w:pPr>
              <w:spacing w:line="216" w:lineRule="auto"/>
              <w:ind w:firstLine="0"/>
              <w:jc w:val="left"/>
              <w:rPr>
                <w:szCs w:val="28"/>
              </w:rPr>
            </w:pPr>
            <w:r w:rsidRPr="002013DB">
              <w:rPr>
                <w:szCs w:val="28"/>
              </w:rPr>
              <w:t>2020</w:t>
            </w:r>
          </w:p>
        </w:tc>
        <w:tc>
          <w:tcPr>
            <w:tcW w:w="1057" w:type="dxa"/>
            <w:shd w:val="clear" w:color="auto" w:fill="auto"/>
            <w:noWrap/>
            <w:vAlign w:val="bottom"/>
          </w:tcPr>
          <w:p w14:paraId="0264221A" w14:textId="68E07393" w:rsidR="00D820DA" w:rsidRPr="002013DB" w:rsidRDefault="00D820DA" w:rsidP="00F05369">
            <w:pPr>
              <w:spacing w:line="216" w:lineRule="auto"/>
              <w:ind w:right="21" w:firstLine="0"/>
              <w:jc w:val="right"/>
              <w:rPr>
                <w:szCs w:val="28"/>
              </w:rPr>
            </w:pPr>
            <w:r w:rsidRPr="002013DB">
              <w:rPr>
                <w:szCs w:val="28"/>
              </w:rPr>
              <w:t>117</w:t>
            </w:r>
          </w:p>
        </w:tc>
        <w:tc>
          <w:tcPr>
            <w:tcW w:w="947" w:type="dxa"/>
            <w:shd w:val="clear" w:color="auto" w:fill="auto"/>
            <w:noWrap/>
            <w:vAlign w:val="bottom"/>
          </w:tcPr>
          <w:p w14:paraId="567D0281" w14:textId="05BEAAA5" w:rsidR="00D820DA" w:rsidRPr="002013DB" w:rsidRDefault="00D820DA" w:rsidP="00F05369">
            <w:pPr>
              <w:spacing w:line="216" w:lineRule="auto"/>
              <w:ind w:right="21" w:firstLine="0"/>
              <w:jc w:val="right"/>
              <w:rPr>
                <w:szCs w:val="28"/>
              </w:rPr>
            </w:pPr>
            <w:r w:rsidRPr="002013DB">
              <w:rPr>
                <w:szCs w:val="28"/>
              </w:rPr>
              <w:t>28</w:t>
            </w:r>
          </w:p>
        </w:tc>
        <w:tc>
          <w:tcPr>
            <w:tcW w:w="1372" w:type="dxa"/>
            <w:shd w:val="clear" w:color="auto" w:fill="auto"/>
            <w:vAlign w:val="bottom"/>
          </w:tcPr>
          <w:p w14:paraId="14D5FE83" w14:textId="7EA5200E" w:rsidR="00D820DA" w:rsidRPr="002013DB" w:rsidRDefault="00D820DA" w:rsidP="00F05369">
            <w:pPr>
              <w:spacing w:line="216" w:lineRule="auto"/>
              <w:ind w:right="21" w:firstLine="0"/>
              <w:jc w:val="right"/>
              <w:rPr>
                <w:szCs w:val="28"/>
              </w:rPr>
            </w:pPr>
            <w:r w:rsidRPr="002013DB">
              <w:rPr>
                <w:szCs w:val="28"/>
              </w:rPr>
              <w:t>23,9</w:t>
            </w:r>
          </w:p>
        </w:tc>
        <w:tc>
          <w:tcPr>
            <w:tcW w:w="918" w:type="dxa"/>
            <w:shd w:val="clear" w:color="auto" w:fill="auto"/>
            <w:noWrap/>
            <w:vAlign w:val="bottom"/>
          </w:tcPr>
          <w:p w14:paraId="7091A46E" w14:textId="1FCBA80F" w:rsidR="00D820DA" w:rsidRPr="002013DB" w:rsidRDefault="00D820DA" w:rsidP="00F05369">
            <w:pPr>
              <w:spacing w:line="216" w:lineRule="auto"/>
              <w:ind w:right="21" w:firstLine="0"/>
              <w:jc w:val="right"/>
              <w:rPr>
                <w:szCs w:val="28"/>
              </w:rPr>
            </w:pPr>
            <w:r w:rsidRPr="002013DB">
              <w:rPr>
                <w:szCs w:val="28"/>
              </w:rPr>
              <w:t>89</w:t>
            </w:r>
          </w:p>
        </w:tc>
        <w:tc>
          <w:tcPr>
            <w:tcW w:w="1362" w:type="dxa"/>
            <w:shd w:val="clear" w:color="auto" w:fill="auto"/>
            <w:vAlign w:val="bottom"/>
          </w:tcPr>
          <w:p w14:paraId="1E5DFCAF" w14:textId="62FAFB5F" w:rsidR="00D820DA" w:rsidRPr="002013DB" w:rsidRDefault="00D820DA" w:rsidP="00F05369">
            <w:pPr>
              <w:spacing w:line="216" w:lineRule="auto"/>
              <w:ind w:right="21" w:firstLine="0"/>
              <w:jc w:val="right"/>
              <w:rPr>
                <w:szCs w:val="28"/>
              </w:rPr>
            </w:pPr>
            <w:r w:rsidRPr="002013DB">
              <w:rPr>
                <w:szCs w:val="28"/>
              </w:rPr>
              <w:t>76,1</w:t>
            </w:r>
          </w:p>
        </w:tc>
        <w:tc>
          <w:tcPr>
            <w:tcW w:w="1290" w:type="dxa"/>
            <w:shd w:val="clear" w:color="auto" w:fill="auto"/>
            <w:noWrap/>
            <w:vAlign w:val="bottom"/>
          </w:tcPr>
          <w:p w14:paraId="16B38EA2" w14:textId="518A66FE" w:rsidR="00D820DA" w:rsidRPr="002013DB" w:rsidRDefault="00D820DA" w:rsidP="00F05369">
            <w:pPr>
              <w:spacing w:line="216" w:lineRule="auto"/>
              <w:ind w:right="21" w:firstLine="0"/>
              <w:jc w:val="right"/>
              <w:rPr>
                <w:szCs w:val="28"/>
              </w:rPr>
            </w:pPr>
            <w:r w:rsidRPr="002013DB">
              <w:rPr>
                <w:szCs w:val="28"/>
              </w:rPr>
              <w:t>20</w:t>
            </w:r>
          </w:p>
        </w:tc>
      </w:tr>
      <w:tr w:rsidR="008D5687" w:rsidRPr="002013DB" w14:paraId="393B1918" w14:textId="77777777" w:rsidTr="00FA6EF7">
        <w:trPr>
          <w:trHeight w:val="79"/>
        </w:trPr>
        <w:tc>
          <w:tcPr>
            <w:tcW w:w="1559" w:type="dxa"/>
            <w:vMerge/>
            <w:shd w:val="clear" w:color="auto" w:fill="auto"/>
            <w:vAlign w:val="center"/>
          </w:tcPr>
          <w:p w14:paraId="5C7BDC31" w14:textId="1EC2975A" w:rsidR="008D5687" w:rsidRPr="002013DB" w:rsidRDefault="008D5687" w:rsidP="00F05369">
            <w:pPr>
              <w:spacing w:line="216" w:lineRule="auto"/>
              <w:ind w:firstLine="0"/>
              <w:jc w:val="center"/>
              <w:rPr>
                <w:szCs w:val="28"/>
              </w:rPr>
            </w:pPr>
          </w:p>
        </w:tc>
        <w:tc>
          <w:tcPr>
            <w:tcW w:w="940" w:type="dxa"/>
            <w:shd w:val="clear" w:color="auto" w:fill="auto"/>
            <w:vAlign w:val="center"/>
          </w:tcPr>
          <w:p w14:paraId="16BB224A" w14:textId="77777777" w:rsidR="008D5687" w:rsidRPr="002013DB" w:rsidRDefault="008D5687" w:rsidP="00F05369">
            <w:pPr>
              <w:spacing w:line="216" w:lineRule="auto"/>
              <w:ind w:firstLine="0"/>
              <w:jc w:val="left"/>
              <w:rPr>
                <w:szCs w:val="28"/>
              </w:rPr>
            </w:pPr>
            <w:r w:rsidRPr="002013DB">
              <w:rPr>
                <w:szCs w:val="28"/>
              </w:rPr>
              <w:t>2019</w:t>
            </w:r>
          </w:p>
        </w:tc>
        <w:tc>
          <w:tcPr>
            <w:tcW w:w="1057" w:type="dxa"/>
            <w:shd w:val="clear" w:color="auto" w:fill="auto"/>
            <w:noWrap/>
            <w:vAlign w:val="center"/>
          </w:tcPr>
          <w:p w14:paraId="241F263C" w14:textId="77777777" w:rsidR="008D5687" w:rsidRPr="002013DB" w:rsidRDefault="008D5687" w:rsidP="00F05369">
            <w:pPr>
              <w:spacing w:line="216" w:lineRule="auto"/>
              <w:ind w:right="21" w:firstLine="0"/>
              <w:jc w:val="right"/>
              <w:rPr>
                <w:szCs w:val="28"/>
              </w:rPr>
            </w:pPr>
            <w:r w:rsidRPr="002013DB">
              <w:rPr>
                <w:szCs w:val="28"/>
              </w:rPr>
              <w:t>110</w:t>
            </w:r>
          </w:p>
        </w:tc>
        <w:tc>
          <w:tcPr>
            <w:tcW w:w="947" w:type="dxa"/>
            <w:shd w:val="clear" w:color="auto" w:fill="auto"/>
            <w:noWrap/>
            <w:vAlign w:val="center"/>
          </w:tcPr>
          <w:p w14:paraId="5A0A8BDC" w14:textId="77777777" w:rsidR="008D5687" w:rsidRPr="002013DB" w:rsidRDefault="008D5687" w:rsidP="00F05369">
            <w:pPr>
              <w:spacing w:line="216" w:lineRule="auto"/>
              <w:ind w:right="21" w:firstLine="0"/>
              <w:jc w:val="right"/>
              <w:rPr>
                <w:szCs w:val="28"/>
              </w:rPr>
            </w:pPr>
            <w:r w:rsidRPr="002013DB">
              <w:rPr>
                <w:szCs w:val="28"/>
              </w:rPr>
              <w:t>27</w:t>
            </w:r>
          </w:p>
        </w:tc>
        <w:tc>
          <w:tcPr>
            <w:tcW w:w="1372" w:type="dxa"/>
            <w:shd w:val="clear" w:color="auto" w:fill="auto"/>
            <w:vAlign w:val="center"/>
          </w:tcPr>
          <w:p w14:paraId="61A45C60" w14:textId="77777777" w:rsidR="008D5687" w:rsidRPr="002013DB" w:rsidRDefault="008D5687" w:rsidP="00F05369">
            <w:pPr>
              <w:spacing w:line="216" w:lineRule="auto"/>
              <w:ind w:right="21" w:firstLine="0"/>
              <w:jc w:val="right"/>
              <w:rPr>
                <w:szCs w:val="28"/>
              </w:rPr>
            </w:pPr>
            <w:r w:rsidRPr="002013DB">
              <w:rPr>
                <w:rFonts w:ascii="Arial CYR" w:hAnsi="Arial CYR"/>
                <w:szCs w:val="28"/>
              </w:rPr>
              <w:t>24,5</w:t>
            </w:r>
          </w:p>
        </w:tc>
        <w:tc>
          <w:tcPr>
            <w:tcW w:w="918" w:type="dxa"/>
            <w:shd w:val="clear" w:color="auto" w:fill="auto"/>
            <w:noWrap/>
            <w:vAlign w:val="center"/>
          </w:tcPr>
          <w:p w14:paraId="7978A677" w14:textId="77777777" w:rsidR="008D5687" w:rsidRPr="002013DB" w:rsidRDefault="008D5687" w:rsidP="00F05369">
            <w:pPr>
              <w:spacing w:line="216" w:lineRule="auto"/>
              <w:ind w:right="21" w:firstLine="0"/>
              <w:jc w:val="right"/>
              <w:rPr>
                <w:szCs w:val="28"/>
              </w:rPr>
            </w:pPr>
            <w:r w:rsidRPr="002013DB">
              <w:rPr>
                <w:szCs w:val="28"/>
              </w:rPr>
              <w:t>83</w:t>
            </w:r>
          </w:p>
        </w:tc>
        <w:tc>
          <w:tcPr>
            <w:tcW w:w="1362" w:type="dxa"/>
            <w:shd w:val="clear" w:color="auto" w:fill="auto"/>
            <w:vAlign w:val="center"/>
          </w:tcPr>
          <w:p w14:paraId="24970A09" w14:textId="77777777" w:rsidR="008D5687" w:rsidRPr="002013DB" w:rsidRDefault="008D5687" w:rsidP="00F05369">
            <w:pPr>
              <w:spacing w:line="216" w:lineRule="auto"/>
              <w:ind w:right="21" w:firstLine="0"/>
              <w:jc w:val="right"/>
              <w:rPr>
                <w:szCs w:val="28"/>
              </w:rPr>
            </w:pPr>
            <w:r w:rsidRPr="002013DB">
              <w:rPr>
                <w:rFonts w:ascii="Arial CYR" w:hAnsi="Arial CYR"/>
                <w:szCs w:val="28"/>
              </w:rPr>
              <w:t>75,5</w:t>
            </w:r>
          </w:p>
        </w:tc>
        <w:tc>
          <w:tcPr>
            <w:tcW w:w="1290" w:type="dxa"/>
            <w:shd w:val="clear" w:color="auto" w:fill="auto"/>
            <w:noWrap/>
            <w:vAlign w:val="center"/>
          </w:tcPr>
          <w:p w14:paraId="5168B6D6" w14:textId="77777777" w:rsidR="008D5687" w:rsidRPr="002013DB" w:rsidRDefault="008D5687" w:rsidP="00F05369">
            <w:pPr>
              <w:spacing w:line="216" w:lineRule="auto"/>
              <w:ind w:right="21" w:firstLine="0"/>
              <w:jc w:val="right"/>
              <w:rPr>
                <w:szCs w:val="28"/>
              </w:rPr>
            </w:pPr>
            <w:r w:rsidRPr="002013DB">
              <w:rPr>
                <w:szCs w:val="28"/>
              </w:rPr>
              <w:t>18</w:t>
            </w:r>
          </w:p>
        </w:tc>
      </w:tr>
      <w:tr w:rsidR="008D5687" w:rsidRPr="002013DB" w14:paraId="75D0210A" w14:textId="77777777" w:rsidTr="00FA6EF7">
        <w:trPr>
          <w:trHeight w:val="79"/>
        </w:trPr>
        <w:tc>
          <w:tcPr>
            <w:tcW w:w="1559" w:type="dxa"/>
            <w:vMerge/>
            <w:shd w:val="clear" w:color="auto" w:fill="auto"/>
          </w:tcPr>
          <w:p w14:paraId="2B3E7008" w14:textId="77777777" w:rsidR="008D5687" w:rsidRPr="002013DB" w:rsidRDefault="008D5687" w:rsidP="00F05369">
            <w:pPr>
              <w:spacing w:line="216" w:lineRule="auto"/>
              <w:ind w:firstLine="0"/>
              <w:jc w:val="left"/>
              <w:rPr>
                <w:szCs w:val="28"/>
              </w:rPr>
            </w:pPr>
          </w:p>
        </w:tc>
        <w:tc>
          <w:tcPr>
            <w:tcW w:w="940" w:type="dxa"/>
            <w:shd w:val="clear" w:color="auto" w:fill="auto"/>
            <w:vAlign w:val="center"/>
          </w:tcPr>
          <w:p w14:paraId="155CB33B" w14:textId="77777777" w:rsidR="008D5687" w:rsidRPr="002013DB" w:rsidRDefault="008D5687" w:rsidP="00F05369">
            <w:pPr>
              <w:spacing w:line="216" w:lineRule="auto"/>
              <w:ind w:firstLine="0"/>
              <w:jc w:val="left"/>
              <w:rPr>
                <w:szCs w:val="28"/>
              </w:rPr>
            </w:pPr>
            <w:r w:rsidRPr="002013DB">
              <w:rPr>
                <w:szCs w:val="28"/>
              </w:rPr>
              <w:t>2018</w:t>
            </w:r>
          </w:p>
        </w:tc>
        <w:tc>
          <w:tcPr>
            <w:tcW w:w="1057" w:type="dxa"/>
            <w:shd w:val="clear" w:color="auto" w:fill="auto"/>
            <w:noWrap/>
            <w:vAlign w:val="center"/>
          </w:tcPr>
          <w:p w14:paraId="2054AD7C" w14:textId="77777777" w:rsidR="008D5687" w:rsidRPr="002013DB" w:rsidRDefault="008D5687" w:rsidP="00F05369">
            <w:pPr>
              <w:spacing w:line="216" w:lineRule="auto"/>
              <w:ind w:right="21" w:firstLine="0"/>
              <w:jc w:val="right"/>
              <w:rPr>
                <w:szCs w:val="28"/>
              </w:rPr>
            </w:pPr>
            <w:r w:rsidRPr="002013DB">
              <w:rPr>
                <w:szCs w:val="28"/>
              </w:rPr>
              <w:t>102</w:t>
            </w:r>
          </w:p>
        </w:tc>
        <w:tc>
          <w:tcPr>
            <w:tcW w:w="947" w:type="dxa"/>
            <w:shd w:val="clear" w:color="auto" w:fill="auto"/>
            <w:noWrap/>
            <w:vAlign w:val="center"/>
          </w:tcPr>
          <w:p w14:paraId="6B9039B9" w14:textId="77777777" w:rsidR="008D5687" w:rsidRPr="002013DB" w:rsidRDefault="008D5687" w:rsidP="00F05369">
            <w:pPr>
              <w:spacing w:line="216" w:lineRule="auto"/>
              <w:ind w:right="21" w:firstLine="0"/>
              <w:jc w:val="right"/>
              <w:rPr>
                <w:szCs w:val="28"/>
              </w:rPr>
            </w:pPr>
            <w:r w:rsidRPr="002013DB">
              <w:rPr>
                <w:szCs w:val="28"/>
              </w:rPr>
              <w:t>26</w:t>
            </w:r>
          </w:p>
        </w:tc>
        <w:tc>
          <w:tcPr>
            <w:tcW w:w="1372" w:type="dxa"/>
            <w:shd w:val="clear" w:color="auto" w:fill="auto"/>
            <w:vAlign w:val="center"/>
          </w:tcPr>
          <w:p w14:paraId="17035995" w14:textId="77777777" w:rsidR="008D5687" w:rsidRPr="002013DB" w:rsidRDefault="008D5687" w:rsidP="00F05369">
            <w:pPr>
              <w:spacing w:line="216" w:lineRule="auto"/>
              <w:ind w:right="21" w:firstLine="0"/>
              <w:jc w:val="right"/>
              <w:rPr>
                <w:szCs w:val="28"/>
              </w:rPr>
            </w:pPr>
            <w:r w:rsidRPr="002013DB">
              <w:rPr>
                <w:szCs w:val="28"/>
              </w:rPr>
              <w:t>25,5</w:t>
            </w:r>
          </w:p>
        </w:tc>
        <w:tc>
          <w:tcPr>
            <w:tcW w:w="918" w:type="dxa"/>
            <w:shd w:val="clear" w:color="auto" w:fill="auto"/>
            <w:noWrap/>
            <w:vAlign w:val="center"/>
          </w:tcPr>
          <w:p w14:paraId="769067D7" w14:textId="77777777" w:rsidR="008D5687" w:rsidRPr="002013DB" w:rsidRDefault="008D5687" w:rsidP="00F05369">
            <w:pPr>
              <w:spacing w:line="216" w:lineRule="auto"/>
              <w:ind w:right="21" w:firstLine="0"/>
              <w:jc w:val="right"/>
              <w:rPr>
                <w:szCs w:val="28"/>
              </w:rPr>
            </w:pPr>
            <w:r w:rsidRPr="002013DB">
              <w:rPr>
                <w:szCs w:val="28"/>
              </w:rPr>
              <w:t>76</w:t>
            </w:r>
          </w:p>
        </w:tc>
        <w:tc>
          <w:tcPr>
            <w:tcW w:w="1362" w:type="dxa"/>
            <w:shd w:val="clear" w:color="auto" w:fill="auto"/>
            <w:vAlign w:val="center"/>
          </w:tcPr>
          <w:p w14:paraId="1CECA496" w14:textId="77777777" w:rsidR="008D5687" w:rsidRPr="002013DB" w:rsidRDefault="008D5687" w:rsidP="00F05369">
            <w:pPr>
              <w:spacing w:line="216" w:lineRule="auto"/>
              <w:ind w:right="21" w:firstLine="0"/>
              <w:jc w:val="right"/>
              <w:rPr>
                <w:szCs w:val="28"/>
              </w:rPr>
            </w:pPr>
            <w:r w:rsidRPr="002013DB">
              <w:rPr>
                <w:szCs w:val="28"/>
              </w:rPr>
              <w:t>74,5</w:t>
            </w:r>
          </w:p>
        </w:tc>
        <w:tc>
          <w:tcPr>
            <w:tcW w:w="1290" w:type="dxa"/>
            <w:shd w:val="clear" w:color="auto" w:fill="auto"/>
            <w:noWrap/>
            <w:vAlign w:val="center"/>
          </w:tcPr>
          <w:p w14:paraId="3D72BD2C" w14:textId="77777777" w:rsidR="008D5687" w:rsidRPr="002013DB" w:rsidRDefault="008D5687" w:rsidP="00F05369">
            <w:pPr>
              <w:spacing w:line="216" w:lineRule="auto"/>
              <w:ind w:right="21" w:firstLine="0"/>
              <w:jc w:val="right"/>
              <w:rPr>
                <w:szCs w:val="28"/>
              </w:rPr>
            </w:pPr>
            <w:r w:rsidRPr="002013DB">
              <w:rPr>
                <w:szCs w:val="28"/>
              </w:rPr>
              <w:t>16</w:t>
            </w:r>
          </w:p>
        </w:tc>
      </w:tr>
      <w:tr w:rsidR="008D5687" w:rsidRPr="002013DB" w14:paraId="704CAE15" w14:textId="77777777" w:rsidTr="00FA6EF7">
        <w:trPr>
          <w:trHeight w:val="79"/>
        </w:trPr>
        <w:tc>
          <w:tcPr>
            <w:tcW w:w="1559" w:type="dxa"/>
            <w:vMerge/>
            <w:shd w:val="clear" w:color="auto" w:fill="auto"/>
          </w:tcPr>
          <w:p w14:paraId="4C907797" w14:textId="77777777" w:rsidR="008D5687" w:rsidRPr="002013DB" w:rsidRDefault="008D5687" w:rsidP="00F05369">
            <w:pPr>
              <w:spacing w:line="216" w:lineRule="auto"/>
              <w:ind w:firstLine="0"/>
              <w:jc w:val="left"/>
              <w:rPr>
                <w:szCs w:val="28"/>
              </w:rPr>
            </w:pPr>
          </w:p>
        </w:tc>
        <w:tc>
          <w:tcPr>
            <w:tcW w:w="940" w:type="dxa"/>
            <w:shd w:val="clear" w:color="auto" w:fill="auto"/>
            <w:vAlign w:val="center"/>
          </w:tcPr>
          <w:p w14:paraId="5D48B88A" w14:textId="77777777" w:rsidR="008D5687" w:rsidRPr="002013DB" w:rsidRDefault="008D5687" w:rsidP="00F05369">
            <w:pPr>
              <w:spacing w:line="216" w:lineRule="auto"/>
              <w:ind w:firstLine="0"/>
              <w:jc w:val="left"/>
              <w:rPr>
                <w:szCs w:val="28"/>
              </w:rPr>
            </w:pPr>
            <w:r w:rsidRPr="002013DB">
              <w:rPr>
                <w:szCs w:val="28"/>
              </w:rPr>
              <w:t>2017</w:t>
            </w:r>
          </w:p>
        </w:tc>
        <w:tc>
          <w:tcPr>
            <w:tcW w:w="1057" w:type="dxa"/>
            <w:shd w:val="clear" w:color="auto" w:fill="auto"/>
            <w:noWrap/>
            <w:vAlign w:val="center"/>
          </w:tcPr>
          <w:p w14:paraId="49DC7A6C" w14:textId="77777777" w:rsidR="008D5687" w:rsidRPr="002013DB" w:rsidRDefault="008D5687" w:rsidP="00F05369">
            <w:pPr>
              <w:spacing w:line="216" w:lineRule="auto"/>
              <w:ind w:right="21" w:firstLine="0"/>
              <w:jc w:val="right"/>
              <w:rPr>
                <w:szCs w:val="28"/>
              </w:rPr>
            </w:pPr>
            <w:r w:rsidRPr="002013DB">
              <w:rPr>
                <w:szCs w:val="28"/>
              </w:rPr>
              <w:t>108</w:t>
            </w:r>
          </w:p>
        </w:tc>
        <w:tc>
          <w:tcPr>
            <w:tcW w:w="947" w:type="dxa"/>
            <w:shd w:val="clear" w:color="auto" w:fill="auto"/>
            <w:noWrap/>
            <w:vAlign w:val="center"/>
          </w:tcPr>
          <w:p w14:paraId="2A51577A" w14:textId="77777777" w:rsidR="008D5687" w:rsidRPr="002013DB" w:rsidRDefault="008D5687" w:rsidP="00F05369">
            <w:pPr>
              <w:spacing w:line="216" w:lineRule="auto"/>
              <w:ind w:right="21" w:firstLine="0"/>
              <w:jc w:val="right"/>
              <w:rPr>
                <w:szCs w:val="28"/>
              </w:rPr>
            </w:pPr>
            <w:r w:rsidRPr="002013DB">
              <w:rPr>
                <w:szCs w:val="28"/>
              </w:rPr>
              <w:t>24</w:t>
            </w:r>
          </w:p>
        </w:tc>
        <w:tc>
          <w:tcPr>
            <w:tcW w:w="1372" w:type="dxa"/>
            <w:shd w:val="clear" w:color="auto" w:fill="auto"/>
            <w:vAlign w:val="center"/>
          </w:tcPr>
          <w:p w14:paraId="0D95BFC9" w14:textId="77777777" w:rsidR="008D5687" w:rsidRPr="002013DB" w:rsidRDefault="008D5687" w:rsidP="00F05369">
            <w:pPr>
              <w:spacing w:line="216" w:lineRule="auto"/>
              <w:ind w:right="21" w:firstLine="0"/>
              <w:jc w:val="right"/>
              <w:rPr>
                <w:szCs w:val="28"/>
              </w:rPr>
            </w:pPr>
            <w:r w:rsidRPr="002013DB">
              <w:rPr>
                <w:szCs w:val="28"/>
              </w:rPr>
              <w:t>22,2</w:t>
            </w:r>
          </w:p>
        </w:tc>
        <w:tc>
          <w:tcPr>
            <w:tcW w:w="918" w:type="dxa"/>
            <w:shd w:val="clear" w:color="auto" w:fill="auto"/>
            <w:noWrap/>
            <w:vAlign w:val="center"/>
          </w:tcPr>
          <w:p w14:paraId="44EB3B0A" w14:textId="77777777" w:rsidR="008D5687" w:rsidRPr="002013DB" w:rsidRDefault="008D5687" w:rsidP="00F05369">
            <w:pPr>
              <w:spacing w:line="216" w:lineRule="auto"/>
              <w:ind w:right="21" w:firstLine="0"/>
              <w:jc w:val="right"/>
              <w:rPr>
                <w:szCs w:val="28"/>
              </w:rPr>
            </w:pPr>
            <w:r w:rsidRPr="002013DB">
              <w:rPr>
                <w:szCs w:val="28"/>
              </w:rPr>
              <w:t>84</w:t>
            </w:r>
          </w:p>
        </w:tc>
        <w:tc>
          <w:tcPr>
            <w:tcW w:w="1362" w:type="dxa"/>
            <w:shd w:val="clear" w:color="auto" w:fill="auto"/>
            <w:vAlign w:val="center"/>
          </w:tcPr>
          <w:p w14:paraId="0F44D13E" w14:textId="77777777" w:rsidR="008D5687" w:rsidRPr="002013DB" w:rsidRDefault="008D5687" w:rsidP="00F05369">
            <w:pPr>
              <w:spacing w:line="216" w:lineRule="auto"/>
              <w:ind w:right="21" w:firstLine="0"/>
              <w:jc w:val="right"/>
              <w:rPr>
                <w:szCs w:val="28"/>
              </w:rPr>
            </w:pPr>
            <w:r w:rsidRPr="002013DB">
              <w:rPr>
                <w:szCs w:val="28"/>
              </w:rPr>
              <w:t>77,8</w:t>
            </w:r>
          </w:p>
        </w:tc>
        <w:tc>
          <w:tcPr>
            <w:tcW w:w="1290" w:type="dxa"/>
            <w:shd w:val="clear" w:color="auto" w:fill="auto"/>
            <w:noWrap/>
            <w:vAlign w:val="center"/>
          </w:tcPr>
          <w:p w14:paraId="5E1BEC7F" w14:textId="77777777" w:rsidR="008D5687" w:rsidRPr="002013DB" w:rsidRDefault="008D5687" w:rsidP="00F05369">
            <w:pPr>
              <w:spacing w:line="216" w:lineRule="auto"/>
              <w:ind w:right="21" w:firstLine="0"/>
              <w:jc w:val="right"/>
              <w:rPr>
                <w:szCs w:val="28"/>
              </w:rPr>
            </w:pPr>
            <w:r w:rsidRPr="002013DB">
              <w:rPr>
                <w:szCs w:val="28"/>
              </w:rPr>
              <w:t>21</w:t>
            </w:r>
          </w:p>
        </w:tc>
      </w:tr>
      <w:tr w:rsidR="008D5687" w:rsidRPr="002013DB" w14:paraId="593A4EE2" w14:textId="77777777" w:rsidTr="00FA6EF7">
        <w:trPr>
          <w:trHeight w:val="79"/>
        </w:trPr>
        <w:tc>
          <w:tcPr>
            <w:tcW w:w="1559" w:type="dxa"/>
            <w:vMerge/>
            <w:shd w:val="clear" w:color="auto" w:fill="auto"/>
          </w:tcPr>
          <w:p w14:paraId="48BF55B0" w14:textId="77777777" w:rsidR="008D5687" w:rsidRPr="002013DB" w:rsidRDefault="008D5687" w:rsidP="00F05369">
            <w:pPr>
              <w:spacing w:line="216" w:lineRule="auto"/>
              <w:ind w:firstLine="0"/>
              <w:jc w:val="left"/>
              <w:rPr>
                <w:szCs w:val="28"/>
              </w:rPr>
            </w:pPr>
          </w:p>
        </w:tc>
        <w:tc>
          <w:tcPr>
            <w:tcW w:w="940" w:type="dxa"/>
            <w:shd w:val="clear" w:color="auto" w:fill="auto"/>
            <w:vAlign w:val="center"/>
          </w:tcPr>
          <w:p w14:paraId="6F4716BA" w14:textId="77777777" w:rsidR="008D5687" w:rsidRPr="002013DB" w:rsidRDefault="008D5687" w:rsidP="00F05369">
            <w:pPr>
              <w:spacing w:line="216" w:lineRule="auto"/>
              <w:ind w:firstLine="0"/>
              <w:jc w:val="left"/>
              <w:rPr>
                <w:szCs w:val="28"/>
              </w:rPr>
            </w:pPr>
            <w:r w:rsidRPr="002013DB">
              <w:rPr>
                <w:szCs w:val="28"/>
              </w:rPr>
              <w:t>2016</w:t>
            </w:r>
          </w:p>
        </w:tc>
        <w:tc>
          <w:tcPr>
            <w:tcW w:w="1057" w:type="dxa"/>
            <w:shd w:val="clear" w:color="auto" w:fill="auto"/>
            <w:noWrap/>
            <w:vAlign w:val="center"/>
          </w:tcPr>
          <w:p w14:paraId="153FDCF4" w14:textId="77777777" w:rsidR="008D5687" w:rsidRPr="002013DB" w:rsidRDefault="008D5687" w:rsidP="00F05369">
            <w:pPr>
              <w:spacing w:line="216" w:lineRule="auto"/>
              <w:ind w:right="21" w:firstLine="0"/>
              <w:jc w:val="right"/>
              <w:rPr>
                <w:szCs w:val="28"/>
              </w:rPr>
            </w:pPr>
            <w:r w:rsidRPr="002013DB">
              <w:rPr>
                <w:szCs w:val="28"/>
              </w:rPr>
              <w:t>143</w:t>
            </w:r>
          </w:p>
        </w:tc>
        <w:tc>
          <w:tcPr>
            <w:tcW w:w="947" w:type="dxa"/>
            <w:shd w:val="clear" w:color="auto" w:fill="auto"/>
            <w:noWrap/>
            <w:vAlign w:val="center"/>
          </w:tcPr>
          <w:p w14:paraId="4E0C2806" w14:textId="77777777" w:rsidR="008D5687" w:rsidRPr="002013DB" w:rsidRDefault="008D5687" w:rsidP="00F05369">
            <w:pPr>
              <w:spacing w:line="216" w:lineRule="auto"/>
              <w:ind w:right="21" w:firstLine="0"/>
              <w:jc w:val="right"/>
              <w:rPr>
                <w:szCs w:val="28"/>
              </w:rPr>
            </w:pPr>
            <w:r w:rsidRPr="002013DB">
              <w:rPr>
                <w:szCs w:val="28"/>
              </w:rPr>
              <w:t>33</w:t>
            </w:r>
          </w:p>
        </w:tc>
        <w:tc>
          <w:tcPr>
            <w:tcW w:w="1372" w:type="dxa"/>
            <w:shd w:val="clear" w:color="auto" w:fill="auto"/>
            <w:vAlign w:val="center"/>
          </w:tcPr>
          <w:p w14:paraId="43684E8A" w14:textId="77777777" w:rsidR="008D5687" w:rsidRPr="002013DB" w:rsidRDefault="008D5687" w:rsidP="00F05369">
            <w:pPr>
              <w:spacing w:line="216" w:lineRule="auto"/>
              <w:ind w:right="21" w:firstLine="0"/>
              <w:jc w:val="right"/>
              <w:rPr>
                <w:szCs w:val="28"/>
              </w:rPr>
            </w:pPr>
            <w:r w:rsidRPr="002013DB">
              <w:rPr>
                <w:szCs w:val="28"/>
              </w:rPr>
              <w:t>23,0</w:t>
            </w:r>
          </w:p>
        </w:tc>
        <w:tc>
          <w:tcPr>
            <w:tcW w:w="918" w:type="dxa"/>
            <w:shd w:val="clear" w:color="auto" w:fill="auto"/>
            <w:noWrap/>
            <w:vAlign w:val="center"/>
          </w:tcPr>
          <w:p w14:paraId="1399CE3D" w14:textId="77777777" w:rsidR="008D5687" w:rsidRPr="002013DB" w:rsidRDefault="008D5687" w:rsidP="00F05369">
            <w:pPr>
              <w:spacing w:line="216" w:lineRule="auto"/>
              <w:ind w:right="21" w:firstLine="0"/>
              <w:jc w:val="right"/>
              <w:rPr>
                <w:szCs w:val="28"/>
              </w:rPr>
            </w:pPr>
            <w:r w:rsidRPr="002013DB">
              <w:rPr>
                <w:szCs w:val="28"/>
              </w:rPr>
              <w:t>110</w:t>
            </w:r>
          </w:p>
        </w:tc>
        <w:tc>
          <w:tcPr>
            <w:tcW w:w="1362" w:type="dxa"/>
            <w:shd w:val="clear" w:color="auto" w:fill="auto"/>
            <w:vAlign w:val="center"/>
          </w:tcPr>
          <w:p w14:paraId="0E89C64A" w14:textId="77777777" w:rsidR="008D5687" w:rsidRPr="002013DB" w:rsidRDefault="008D5687" w:rsidP="00F05369">
            <w:pPr>
              <w:spacing w:line="216" w:lineRule="auto"/>
              <w:ind w:right="21" w:firstLine="0"/>
              <w:jc w:val="right"/>
              <w:rPr>
                <w:szCs w:val="28"/>
              </w:rPr>
            </w:pPr>
            <w:r w:rsidRPr="002013DB">
              <w:rPr>
                <w:szCs w:val="28"/>
              </w:rPr>
              <w:t>77,0</w:t>
            </w:r>
          </w:p>
        </w:tc>
        <w:tc>
          <w:tcPr>
            <w:tcW w:w="1290" w:type="dxa"/>
            <w:shd w:val="clear" w:color="auto" w:fill="auto"/>
            <w:noWrap/>
            <w:vAlign w:val="center"/>
          </w:tcPr>
          <w:p w14:paraId="5688CD56" w14:textId="77777777" w:rsidR="008D5687" w:rsidRPr="002013DB" w:rsidRDefault="008D5687" w:rsidP="00F05369">
            <w:pPr>
              <w:spacing w:line="216" w:lineRule="auto"/>
              <w:ind w:right="21" w:firstLine="0"/>
              <w:jc w:val="right"/>
              <w:rPr>
                <w:szCs w:val="28"/>
              </w:rPr>
            </w:pPr>
            <w:r w:rsidRPr="002013DB">
              <w:rPr>
                <w:szCs w:val="28"/>
              </w:rPr>
              <w:t>29</w:t>
            </w:r>
          </w:p>
        </w:tc>
      </w:tr>
    </w:tbl>
    <w:p w14:paraId="1AF48635" w14:textId="77777777" w:rsidR="00C278E9" w:rsidRPr="000F296E" w:rsidRDefault="00C278E9" w:rsidP="00265560">
      <w:r w:rsidRPr="000F296E">
        <w:lastRenderedPageBreak/>
        <w:t>В 20</w:t>
      </w:r>
      <w:r>
        <w:t>20</w:t>
      </w:r>
      <w:r w:rsidRPr="000F296E">
        <w:t xml:space="preserve"> году было запланировано принятие </w:t>
      </w:r>
      <w:r>
        <w:t>78 законов Алтайского края.</w:t>
      </w:r>
      <w:r w:rsidRPr="000F296E">
        <w:t xml:space="preserve"> </w:t>
      </w:r>
      <w:r>
        <w:t>И</w:t>
      </w:r>
      <w:r w:rsidRPr="000F296E">
        <w:t xml:space="preserve">з них принят </w:t>
      </w:r>
      <w:r>
        <w:t>51</w:t>
      </w:r>
      <w:r w:rsidRPr="000F296E">
        <w:t xml:space="preserve"> закон, что составило </w:t>
      </w:r>
      <w:r>
        <w:t>65,4</w:t>
      </w:r>
      <w:r w:rsidRPr="000F296E">
        <w:t xml:space="preserve">% от запланированного числа и </w:t>
      </w:r>
      <w:r>
        <w:t>48,1</w:t>
      </w:r>
      <w:r w:rsidRPr="000F296E">
        <w:t xml:space="preserve">% от общего числа принятых законов. Вне плана было принято </w:t>
      </w:r>
      <w:r>
        <w:t>50</w:t>
      </w:r>
      <w:r w:rsidRPr="000F296E">
        <w:t xml:space="preserve"> законов, что составило </w:t>
      </w:r>
      <w:r>
        <w:t>51,9</w:t>
      </w:r>
      <w:r w:rsidRPr="000F296E">
        <w:t xml:space="preserve">% от общего количества принятых законов. </w:t>
      </w:r>
    </w:p>
    <w:p w14:paraId="31CD67B6" w14:textId="2A71E959" w:rsidR="00C278E9" w:rsidRPr="0026571C" w:rsidRDefault="00C278E9" w:rsidP="00265560">
      <w:r w:rsidRPr="002353A9">
        <w:t xml:space="preserve">Ряд включенных в План проектов законов не внесен депутатскими объединениями – фракциями на рассмотрение сессии Алтайского краевого Законодательного Собрания. Принятие нескольких законопроектов было перенесено на первое полугодие 2021 года или на неопределенный срок, </w:t>
      </w:r>
      <w:r>
        <w:t xml:space="preserve">в том числе </w:t>
      </w:r>
      <w:r w:rsidRPr="002353A9">
        <w:t>до урегулирования вопроса на федеральном уровне.</w:t>
      </w:r>
    </w:p>
    <w:p w14:paraId="362C6E2C" w14:textId="6CE8B794" w:rsidR="00A547BE" w:rsidRPr="000F296E" w:rsidRDefault="00666175" w:rsidP="00265560">
      <w:pPr>
        <w:ind w:right="-1"/>
      </w:pPr>
      <w:r w:rsidRPr="000F296E">
        <w:t>Общее количество и структура принятых в 20</w:t>
      </w:r>
      <w:r w:rsidR="00A14DC0">
        <w:t>20</w:t>
      </w:r>
      <w:r w:rsidRPr="000F296E">
        <w:t xml:space="preserve"> году законов Алтайского края, в том числе по сравнению с предыдущим п</w:t>
      </w:r>
      <w:r w:rsidR="00A77C78" w:rsidRPr="000F296E">
        <w:t>ериодом, приведены в таблице</w:t>
      </w:r>
      <w:r w:rsidR="00EC611D">
        <w:t> </w:t>
      </w:r>
      <w:r w:rsidR="00E079F6">
        <w:t>4</w:t>
      </w:r>
      <w:r w:rsidR="00A77C78" w:rsidRPr="000F296E">
        <w:t>.</w:t>
      </w:r>
    </w:p>
    <w:p w14:paraId="3591EFAE" w14:textId="6F11CB47" w:rsidR="00B041F4" w:rsidRDefault="00A03F4B" w:rsidP="00265560">
      <w:pPr>
        <w:ind w:right="-1"/>
      </w:pPr>
      <w:r w:rsidRPr="000F296E">
        <w:t>В 20</w:t>
      </w:r>
      <w:r w:rsidR="00A14DC0">
        <w:t>20</w:t>
      </w:r>
      <w:r w:rsidRPr="000F296E">
        <w:t xml:space="preserve"> году сохранилась высокая доля принятых законов Алтайского края, касающихся внесения изменений в действующие</w:t>
      </w:r>
      <w:r w:rsidR="009658A2">
        <w:t xml:space="preserve"> законы</w:t>
      </w:r>
      <w:r w:rsidRPr="000F296E">
        <w:t xml:space="preserve">, что характерно для всех субъектов Российской Федерации в связи со сформированным в целом законодательством как на федеральном, так и региональном уровне. Внесение изменений в действующие законы во многом связано с изменением федерального законодательства. </w:t>
      </w:r>
    </w:p>
    <w:p w14:paraId="3BB35FFB" w14:textId="07AA9139" w:rsidR="00A547BE" w:rsidRPr="000F296E" w:rsidRDefault="00A547BE" w:rsidP="00265560">
      <w:pPr>
        <w:jc w:val="right"/>
      </w:pPr>
      <w:r w:rsidRPr="000F296E">
        <w:t xml:space="preserve">Таблица </w:t>
      </w:r>
      <w:r w:rsidR="00E079F6">
        <w:t>4</w:t>
      </w:r>
    </w:p>
    <w:p w14:paraId="6B75F47A" w14:textId="77777777" w:rsidR="0071592B" w:rsidRPr="000F296E" w:rsidRDefault="0071592B" w:rsidP="00265560"/>
    <w:p w14:paraId="2730D36C" w14:textId="6911CA78" w:rsidR="00A547BE" w:rsidRPr="000F296E" w:rsidRDefault="00A547BE" w:rsidP="00265560">
      <w:pPr>
        <w:ind w:firstLine="0"/>
        <w:jc w:val="center"/>
      </w:pPr>
      <w:r w:rsidRPr="000F296E">
        <w:t>Количественная характеристика законов</w:t>
      </w:r>
      <w:r w:rsidR="00666175" w:rsidRPr="000F296E">
        <w:t>, принятых в 201</w:t>
      </w:r>
      <w:r w:rsidR="005B35AB">
        <w:t>6</w:t>
      </w:r>
      <w:r w:rsidR="00AD6D94" w:rsidRPr="000F296E">
        <w:t>-</w:t>
      </w:r>
      <w:r w:rsidR="007738CA" w:rsidRPr="000F296E">
        <w:t>20</w:t>
      </w:r>
      <w:r w:rsidR="00A14DC0">
        <w:t>20</w:t>
      </w:r>
      <w:r w:rsidR="007738CA" w:rsidRPr="000F296E">
        <w:t> года</w:t>
      </w:r>
      <w:r w:rsidR="004C1D1A" w:rsidRPr="000F296E">
        <w:t>х</w:t>
      </w:r>
    </w:p>
    <w:p w14:paraId="172BADAE" w14:textId="77777777" w:rsidR="00A547BE" w:rsidRPr="000F296E" w:rsidRDefault="00A547BE" w:rsidP="00265560">
      <w:pPr>
        <w:tabs>
          <w:tab w:val="left" w:pos="3134"/>
        </w:tabs>
      </w:pPr>
    </w:p>
    <w:tbl>
      <w:tblPr>
        <w:tblStyle w:val="af8"/>
        <w:tblW w:w="9558" w:type="dxa"/>
        <w:tblLook w:val="04A0" w:firstRow="1" w:lastRow="0" w:firstColumn="1" w:lastColumn="0" w:noHBand="0" w:noVBand="1"/>
      </w:tblPr>
      <w:tblGrid>
        <w:gridCol w:w="1203"/>
        <w:gridCol w:w="1203"/>
        <w:gridCol w:w="1133"/>
        <w:gridCol w:w="1203"/>
        <w:gridCol w:w="1204"/>
        <w:gridCol w:w="1204"/>
        <w:gridCol w:w="1204"/>
        <w:gridCol w:w="1204"/>
      </w:tblGrid>
      <w:tr w:rsidR="00E74FAF" w:rsidRPr="002013DB" w14:paraId="1E9BDE68" w14:textId="77777777" w:rsidTr="005E0742">
        <w:tc>
          <w:tcPr>
            <w:tcW w:w="1203" w:type="dxa"/>
            <w:vMerge w:val="restart"/>
          </w:tcPr>
          <w:p w14:paraId="01B29EB7" w14:textId="00012A71" w:rsidR="00E74FAF" w:rsidRPr="002013DB" w:rsidRDefault="009658A2" w:rsidP="00265560">
            <w:pPr>
              <w:tabs>
                <w:tab w:val="left" w:pos="3134"/>
              </w:tabs>
              <w:ind w:firstLine="0"/>
              <w:jc w:val="center"/>
              <w:rPr>
                <w:szCs w:val="28"/>
              </w:rPr>
            </w:pPr>
            <w:r w:rsidRPr="002013DB">
              <w:rPr>
                <w:szCs w:val="28"/>
              </w:rPr>
              <w:t>Год</w:t>
            </w:r>
          </w:p>
        </w:tc>
        <w:tc>
          <w:tcPr>
            <w:tcW w:w="1203" w:type="dxa"/>
            <w:vMerge w:val="restart"/>
          </w:tcPr>
          <w:p w14:paraId="3C7F964B" w14:textId="77777777" w:rsidR="00E74FAF" w:rsidRPr="002013DB" w:rsidRDefault="00E74FAF" w:rsidP="00265560">
            <w:pPr>
              <w:tabs>
                <w:tab w:val="left" w:pos="3134"/>
              </w:tabs>
              <w:ind w:firstLine="0"/>
              <w:jc w:val="center"/>
              <w:rPr>
                <w:szCs w:val="28"/>
              </w:rPr>
            </w:pPr>
            <w:r w:rsidRPr="002013DB">
              <w:rPr>
                <w:szCs w:val="28"/>
              </w:rPr>
              <w:t>Всего принято</w:t>
            </w:r>
          </w:p>
        </w:tc>
        <w:tc>
          <w:tcPr>
            <w:tcW w:w="7152" w:type="dxa"/>
            <w:gridSpan w:val="6"/>
          </w:tcPr>
          <w:p w14:paraId="05B57D7D" w14:textId="77777777" w:rsidR="00E74FAF" w:rsidRPr="002013DB" w:rsidRDefault="00E74FAF" w:rsidP="00265560">
            <w:pPr>
              <w:tabs>
                <w:tab w:val="left" w:pos="3134"/>
              </w:tabs>
              <w:ind w:firstLine="0"/>
              <w:jc w:val="center"/>
              <w:rPr>
                <w:szCs w:val="28"/>
              </w:rPr>
            </w:pPr>
            <w:r w:rsidRPr="002013DB">
              <w:rPr>
                <w:szCs w:val="28"/>
              </w:rPr>
              <w:t>в том числе</w:t>
            </w:r>
          </w:p>
        </w:tc>
      </w:tr>
      <w:tr w:rsidR="00E74FAF" w:rsidRPr="002013DB" w14:paraId="296FDADA" w14:textId="77777777" w:rsidTr="005E0742">
        <w:tc>
          <w:tcPr>
            <w:tcW w:w="1203" w:type="dxa"/>
            <w:vMerge/>
          </w:tcPr>
          <w:p w14:paraId="5CB005E2" w14:textId="77777777" w:rsidR="00E74FAF" w:rsidRPr="002013DB" w:rsidRDefault="00E74FAF" w:rsidP="00265560">
            <w:pPr>
              <w:tabs>
                <w:tab w:val="left" w:pos="3134"/>
              </w:tabs>
              <w:ind w:firstLine="0"/>
              <w:rPr>
                <w:szCs w:val="28"/>
              </w:rPr>
            </w:pPr>
          </w:p>
        </w:tc>
        <w:tc>
          <w:tcPr>
            <w:tcW w:w="1203" w:type="dxa"/>
            <w:vMerge/>
          </w:tcPr>
          <w:p w14:paraId="67DEA197" w14:textId="77777777" w:rsidR="00E74FAF" w:rsidRPr="002013DB" w:rsidRDefault="00E74FAF" w:rsidP="00265560">
            <w:pPr>
              <w:tabs>
                <w:tab w:val="left" w:pos="3134"/>
              </w:tabs>
              <w:ind w:firstLine="0"/>
              <w:rPr>
                <w:szCs w:val="28"/>
              </w:rPr>
            </w:pPr>
          </w:p>
        </w:tc>
        <w:tc>
          <w:tcPr>
            <w:tcW w:w="2336" w:type="dxa"/>
            <w:gridSpan w:val="2"/>
          </w:tcPr>
          <w:p w14:paraId="62EA0CAC" w14:textId="77777777" w:rsidR="00E74FAF" w:rsidRPr="002013DB" w:rsidRDefault="00E74FAF" w:rsidP="00265560">
            <w:pPr>
              <w:tabs>
                <w:tab w:val="left" w:pos="3134"/>
              </w:tabs>
              <w:ind w:firstLine="0"/>
              <w:jc w:val="center"/>
              <w:rPr>
                <w:szCs w:val="28"/>
              </w:rPr>
            </w:pPr>
            <w:r w:rsidRPr="002013DB">
              <w:rPr>
                <w:szCs w:val="28"/>
              </w:rPr>
              <w:t>новые</w:t>
            </w:r>
          </w:p>
        </w:tc>
        <w:tc>
          <w:tcPr>
            <w:tcW w:w="2408" w:type="dxa"/>
            <w:gridSpan w:val="2"/>
          </w:tcPr>
          <w:p w14:paraId="47F51520" w14:textId="77777777" w:rsidR="00E74FAF" w:rsidRPr="002013DB" w:rsidRDefault="00E74FAF" w:rsidP="00265560">
            <w:pPr>
              <w:tabs>
                <w:tab w:val="left" w:pos="3134"/>
              </w:tabs>
              <w:ind w:firstLine="0"/>
              <w:jc w:val="center"/>
              <w:rPr>
                <w:szCs w:val="28"/>
              </w:rPr>
            </w:pPr>
            <w:r w:rsidRPr="002013DB">
              <w:rPr>
                <w:szCs w:val="28"/>
              </w:rPr>
              <w:t>о внесении изменений в действующие законы</w:t>
            </w:r>
          </w:p>
        </w:tc>
        <w:tc>
          <w:tcPr>
            <w:tcW w:w="2408" w:type="dxa"/>
            <w:gridSpan w:val="2"/>
          </w:tcPr>
          <w:p w14:paraId="20384305" w14:textId="77777777" w:rsidR="00E74FAF" w:rsidRPr="002013DB" w:rsidRDefault="00E74FAF" w:rsidP="00265560">
            <w:pPr>
              <w:tabs>
                <w:tab w:val="left" w:pos="3134"/>
              </w:tabs>
              <w:ind w:firstLine="0"/>
              <w:jc w:val="center"/>
              <w:rPr>
                <w:szCs w:val="28"/>
              </w:rPr>
            </w:pPr>
            <w:r w:rsidRPr="002013DB">
              <w:rPr>
                <w:szCs w:val="28"/>
              </w:rPr>
              <w:t xml:space="preserve">о признании утратившими силу </w:t>
            </w:r>
            <w:r w:rsidR="00CC066C" w:rsidRPr="002013DB">
              <w:rPr>
                <w:szCs w:val="28"/>
              </w:rPr>
              <w:br/>
            </w:r>
            <w:r w:rsidRPr="002013DB">
              <w:rPr>
                <w:szCs w:val="28"/>
              </w:rPr>
              <w:t>законов</w:t>
            </w:r>
          </w:p>
        </w:tc>
      </w:tr>
      <w:tr w:rsidR="00E74FAF" w:rsidRPr="002013DB" w14:paraId="236F6B45" w14:textId="77777777" w:rsidTr="005E0742">
        <w:trPr>
          <w:trHeight w:val="345"/>
        </w:trPr>
        <w:tc>
          <w:tcPr>
            <w:tcW w:w="1203" w:type="dxa"/>
            <w:vMerge/>
          </w:tcPr>
          <w:p w14:paraId="432BB456" w14:textId="77777777" w:rsidR="00E74FAF" w:rsidRPr="002013DB" w:rsidRDefault="00E74FAF" w:rsidP="00265560">
            <w:pPr>
              <w:tabs>
                <w:tab w:val="left" w:pos="3134"/>
              </w:tabs>
              <w:ind w:firstLine="0"/>
              <w:rPr>
                <w:szCs w:val="28"/>
              </w:rPr>
            </w:pPr>
          </w:p>
        </w:tc>
        <w:tc>
          <w:tcPr>
            <w:tcW w:w="1203" w:type="dxa"/>
            <w:vMerge/>
          </w:tcPr>
          <w:p w14:paraId="7EB22A98" w14:textId="77777777" w:rsidR="00E74FAF" w:rsidRPr="002013DB" w:rsidRDefault="00E74FAF" w:rsidP="00265560">
            <w:pPr>
              <w:tabs>
                <w:tab w:val="left" w:pos="3134"/>
              </w:tabs>
              <w:ind w:firstLine="0"/>
              <w:rPr>
                <w:szCs w:val="28"/>
              </w:rPr>
            </w:pPr>
          </w:p>
        </w:tc>
        <w:tc>
          <w:tcPr>
            <w:tcW w:w="1133" w:type="dxa"/>
            <w:vAlign w:val="center"/>
          </w:tcPr>
          <w:p w14:paraId="141903E1" w14:textId="77777777" w:rsidR="00E74FAF" w:rsidRPr="002013DB" w:rsidRDefault="00E74FAF" w:rsidP="00265560">
            <w:pPr>
              <w:ind w:firstLine="0"/>
              <w:jc w:val="center"/>
              <w:rPr>
                <w:szCs w:val="28"/>
              </w:rPr>
            </w:pPr>
            <w:r w:rsidRPr="002013DB">
              <w:rPr>
                <w:szCs w:val="28"/>
              </w:rPr>
              <w:t>Кол-во</w:t>
            </w:r>
          </w:p>
        </w:tc>
        <w:tc>
          <w:tcPr>
            <w:tcW w:w="1203" w:type="dxa"/>
          </w:tcPr>
          <w:p w14:paraId="1EB68F8E" w14:textId="77777777" w:rsidR="00E74FAF" w:rsidRPr="002013DB" w:rsidRDefault="00AC7A5C" w:rsidP="00265560">
            <w:pPr>
              <w:ind w:left="-79" w:right="-98" w:firstLine="0"/>
              <w:jc w:val="center"/>
              <w:rPr>
                <w:szCs w:val="28"/>
              </w:rPr>
            </w:pPr>
            <w:r w:rsidRPr="002013DB">
              <w:rPr>
                <w:szCs w:val="28"/>
              </w:rPr>
              <w:t xml:space="preserve">% от </w:t>
            </w:r>
            <w:r w:rsidRPr="002013DB">
              <w:rPr>
                <w:szCs w:val="28"/>
              </w:rPr>
              <w:br/>
              <w:t>принятых</w:t>
            </w:r>
          </w:p>
        </w:tc>
        <w:tc>
          <w:tcPr>
            <w:tcW w:w="1204" w:type="dxa"/>
            <w:vAlign w:val="center"/>
          </w:tcPr>
          <w:p w14:paraId="5CADF2A2" w14:textId="77777777" w:rsidR="00E74FAF" w:rsidRPr="002013DB" w:rsidRDefault="00E74FAF" w:rsidP="00265560">
            <w:pPr>
              <w:ind w:firstLine="0"/>
              <w:jc w:val="center"/>
              <w:rPr>
                <w:szCs w:val="28"/>
              </w:rPr>
            </w:pPr>
            <w:r w:rsidRPr="002013DB">
              <w:rPr>
                <w:szCs w:val="28"/>
              </w:rPr>
              <w:t>Кол-во</w:t>
            </w:r>
          </w:p>
        </w:tc>
        <w:tc>
          <w:tcPr>
            <w:tcW w:w="1204" w:type="dxa"/>
          </w:tcPr>
          <w:p w14:paraId="18420599" w14:textId="77777777" w:rsidR="00E74FAF" w:rsidRPr="002013DB" w:rsidRDefault="00AC7A5C" w:rsidP="00265560">
            <w:pPr>
              <w:ind w:left="-79" w:right="-98" w:firstLine="0"/>
              <w:jc w:val="center"/>
              <w:rPr>
                <w:szCs w:val="28"/>
              </w:rPr>
            </w:pPr>
            <w:r w:rsidRPr="002013DB">
              <w:rPr>
                <w:szCs w:val="28"/>
              </w:rPr>
              <w:t xml:space="preserve">% от </w:t>
            </w:r>
            <w:r w:rsidRPr="002013DB">
              <w:rPr>
                <w:szCs w:val="28"/>
              </w:rPr>
              <w:br/>
              <w:t>принятых</w:t>
            </w:r>
          </w:p>
        </w:tc>
        <w:tc>
          <w:tcPr>
            <w:tcW w:w="1204" w:type="dxa"/>
            <w:vAlign w:val="center"/>
          </w:tcPr>
          <w:p w14:paraId="37DD82C5" w14:textId="77777777" w:rsidR="00E74FAF" w:rsidRPr="002013DB" w:rsidRDefault="00E74FAF" w:rsidP="00265560">
            <w:pPr>
              <w:ind w:firstLine="0"/>
              <w:jc w:val="center"/>
              <w:rPr>
                <w:szCs w:val="28"/>
              </w:rPr>
            </w:pPr>
            <w:r w:rsidRPr="002013DB">
              <w:rPr>
                <w:szCs w:val="28"/>
              </w:rPr>
              <w:t>Кол-во</w:t>
            </w:r>
          </w:p>
        </w:tc>
        <w:tc>
          <w:tcPr>
            <w:tcW w:w="1204" w:type="dxa"/>
          </w:tcPr>
          <w:p w14:paraId="47EE7E48" w14:textId="77777777" w:rsidR="00E74FAF" w:rsidRPr="002013DB" w:rsidRDefault="00AC7A5C" w:rsidP="00265560">
            <w:pPr>
              <w:ind w:left="-79" w:right="-98" w:firstLine="0"/>
              <w:jc w:val="center"/>
              <w:rPr>
                <w:szCs w:val="28"/>
              </w:rPr>
            </w:pPr>
            <w:r w:rsidRPr="002013DB">
              <w:rPr>
                <w:szCs w:val="28"/>
              </w:rPr>
              <w:t xml:space="preserve">% от </w:t>
            </w:r>
            <w:r w:rsidRPr="002013DB">
              <w:rPr>
                <w:szCs w:val="28"/>
              </w:rPr>
              <w:br/>
              <w:t>принятых</w:t>
            </w:r>
          </w:p>
        </w:tc>
      </w:tr>
      <w:tr w:rsidR="00A14DC0" w:rsidRPr="002013DB" w14:paraId="61A1F1CE" w14:textId="77777777" w:rsidTr="005E0742">
        <w:tc>
          <w:tcPr>
            <w:tcW w:w="1203" w:type="dxa"/>
          </w:tcPr>
          <w:p w14:paraId="28619F30" w14:textId="5DC915A9" w:rsidR="00A14DC0" w:rsidRPr="002013DB" w:rsidRDefault="00A14DC0" w:rsidP="00265560">
            <w:pPr>
              <w:tabs>
                <w:tab w:val="left" w:pos="3134"/>
              </w:tabs>
              <w:ind w:firstLine="0"/>
              <w:jc w:val="left"/>
              <w:rPr>
                <w:szCs w:val="28"/>
              </w:rPr>
            </w:pPr>
            <w:r w:rsidRPr="002013DB">
              <w:rPr>
                <w:szCs w:val="28"/>
              </w:rPr>
              <w:t>2020</w:t>
            </w:r>
          </w:p>
        </w:tc>
        <w:tc>
          <w:tcPr>
            <w:tcW w:w="1203" w:type="dxa"/>
            <w:vAlign w:val="center"/>
          </w:tcPr>
          <w:p w14:paraId="4424AEBB" w14:textId="0650D9B4" w:rsidR="00A14DC0" w:rsidRPr="002013DB" w:rsidRDefault="00A14DC0" w:rsidP="00265560">
            <w:pPr>
              <w:tabs>
                <w:tab w:val="left" w:pos="3134"/>
              </w:tabs>
              <w:ind w:right="164" w:firstLine="0"/>
              <w:jc w:val="right"/>
              <w:rPr>
                <w:szCs w:val="28"/>
              </w:rPr>
            </w:pPr>
            <w:r w:rsidRPr="002013DB">
              <w:rPr>
                <w:szCs w:val="28"/>
              </w:rPr>
              <w:t>106</w:t>
            </w:r>
          </w:p>
        </w:tc>
        <w:tc>
          <w:tcPr>
            <w:tcW w:w="1133" w:type="dxa"/>
            <w:vAlign w:val="center"/>
          </w:tcPr>
          <w:p w14:paraId="4E5021E9" w14:textId="66BC71AE" w:rsidR="00A14DC0" w:rsidRPr="002013DB" w:rsidRDefault="00A14DC0" w:rsidP="00265560">
            <w:pPr>
              <w:tabs>
                <w:tab w:val="left" w:pos="3134"/>
              </w:tabs>
              <w:ind w:right="164" w:firstLine="0"/>
              <w:jc w:val="right"/>
              <w:rPr>
                <w:szCs w:val="28"/>
              </w:rPr>
            </w:pPr>
            <w:r w:rsidRPr="002013DB">
              <w:rPr>
                <w:szCs w:val="28"/>
              </w:rPr>
              <w:t>12</w:t>
            </w:r>
          </w:p>
        </w:tc>
        <w:tc>
          <w:tcPr>
            <w:tcW w:w="1203" w:type="dxa"/>
            <w:vAlign w:val="center"/>
          </w:tcPr>
          <w:p w14:paraId="7331C9A6" w14:textId="66620F41" w:rsidR="00A14DC0" w:rsidRPr="002013DB" w:rsidRDefault="00A14DC0" w:rsidP="00265560">
            <w:pPr>
              <w:tabs>
                <w:tab w:val="left" w:pos="3134"/>
              </w:tabs>
              <w:ind w:right="164" w:firstLine="0"/>
              <w:jc w:val="right"/>
              <w:rPr>
                <w:szCs w:val="28"/>
              </w:rPr>
            </w:pPr>
            <w:r w:rsidRPr="002013DB">
              <w:rPr>
                <w:szCs w:val="28"/>
              </w:rPr>
              <w:t>11,3</w:t>
            </w:r>
          </w:p>
        </w:tc>
        <w:tc>
          <w:tcPr>
            <w:tcW w:w="1204" w:type="dxa"/>
            <w:vAlign w:val="center"/>
          </w:tcPr>
          <w:p w14:paraId="5811D59F" w14:textId="5AF011CB" w:rsidR="00A14DC0" w:rsidRPr="002013DB" w:rsidRDefault="00A14DC0" w:rsidP="00265560">
            <w:pPr>
              <w:tabs>
                <w:tab w:val="left" w:pos="3134"/>
              </w:tabs>
              <w:ind w:right="164" w:firstLine="0"/>
              <w:jc w:val="right"/>
              <w:rPr>
                <w:szCs w:val="28"/>
              </w:rPr>
            </w:pPr>
            <w:r w:rsidRPr="002013DB">
              <w:rPr>
                <w:szCs w:val="28"/>
              </w:rPr>
              <w:t>88</w:t>
            </w:r>
          </w:p>
        </w:tc>
        <w:tc>
          <w:tcPr>
            <w:tcW w:w="1204" w:type="dxa"/>
            <w:vAlign w:val="center"/>
          </w:tcPr>
          <w:p w14:paraId="3F3D1964" w14:textId="46E78923" w:rsidR="00A14DC0" w:rsidRPr="002013DB" w:rsidRDefault="00A14DC0" w:rsidP="00265560">
            <w:pPr>
              <w:tabs>
                <w:tab w:val="left" w:pos="3134"/>
              </w:tabs>
              <w:ind w:right="164" w:firstLine="0"/>
              <w:jc w:val="right"/>
              <w:rPr>
                <w:szCs w:val="28"/>
              </w:rPr>
            </w:pPr>
            <w:r w:rsidRPr="002013DB">
              <w:rPr>
                <w:szCs w:val="28"/>
              </w:rPr>
              <w:t>83,0</w:t>
            </w:r>
          </w:p>
        </w:tc>
        <w:tc>
          <w:tcPr>
            <w:tcW w:w="1204" w:type="dxa"/>
            <w:vAlign w:val="center"/>
          </w:tcPr>
          <w:p w14:paraId="2603E8FF" w14:textId="3B84EF3D" w:rsidR="00A14DC0" w:rsidRPr="002013DB" w:rsidRDefault="00A14DC0" w:rsidP="00265560">
            <w:pPr>
              <w:tabs>
                <w:tab w:val="left" w:pos="3134"/>
              </w:tabs>
              <w:ind w:right="164" w:firstLine="0"/>
              <w:jc w:val="right"/>
              <w:rPr>
                <w:szCs w:val="28"/>
              </w:rPr>
            </w:pPr>
            <w:r w:rsidRPr="002013DB">
              <w:rPr>
                <w:szCs w:val="28"/>
              </w:rPr>
              <w:t>6</w:t>
            </w:r>
          </w:p>
        </w:tc>
        <w:tc>
          <w:tcPr>
            <w:tcW w:w="1204" w:type="dxa"/>
            <w:vAlign w:val="center"/>
          </w:tcPr>
          <w:p w14:paraId="7F0E460A" w14:textId="75DAC3BC" w:rsidR="00A14DC0" w:rsidRPr="002013DB" w:rsidRDefault="00A14DC0" w:rsidP="00265560">
            <w:pPr>
              <w:tabs>
                <w:tab w:val="left" w:pos="3134"/>
              </w:tabs>
              <w:ind w:right="164" w:firstLine="0"/>
              <w:jc w:val="right"/>
              <w:rPr>
                <w:szCs w:val="28"/>
              </w:rPr>
            </w:pPr>
            <w:r w:rsidRPr="002013DB">
              <w:rPr>
                <w:szCs w:val="28"/>
              </w:rPr>
              <w:t>5,7</w:t>
            </w:r>
          </w:p>
        </w:tc>
      </w:tr>
      <w:tr w:rsidR="00A14DC0" w:rsidRPr="002013DB" w14:paraId="5B8E628C" w14:textId="77777777" w:rsidTr="005E0742">
        <w:tc>
          <w:tcPr>
            <w:tcW w:w="1203" w:type="dxa"/>
            <w:vAlign w:val="center"/>
          </w:tcPr>
          <w:p w14:paraId="04730B1D" w14:textId="77777777" w:rsidR="00A14DC0" w:rsidRPr="002013DB" w:rsidRDefault="00A14DC0" w:rsidP="00265560">
            <w:pPr>
              <w:tabs>
                <w:tab w:val="left" w:pos="3134"/>
              </w:tabs>
              <w:ind w:firstLine="0"/>
              <w:jc w:val="left"/>
              <w:rPr>
                <w:szCs w:val="28"/>
              </w:rPr>
            </w:pPr>
            <w:r w:rsidRPr="002013DB">
              <w:rPr>
                <w:szCs w:val="28"/>
              </w:rPr>
              <w:t>2019</w:t>
            </w:r>
          </w:p>
        </w:tc>
        <w:tc>
          <w:tcPr>
            <w:tcW w:w="1203" w:type="dxa"/>
            <w:vAlign w:val="center"/>
          </w:tcPr>
          <w:p w14:paraId="4C7E113B" w14:textId="77777777" w:rsidR="00A14DC0" w:rsidRPr="002013DB" w:rsidRDefault="00A14DC0" w:rsidP="00265560">
            <w:pPr>
              <w:tabs>
                <w:tab w:val="left" w:pos="3134"/>
              </w:tabs>
              <w:ind w:right="164" w:firstLine="0"/>
              <w:jc w:val="right"/>
              <w:rPr>
                <w:szCs w:val="28"/>
              </w:rPr>
            </w:pPr>
            <w:r w:rsidRPr="002013DB">
              <w:rPr>
                <w:szCs w:val="28"/>
              </w:rPr>
              <w:t>124</w:t>
            </w:r>
          </w:p>
        </w:tc>
        <w:tc>
          <w:tcPr>
            <w:tcW w:w="1133" w:type="dxa"/>
            <w:vAlign w:val="center"/>
          </w:tcPr>
          <w:p w14:paraId="1B67D908" w14:textId="77777777" w:rsidR="00A14DC0" w:rsidRPr="002013DB" w:rsidRDefault="00A14DC0" w:rsidP="00265560">
            <w:pPr>
              <w:tabs>
                <w:tab w:val="left" w:pos="3134"/>
              </w:tabs>
              <w:ind w:right="164" w:firstLine="0"/>
              <w:jc w:val="right"/>
              <w:rPr>
                <w:szCs w:val="28"/>
              </w:rPr>
            </w:pPr>
            <w:r w:rsidRPr="002013DB">
              <w:rPr>
                <w:szCs w:val="28"/>
              </w:rPr>
              <w:t>19</w:t>
            </w:r>
          </w:p>
        </w:tc>
        <w:tc>
          <w:tcPr>
            <w:tcW w:w="1203" w:type="dxa"/>
            <w:vAlign w:val="center"/>
          </w:tcPr>
          <w:p w14:paraId="79FDBE27" w14:textId="77777777" w:rsidR="00A14DC0" w:rsidRPr="002013DB" w:rsidRDefault="00A14DC0" w:rsidP="00265560">
            <w:pPr>
              <w:tabs>
                <w:tab w:val="left" w:pos="3134"/>
              </w:tabs>
              <w:ind w:right="164" w:firstLine="0"/>
              <w:jc w:val="right"/>
              <w:rPr>
                <w:szCs w:val="28"/>
              </w:rPr>
            </w:pPr>
            <w:r w:rsidRPr="002013DB">
              <w:rPr>
                <w:szCs w:val="28"/>
              </w:rPr>
              <w:t>15,3</w:t>
            </w:r>
          </w:p>
        </w:tc>
        <w:tc>
          <w:tcPr>
            <w:tcW w:w="1204" w:type="dxa"/>
            <w:vAlign w:val="center"/>
          </w:tcPr>
          <w:p w14:paraId="1674CB7E" w14:textId="77777777" w:rsidR="00A14DC0" w:rsidRPr="002013DB" w:rsidRDefault="00A14DC0" w:rsidP="00265560">
            <w:pPr>
              <w:tabs>
                <w:tab w:val="left" w:pos="3134"/>
              </w:tabs>
              <w:ind w:right="164" w:firstLine="0"/>
              <w:jc w:val="right"/>
              <w:rPr>
                <w:szCs w:val="28"/>
              </w:rPr>
            </w:pPr>
            <w:r w:rsidRPr="002013DB">
              <w:rPr>
                <w:szCs w:val="28"/>
              </w:rPr>
              <w:t>102</w:t>
            </w:r>
          </w:p>
        </w:tc>
        <w:tc>
          <w:tcPr>
            <w:tcW w:w="1204" w:type="dxa"/>
            <w:vAlign w:val="center"/>
          </w:tcPr>
          <w:p w14:paraId="19AF54DA" w14:textId="77777777" w:rsidR="00A14DC0" w:rsidRPr="002013DB" w:rsidRDefault="00A14DC0" w:rsidP="00265560">
            <w:pPr>
              <w:tabs>
                <w:tab w:val="left" w:pos="3134"/>
              </w:tabs>
              <w:ind w:right="164" w:firstLine="0"/>
              <w:jc w:val="right"/>
              <w:rPr>
                <w:szCs w:val="28"/>
              </w:rPr>
            </w:pPr>
            <w:r w:rsidRPr="002013DB">
              <w:rPr>
                <w:szCs w:val="28"/>
              </w:rPr>
              <w:t>82,3</w:t>
            </w:r>
          </w:p>
        </w:tc>
        <w:tc>
          <w:tcPr>
            <w:tcW w:w="1204" w:type="dxa"/>
            <w:vAlign w:val="center"/>
          </w:tcPr>
          <w:p w14:paraId="7656EBE2" w14:textId="77777777" w:rsidR="00A14DC0" w:rsidRPr="002013DB" w:rsidRDefault="00A14DC0" w:rsidP="00265560">
            <w:pPr>
              <w:tabs>
                <w:tab w:val="left" w:pos="3134"/>
              </w:tabs>
              <w:ind w:right="164" w:firstLine="0"/>
              <w:jc w:val="right"/>
              <w:rPr>
                <w:szCs w:val="28"/>
              </w:rPr>
            </w:pPr>
            <w:r w:rsidRPr="002013DB">
              <w:rPr>
                <w:szCs w:val="28"/>
              </w:rPr>
              <w:t>3</w:t>
            </w:r>
          </w:p>
        </w:tc>
        <w:tc>
          <w:tcPr>
            <w:tcW w:w="1204" w:type="dxa"/>
            <w:vAlign w:val="center"/>
          </w:tcPr>
          <w:p w14:paraId="7FA4423F" w14:textId="77777777" w:rsidR="00A14DC0" w:rsidRPr="002013DB" w:rsidRDefault="00A14DC0" w:rsidP="00265560">
            <w:pPr>
              <w:tabs>
                <w:tab w:val="left" w:pos="3134"/>
              </w:tabs>
              <w:ind w:right="164" w:firstLine="0"/>
              <w:jc w:val="right"/>
              <w:rPr>
                <w:szCs w:val="28"/>
              </w:rPr>
            </w:pPr>
            <w:r w:rsidRPr="002013DB">
              <w:rPr>
                <w:szCs w:val="28"/>
              </w:rPr>
              <w:t>2,4</w:t>
            </w:r>
          </w:p>
        </w:tc>
      </w:tr>
      <w:tr w:rsidR="00A14DC0" w:rsidRPr="002013DB" w14:paraId="69AC2C6A" w14:textId="77777777" w:rsidTr="005E0742">
        <w:trPr>
          <w:trHeight w:val="90"/>
        </w:trPr>
        <w:tc>
          <w:tcPr>
            <w:tcW w:w="1203" w:type="dxa"/>
            <w:vAlign w:val="center"/>
          </w:tcPr>
          <w:p w14:paraId="006771D9" w14:textId="77777777" w:rsidR="00A14DC0" w:rsidRPr="002013DB" w:rsidRDefault="00A14DC0" w:rsidP="00265560">
            <w:pPr>
              <w:tabs>
                <w:tab w:val="left" w:pos="3134"/>
              </w:tabs>
              <w:ind w:firstLine="0"/>
              <w:jc w:val="left"/>
              <w:rPr>
                <w:szCs w:val="28"/>
              </w:rPr>
            </w:pPr>
            <w:r w:rsidRPr="002013DB">
              <w:rPr>
                <w:szCs w:val="28"/>
              </w:rPr>
              <w:t>2018</w:t>
            </w:r>
          </w:p>
        </w:tc>
        <w:tc>
          <w:tcPr>
            <w:tcW w:w="1203" w:type="dxa"/>
            <w:vAlign w:val="center"/>
          </w:tcPr>
          <w:p w14:paraId="1B875545" w14:textId="77777777" w:rsidR="00A14DC0" w:rsidRPr="002013DB" w:rsidRDefault="00A14DC0" w:rsidP="00265560">
            <w:pPr>
              <w:tabs>
                <w:tab w:val="left" w:pos="3134"/>
              </w:tabs>
              <w:ind w:right="167" w:firstLine="0"/>
              <w:jc w:val="right"/>
              <w:rPr>
                <w:szCs w:val="28"/>
              </w:rPr>
            </w:pPr>
            <w:r w:rsidRPr="002013DB">
              <w:rPr>
                <w:szCs w:val="28"/>
              </w:rPr>
              <w:t>116</w:t>
            </w:r>
          </w:p>
        </w:tc>
        <w:tc>
          <w:tcPr>
            <w:tcW w:w="1133" w:type="dxa"/>
            <w:vAlign w:val="center"/>
          </w:tcPr>
          <w:p w14:paraId="31DEFDD4" w14:textId="77777777" w:rsidR="00A14DC0" w:rsidRPr="002013DB" w:rsidRDefault="00A14DC0" w:rsidP="00265560">
            <w:pPr>
              <w:tabs>
                <w:tab w:val="left" w:pos="3134"/>
              </w:tabs>
              <w:ind w:right="167" w:firstLine="0"/>
              <w:jc w:val="right"/>
              <w:rPr>
                <w:szCs w:val="28"/>
              </w:rPr>
            </w:pPr>
            <w:r w:rsidRPr="002013DB">
              <w:rPr>
                <w:szCs w:val="28"/>
              </w:rPr>
              <w:t>15</w:t>
            </w:r>
          </w:p>
        </w:tc>
        <w:tc>
          <w:tcPr>
            <w:tcW w:w="1203" w:type="dxa"/>
            <w:vAlign w:val="center"/>
          </w:tcPr>
          <w:p w14:paraId="52BC73FF" w14:textId="77777777" w:rsidR="00A14DC0" w:rsidRPr="002013DB" w:rsidRDefault="00A14DC0" w:rsidP="00265560">
            <w:pPr>
              <w:tabs>
                <w:tab w:val="left" w:pos="3134"/>
              </w:tabs>
              <w:ind w:right="167" w:firstLine="0"/>
              <w:jc w:val="right"/>
              <w:rPr>
                <w:szCs w:val="28"/>
              </w:rPr>
            </w:pPr>
            <w:r w:rsidRPr="002013DB">
              <w:rPr>
                <w:szCs w:val="28"/>
              </w:rPr>
              <w:t>12,9</w:t>
            </w:r>
          </w:p>
        </w:tc>
        <w:tc>
          <w:tcPr>
            <w:tcW w:w="1204" w:type="dxa"/>
            <w:vAlign w:val="center"/>
          </w:tcPr>
          <w:p w14:paraId="22BAF081" w14:textId="77777777" w:rsidR="00A14DC0" w:rsidRPr="002013DB" w:rsidRDefault="00A14DC0" w:rsidP="00265560">
            <w:pPr>
              <w:tabs>
                <w:tab w:val="left" w:pos="3134"/>
              </w:tabs>
              <w:ind w:right="167" w:firstLine="0"/>
              <w:jc w:val="right"/>
              <w:rPr>
                <w:szCs w:val="28"/>
              </w:rPr>
            </w:pPr>
            <w:r w:rsidRPr="002013DB">
              <w:rPr>
                <w:szCs w:val="28"/>
              </w:rPr>
              <w:t>99</w:t>
            </w:r>
          </w:p>
        </w:tc>
        <w:tc>
          <w:tcPr>
            <w:tcW w:w="1204" w:type="dxa"/>
            <w:vAlign w:val="center"/>
          </w:tcPr>
          <w:p w14:paraId="78A949CB" w14:textId="77777777" w:rsidR="00A14DC0" w:rsidRPr="002013DB" w:rsidRDefault="00A14DC0" w:rsidP="00265560">
            <w:pPr>
              <w:tabs>
                <w:tab w:val="left" w:pos="3134"/>
              </w:tabs>
              <w:ind w:right="167" w:firstLine="0"/>
              <w:jc w:val="right"/>
              <w:rPr>
                <w:szCs w:val="28"/>
              </w:rPr>
            </w:pPr>
            <w:r w:rsidRPr="002013DB">
              <w:rPr>
                <w:szCs w:val="28"/>
              </w:rPr>
              <w:t>85,4</w:t>
            </w:r>
          </w:p>
        </w:tc>
        <w:tc>
          <w:tcPr>
            <w:tcW w:w="1204" w:type="dxa"/>
            <w:vAlign w:val="center"/>
          </w:tcPr>
          <w:p w14:paraId="1180F526" w14:textId="77777777" w:rsidR="00A14DC0" w:rsidRPr="002013DB" w:rsidRDefault="00A14DC0" w:rsidP="00265560">
            <w:pPr>
              <w:tabs>
                <w:tab w:val="left" w:pos="3134"/>
              </w:tabs>
              <w:ind w:right="167" w:firstLine="0"/>
              <w:jc w:val="right"/>
              <w:rPr>
                <w:szCs w:val="28"/>
              </w:rPr>
            </w:pPr>
            <w:r w:rsidRPr="002013DB">
              <w:rPr>
                <w:szCs w:val="28"/>
              </w:rPr>
              <w:t>2</w:t>
            </w:r>
          </w:p>
        </w:tc>
        <w:tc>
          <w:tcPr>
            <w:tcW w:w="1204" w:type="dxa"/>
            <w:vAlign w:val="center"/>
          </w:tcPr>
          <w:p w14:paraId="1B4964C9" w14:textId="77777777" w:rsidR="00A14DC0" w:rsidRPr="002013DB" w:rsidRDefault="00A14DC0" w:rsidP="00265560">
            <w:pPr>
              <w:tabs>
                <w:tab w:val="left" w:pos="3134"/>
              </w:tabs>
              <w:ind w:right="167" w:firstLine="0"/>
              <w:jc w:val="right"/>
              <w:rPr>
                <w:szCs w:val="28"/>
              </w:rPr>
            </w:pPr>
            <w:r w:rsidRPr="002013DB">
              <w:rPr>
                <w:szCs w:val="28"/>
              </w:rPr>
              <w:t>1,7</w:t>
            </w:r>
          </w:p>
        </w:tc>
      </w:tr>
      <w:tr w:rsidR="00A14DC0" w:rsidRPr="002013DB" w14:paraId="5C91A23E" w14:textId="77777777" w:rsidTr="005E0742">
        <w:tc>
          <w:tcPr>
            <w:tcW w:w="1203" w:type="dxa"/>
            <w:tcBorders>
              <w:bottom w:val="single" w:sz="4" w:space="0" w:color="auto"/>
            </w:tcBorders>
            <w:vAlign w:val="center"/>
          </w:tcPr>
          <w:p w14:paraId="0D30BD98" w14:textId="77777777" w:rsidR="00A14DC0" w:rsidRPr="002013DB" w:rsidRDefault="00A14DC0" w:rsidP="00265560">
            <w:pPr>
              <w:tabs>
                <w:tab w:val="left" w:pos="3134"/>
              </w:tabs>
              <w:ind w:firstLine="0"/>
              <w:jc w:val="left"/>
              <w:rPr>
                <w:szCs w:val="28"/>
              </w:rPr>
            </w:pPr>
            <w:r w:rsidRPr="002013DB">
              <w:rPr>
                <w:szCs w:val="28"/>
              </w:rPr>
              <w:t>2017</w:t>
            </w:r>
          </w:p>
        </w:tc>
        <w:tc>
          <w:tcPr>
            <w:tcW w:w="1203" w:type="dxa"/>
            <w:tcBorders>
              <w:bottom w:val="single" w:sz="4" w:space="0" w:color="auto"/>
            </w:tcBorders>
            <w:vAlign w:val="center"/>
          </w:tcPr>
          <w:p w14:paraId="21E636F4" w14:textId="77777777" w:rsidR="00A14DC0" w:rsidRPr="002013DB" w:rsidRDefault="00A14DC0" w:rsidP="00265560">
            <w:pPr>
              <w:tabs>
                <w:tab w:val="left" w:pos="3134"/>
              </w:tabs>
              <w:ind w:right="167" w:firstLine="0"/>
              <w:jc w:val="right"/>
              <w:rPr>
                <w:szCs w:val="28"/>
              </w:rPr>
            </w:pPr>
            <w:r w:rsidRPr="002013DB">
              <w:rPr>
                <w:szCs w:val="28"/>
              </w:rPr>
              <w:t>114</w:t>
            </w:r>
          </w:p>
        </w:tc>
        <w:tc>
          <w:tcPr>
            <w:tcW w:w="1133" w:type="dxa"/>
            <w:tcBorders>
              <w:bottom w:val="single" w:sz="4" w:space="0" w:color="auto"/>
            </w:tcBorders>
            <w:vAlign w:val="center"/>
          </w:tcPr>
          <w:p w14:paraId="17D6F41A" w14:textId="77777777" w:rsidR="00A14DC0" w:rsidRPr="002013DB" w:rsidRDefault="00A14DC0" w:rsidP="00265560">
            <w:pPr>
              <w:ind w:right="167" w:firstLine="0"/>
              <w:jc w:val="right"/>
              <w:rPr>
                <w:szCs w:val="28"/>
              </w:rPr>
            </w:pPr>
            <w:r w:rsidRPr="002013DB">
              <w:rPr>
                <w:szCs w:val="28"/>
              </w:rPr>
              <w:t>19</w:t>
            </w:r>
          </w:p>
        </w:tc>
        <w:tc>
          <w:tcPr>
            <w:tcW w:w="1203" w:type="dxa"/>
            <w:tcBorders>
              <w:bottom w:val="single" w:sz="4" w:space="0" w:color="auto"/>
            </w:tcBorders>
            <w:vAlign w:val="center"/>
          </w:tcPr>
          <w:p w14:paraId="2C5F4B89" w14:textId="77777777" w:rsidR="00A14DC0" w:rsidRPr="002013DB" w:rsidRDefault="00A14DC0" w:rsidP="00265560">
            <w:pPr>
              <w:ind w:right="167" w:hanging="63"/>
              <w:jc w:val="right"/>
              <w:rPr>
                <w:szCs w:val="28"/>
              </w:rPr>
            </w:pPr>
            <w:r w:rsidRPr="002013DB">
              <w:rPr>
                <w:szCs w:val="28"/>
              </w:rPr>
              <w:t>16,7</w:t>
            </w:r>
          </w:p>
        </w:tc>
        <w:tc>
          <w:tcPr>
            <w:tcW w:w="1204" w:type="dxa"/>
            <w:tcBorders>
              <w:bottom w:val="single" w:sz="4" w:space="0" w:color="auto"/>
            </w:tcBorders>
            <w:vAlign w:val="center"/>
          </w:tcPr>
          <w:p w14:paraId="5EE18230" w14:textId="77777777" w:rsidR="00A14DC0" w:rsidRPr="002013DB" w:rsidRDefault="00A14DC0" w:rsidP="00265560">
            <w:pPr>
              <w:ind w:right="167" w:firstLine="0"/>
              <w:jc w:val="right"/>
              <w:rPr>
                <w:szCs w:val="28"/>
              </w:rPr>
            </w:pPr>
            <w:r w:rsidRPr="002013DB">
              <w:rPr>
                <w:szCs w:val="28"/>
              </w:rPr>
              <w:t>92</w:t>
            </w:r>
          </w:p>
        </w:tc>
        <w:tc>
          <w:tcPr>
            <w:tcW w:w="1204" w:type="dxa"/>
            <w:tcBorders>
              <w:bottom w:val="single" w:sz="4" w:space="0" w:color="auto"/>
            </w:tcBorders>
            <w:vAlign w:val="center"/>
          </w:tcPr>
          <w:p w14:paraId="0C4C46DA" w14:textId="77777777" w:rsidR="00A14DC0" w:rsidRPr="002013DB" w:rsidRDefault="00A14DC0" w:rsidP="00265560">
            <w:pPr>
              <w:ind w:right="167" w:hanging="63"/>
              <w:jc w:val="right"/>
              <w:rPr>
                <w:szCs w:val="28"/>
              </w:rPr>
            </w:pPr>
            <w:r w:rsidRPr="002013DB">
              <w:rPr>
                <w:szCs w:val="28"/>
              </w:rPr>
              <w:t>80,7</w:t>
            </w:r>
          </w:p>
        </w:tc>
        <w:tc>
          <w:tcPr>
            <w:tcW w:w="1204" w:type="dxa"/>
            <w:tcBorders>
              <w:bottom w:val="single" w:sz="4" w:space="0" w:color="auto"/>
            </w:tcBorders>
            <w:vAlign w:val="center"/>
          </w:tcPr>
          <w:p w14:paraId="6546E3BF" w14:textId="77777777" w:rsidR="00A14DC0" w:rsidRPr="002013DB" w:rsidRDefault="00A14DC0" w:rsidP="00265560">
            <w:pPr>
              <w:ind w:right="167" w:firstLine="0"/>
              <w:jc w:val="right"/>
              <w:rPr>
                <w:szCs w:val="28"/>
              </w:rPr>
            </w:pPr>
            <w:r w:rsidRPr="002013DB">
              <w:rPr>
                <w:szCs w:val="28"/>
              </w:rPr>
              <w:t>3</w:t>
            </w:r>
          </w:p>
        </w:tc>
        <w:tc>
          <w:tcPr>
            <w:tcW w:w="1204" w:type="dxa"/>
            <w:tcBorders>
              <w:bottom w:val="single" w:sz="4" w:space="0" w:color="auto"/>
            </w:tcBorders>
            <w:vAlign w:val="center"/>
          </w:tcPr>
          <w:p w14:paraId="6B9C0C52" w14:textId="77777777" w:rsidR="00A14DC0" w:rsidRPr="002013DB" w:rsidRDefault="00A14DC0" w:rsidP="00265560">
            <w:pPr>
              <w:ind w:right="167" w:hanging="63"/>
              <w:jc w:val="right"/>
              <w:rPr>
                <w:szCs w:val="28"/>
              </w:rPr>
            </w:pPr>
            <w:r w:rsidRPr="002013DB">
              <w:rPr>
                <w:szCs w:val="28"/>
              </w:rPr>
              <w:t>2,6</w:t>
            </w:r>
          </w:p>
        </w:tc>
      </w:tr>
      <w:tr w:rsidR="00A14DC0" w:rsidRPr="002013DB" w14:paraId="2EE8B656" w14:textId="77777777" w:rsidTr="005E0742">
        <w:tc>
          <w:tcPr>
            <w:tcW w:w="1203" w:type="dxa"/>
            <w:tcBorders>
              <w:bottom w:val="single" w:sz="4" w:space="0" w:color="auto"/>
            </w:tcBorders>
            <w:vAlign w:val="center"/>
          </w:tcPr>
          <w:p w14:paraId="5A0A197C" w14:textId="77777777" w:rsidR="00A14DC0" w:rsidRPr="002013DB" w:rsidRDefault="00A14DC0" w:rsidP="00265560">
            <w:pPr>
              <w:tabs>
                <w:tab w:val="left" w:pos="3134"/>
              </w:tabs>
              <w:ind w:firstLine="0"/>
              <w:jc w:val="left"/>
              <w:rPr>
                <w:szCs w:val="28"/>
              </w:rPr>
            </w:pPr>
            <w:r w:rsidRPr="002013DB">
              <w:rPr>
                <w:szCs w:val="28"/>
                <w:lang w:val="en-US"/>
              </w:rPr>
              <w:t>2016</w:t>
            </w:r>
          </w:p>
        </w:tc>
        <w:tc>
          <w:tcPr>
            <w:tcW w:w="1203" w:type="dxa"/>
            <w:tcBorders>
              <w:bottom w:val="single" w:sz="4" w:space="0" w:color="auto"/>
            </w:tcBorders>
            <w:vAlign w:val="center"/>
          </w:tcPr>
          <w:p w14:paraId="508098A4" w14:textId="77777777" w:rsidR="00A14DC0" w:rsidRPr="002013DB" w:rsidRDefault="00A14DC0" w:rsidP="00265560">
            <w:pPr>
              <w:tabs>
                <w:tab w:val="left" w:pos="3134"/>
              </w:tabs>
              <w:ind w:right="167" w:firstLine="0"/>
              <w:jc w:val="right"/>
              <w:rPr>
                <w:szCs w:val="28"/>
              </w:rPr>
            </w:pPr>
            <w:r w:rsidRPr="002013DB">
              <w:rPr>
                <w:szCs w:val="28"/>
              </w:rPr>
              <w:t>99</w:t>
            </w:r>
          </w:p>
        </w:tc>
        <w:tc>
          <w:tcPr>
            <w:tcW w:w="1133" w:type="dxa"/>
            <w:tcBorders>
              <w:bottom w:val="single" w:sz="4" w:space="0" w:color="auto"/>
            </w:tcBorders>
            <w:vAlign w:val="center"/>
          </w:tcPr>
          <w:p w14:paraId="706CA950" w14:textId="77777777" w:rsidR="00A14DC0" w:rsidRPr="002013DB" w:rsidRDefault="00A14DC0" w:rsidP="00265560">
            <w:pPr>
              <w:ind w:right="167" w:firstLine="0"/>
              <w:jc w:val="right"/>
              <w:rPr>
                <w:szCs w:val="28"/>
                <w:lang w:val="en-US"/>
              </w:rPr>
            </w:pPr>
            <w:r w:rsidRPr="002013DB">
              <w:rPr>
                <w:szCs w:val="28"/>
              </w:rPr>
              <w:t>1</w:t>
            </w:r>
            <w:r w:rsidRPr="002013DB">
              <w:rPr>
                <w:szCs w:val="28"/>
                <w:lang w:val="en-US"/>
              </w:rPr>
              <w:t>5</w:t>
            </w:r>
          </w:p>
        </w:tc>
        <w:tc>
          <w:tcPr>
            <w:tcW w:w="1203" w:type="dxa"/>
            <w:tcBorders>
              <w:bottom w:val="single" w:sz="4" w:space="0" w:color="auto"/>
            </w:tcBorders>
            <w:vAlign w:val="center"/>
          </w:tcPr>
          <w:p w14:paraId="13A844D2" w14:textId="77777777" w:rsidR="00A14DC0" w:rsidRPr="002013DB" w:rsidRDefault="00A14DC0" w:rsidP="00265560">
            <w:pPr>
              <w:ind w:right="167" w:firstLine="0"/>
              <w:jc w:val="right"/>
              <w:rPr>
                <w:szCs w:val="28"/>
              </w:rPr>
            </w:pPr>
            <w:r w:rsidRPr="002013DB">
              <w:rPr>
                <w:szCs w:val="28"/>
              </w:rPr>
              <w:t>15,1</w:t>
            </w:r>
          </w:p>
        </w:tc>
        <w:tc>
          <w:tcPr>
            <w:tcW w:w="1204" w:type="dxa"/>
            <w:tcBorders>
              <w:bottom w:val="single" w:sz="4" w:space="0" w:color="auto"/>
            </w:tcBorders>
            <w:vAlign w:val="center"/>
          </w:tcPr>
          <w:p w14:paraId="3964EF5A" w14:textId="77777777" w:rsidR="00A14DC0" w:rsidRPr="002013DB" w:rsidRDefault="00A14DC0" w:rsidP="00265560">
            <w:pPr>
              <w:ind w:right="167" w:firstLine="0"/>
              <w:jc w:val="right"/>
              <w:rPr>
                <w:szCs w:val="28"/>
              </w:rPr>
            </w:pPr>
            <w:r w:rsidRPr="002013DB">
              <w:rPr>
                <w:szCs w:val="28"/>
              </w:rPr>
              <w:t>81</w:t>
            </w:r>
          </w:p>
        </w:tc>
        <w:tc>
          <w:tcPr>
            <w:tcW w:w="1204" w:type="dxa"/>
            <w:tcBorders>
              <w:bottom w:val="single" w:sz="4" w:space="0" w:color="auto"/>
            </w:tcBorders>
            <w:vAlign w:val="center"/>
          </w:tcPr>
          <w:p w14:paraId="703F18F9" w14:textId="77777777" w:rsidR="00A14DC0" w:rsidRPr="002013DB" w:rsidRDefault="00A14DC0" w:rsidP="00265560">
            <w:pPr>
              <w:ind w:right="167" w:firstLine="0"/>
              <w:jc w:val="right"/>
              <w:rPr>
                <w:szCs w:val="28"/>
              </w:rPr>
            </w:pPr>
            <w:r w:rsidRPr="002013DB">
              <w:rPr>
                <w:szCs w:val="28"/>
              </w:rPr>
              <w:t>81,9</w:t>
            </w:r>
          </w:p>
        </w:tc>
        <w:tc>
          <w:tcPr>
            <w:tcW w:w="1204" w:type="dxa"/>
            <w:tcBorders>
              <w:bottom w:val="single" w:sz="4" w:space="0" w:color="auto"/>
            </w:tcBorders>
            <w:vAlign w:val="center"/>
          </w:tcPr>
          <w:p w14:paraId="3FADFB06" w14:textId="77777777" w:rsidR="00A14DC0" w:rsidRPr="002013DB" w:rsidRDefault="00A14DC0" w:rsidP="00265560">
            <w:pPr>
              <w:ind w:right="167" w:firstLine="0"/>
              <w:jc w:val="right"/>
              <w:rPr>
                <w:szCs w:val="28"/>
              </w:rPr>
            </w:pPr>
            <w:r w:rsidRPr="002013DB">
              <w:rPr>
                <w:szCs w:val="28"/>
              </w:rPr>
              <w:t>3</w:t>
            </w:r>
          </w:p>
        </w:tc>
        <w:tc>
          <w:tcPr>
            <w:tcW w:w="1204" w:type="dxa"/>
            <w:tcBorders>
              <w:bottom w:val="single" w:sz="4" w:space="0" w:color="auto"/>
            </w:tcBorders>
            <w:vAlign w:val="center"/>
          </w:tcPr>
          <w:p w14:paraId="1083E4AF" w14:textId="77777777" w:rsidR="00A14DC0" w:rsidRPr="002013DB" w:rsidRDefault="00A14DC0" w:rsidP="00265560">
            <w:pPr>
              <w:ind w:right="167" w:firstLine="0"/>
              <w:jc w:val="right"/>
              <w:rPr>
                <w:szCs w:val="28"/>
              </w:rPr>
            </w:pPr>
            <w:r w:rsidRPr="002013DB">
              <w:rPr>
                <w:szCs w:val="28"/>
              </w:rPr>
              <w:t>3,0</w:t>
            </w:r>
          </w:p>
        </w:tc>
      </w:tr>
    </w:tbl>
    <w:p w14:paraId="30A7D3E4" w14:textId="77777777" w:rsidR="00E74FAF" w:rsidRPr="002013DB" w:rsidRDefault="00E74FAF" w:rsidP="00265560">
      <w:pPr>
        <w:rPr>
          <w:szCs w:val="28"/>
        </w:rPr>
      </w:pPr>
    </w:p>
    <w:p w14:paraId="317892B8" w14:textId="47C5D2B2" w:rsidR="00A03F4B" w:rsidRPr="000F296E" w:rsidRDefault="00AD6D94" w:rsidP="00265560">
      <w:r w:rsidRPr="000F296E">
        <w:t>Большинство законов рассматривались и принимались сразу в двух чтениях в рамках одной сессии Алтайского краевого Законодательного Собрания. Это связано с предварительной проработкой вопросов на стадии подготовки законопроектов, а также с внесением изменений в действующие законы Алтайского края в связи с изменением федерального законодательства, техническими правками</w:t>
      </w:r>
      <w:r w:rsidR="00CC066C" w:rsidRPr="000F296E">
        <w:t>.</w:t>
      </w:r>
      <w:r w:rsidRPr="000F296E">
        <w:t xml:space="preserve"> </w:t>
      </w:r>
    </w:p>
    <w:p w14:paraId="579CF025" w14:textId="33EE43AE" w:rsidR="00DF0E6D" w:rsidRDefault="0004274E" w:rsidP="002013DB">
      <w:r w:rsidRPr="000F296E">
        <w:t>Основными субъектами права законодательной инициативы</w:t>
      </w:r>
      <w:r w:rsidR="00A03F4B">
        <w:t xml:space="preserve"> </w:t>
      </w:r>
      <w:r w:rsidRPr="000F296E">
        <w:t>в 20</w:t>
      </w:r>
      <w:r w:rsidR="002353A9">
        <w:t>20</w:t>
      </w:r>
      <w:r w:rsidRPr="000F296E">
        <w:t xml:space="preserve"> году</w:t>
      </w:r>
      <w:r w:rsidR="00EC611D">
        <w:t>,</w:t>
      </w:r>
      <w:r w:rsidRPr="000F296E">
        <w:t xml:space="preserve"> </w:t>
      </w:r>
      <w:r w:rsidR="00A03F4B">
        <w:t>как и в предыдущие годы</w:t>
      </w:r>
      <w:r w:rsidR="00032376">
        <w:t>,</w:t>
      </w:r>
      <w:r w:rsidR="00A03F4B">
        <w:t xml:space="preserve"> </w:t>
      </w:r>
      <w:r w:rsidRPr="000F296E">
        <w:t xml:space="preserve">являлись </w:t>
      </w:r>
      <w:r w:rsidR="0007798B" w:rsidRPr="000F296E">
        <w:t xml:space="preserve">Губернатор Алтайского края </w:t>
      </w:r>
      <w:r w:rsidR="005E0742">
        <w:t>(</w:t>
      </w:r>
      <w:r w:rsidR="002353A9">
        <w:t>51,9</w:t>
      </w:r>
      <w:r w:rsidR="00ED5996" w:rsidRPr="000F296E">
        <w:t>% от об</w:t>
      </w:r>
      <w:r w:rsidR="00ED5996" w:rsidRPr="000F296E">
        <w:lastRenderedPageBreak/>
        <w:t>щего количества принятых законов</w:t>
      </w:r>
      <w:r w:rsidR="005E0742">
        <w:t>)</w:t>
      </w:r>
      <w:r w:rsidR="00ED5996" w:rsidRPr="000F296E">
        <w:t xml:space="preserve"> </w:t>
      </w:r>
      <w:r w:rsidR="0007798B" w:rsidRPr="000F296E">
        <w:t xml:space="preserve">и </w:t>
      </w:r>
      <w:r w:rsidR="00D87A6B" w:rsidRPr="000F296E">
        <w:t xml:space="preserve">комитеты </w:t>
      </w:r>
      <w:r w:rsidR="0055196C" w:rsidRPr="000F296E">
        <w:t xml:space="preserve">Алтайского краевого </w:t>
      </w:r>
      <w:r w:rsidR="00D87A6B" w:rsidRPr="000F296E">
        <w:t xml:space="preserve">Законодательного Собрания </w:t>
      </w:r>
      <w:r w:rsidR="005E0742">
        <w:t>(</w:t>
      </w:r>
      <w:r w:rsidR="002353A9">
        <w:t>25,5</w:t>
      </w:r>
      <w:r w:rsidR="00ED5996" w:rsidRPr="000F296E">
        <w:t>%</w:t>
      </w:r>
      <w:r w:rsidR="00F75E0B">
        <w:t xml:space="preserve"> </w:t>
      </w:r>
      <w:r w:rsidR="00F75E0B" w:rsidRPr="000F296E">
        <w:t>от общего количества принятых законов</w:t>
      </w:r>
      <w:r w:rsidR="005E0742">
        <w:t>)</w:t>
      </w:r>
      <w:r w:rsidR="00F75E0B">
        <w:t>.</w:t>
      </w:r>
      <w:r w:rsidR="00ED5996" w:rsidRPr="000F296E">
        <w:t xml:space="preserve"> </w:t>
      </w:r>
      <w:r w:rsidR="009658A2">
        <w:t xml:space="preserve">Ряд проектов законов внесен совместно несколькими субъектами права законодательной инициативы, но </w:t>
      </w:r>
      <w:r w:rsidR="00DF0E6D">
        <w:t>с участием Губернатора Алтайского края или постоянного комитета Алтайского краевого Законодательного Собрания</w:t>
      </w:r>
      <w:r w:rsidR="006D136B">
        <w:t>,</w:t>
      </w:r>
      <w:r w:rsidR="008607A4">
        <w:t xml:space="preserve"> </w:t>
      </w:r>
      <w:r w:rsidR="005E0742">
        <w:t xml:space="preserve">– </w:t>
      </w:r>
      <w:r w:rsidR="008607A4">
        <w:t xml:space="preserve">22 законопроекта (20,8% </w:t>
      </w:r>
      <w:r w:rsidR="008607A4" w:rsidRPr="000F296E">
        <w:t>от общего количества внесенных</w:t>
      </w:r>
      <w:r w:rsidR="008607A4">
        <w:t xml:space="preserve">). И только </w:t>
      </w:r>
      <w:r w:rsidR="00DF0E6D">
        <w:t xml:space="preserve">в 3 случаях (2,8% от принятых) </w:t>
      </w:r>
      <w:r w:rsidR="008607A4">
        <w:t>ни Губернатор Алтайского края</w:t>
      </w:r>
      <w:r w:rsidR="009658A2">
        <w:t>,</w:t>
      </w:r>
      <w:r w:rsidR="008607A4">
        <w:t xml:space="preserve"> ни постоянный комитет </w:t>
      </w:r>
      <w:r w:rsidR="009658A2">
        <w:t xml:space="preserve">не выступили </w:t>
      </w:r>
      <w:r w:rsidR="00DF0E6D">
        <w:t xml:space="preserve">субъектами права законодательной инициативы. </w:t>
      </w:r>
    </w:p>
    <w:p w14:paraId="316C5933" w14:textId="1448EE9B" w:rsidR="00155F2D" w:rsidRDefault="00155F2D" w:rsidP="002013DB">
      <w:r w:rsidRPr="000F296E">
        <w:t xml:space="preserve">Активность всех субъектов права законодательной инициативы приведена в таблице </w:t>
      </w:r>
      <w:r>
        <w:t>5</w:t>
      </w:r>
      <w:r w:rsidRPr="000F296E">
        <w:t>.</w:t>
      </w:r>
    </w:p>
    <w:p w14:paraId="77E70D63" w14:textId="40455D7E" w:rsidR="002013DB" w:rsidRDefault="002013DB" w:rsidP="002013DB">
      <w:r>
        <w:t>П</w:t>
      </w:r>
      <w:r w:rsidRPr="000F296E">
        <w:t xml:space="preserve">остоянные комитеты Алтайского краевого Законодательного Собрания </w:t>
      </w:r>
      <w:r>
        <w:t>в</w:t>
      </w:r>
      <w:r w:rsidRPr="000F296E">
        <w:t xml:space="preserve"> большинстве случаев самостоятельно участвуют в законотворческом процессе</w:t>
      </w:r>
      <w:r>
        <w:t>. Вместе с тем</w:t>
      </w:r>
      <w:r w:rsidRPr="000F296E">
        <w:t xml:space="preserve"> в 20</w:t>
      </w:r>
      <w:r>
        <w:t>20</w:t>
      </w:r>
      <w:r w:rsidRPr="000F296E">
        <w:t xml:space="preserve"> году </w:t>
      </w:r>
      <w:r>
        <w:t>16</w:t>
      </w:r>
      <w:r w:rsidRPr="000F296E">
        <w:t xml:space="preserve"> законопроектов было внесено совместно с другими субъектами права законодательной инициативы</w:t>
      </w:r>
      <w:r>
        <w:t xml:space="preserve">, в том числе 6 </w:t>
      </w:r>
      <w:r w:rsidR="005E0742">
        <w:t>–</w:t>
      </w:r>
      <w:r w:rsidR="005E0742">
        <w:t xml:space="preserve"> </w:t>
      </w:r>
      <w:r>
        <w:t>совместно с Губернатором Алтайского края</w:t>
      </w:r>
      <w:r w:rsidRPr="000F296E">
        <w:t>.</w:t>
      </w:r>
    </w:p>
    <w:p w14:paraId="75F9765D" w14:textId="77777777" w:rsidR="002013DB" w:rsidRDefault="002013DB" w:rsidP="002013DB">
      <w:r w:rsidRPr="000F296E">
        <w:t xml:space="preserve">Наибольшую долю от общего количества инициатив </w:t>
      </w:r>
      <w:r>
        <w:t xml:space="preserve">Алтайского краевого Законодательного Собрания </w:t>
      </w:r>
      <w:r w:rsidRPr="000F296E">
        <w:t>в 20</w:t>
      </w:r>
      <w:r>
        <w:t>20</w:t>
      </w:r>
      <w:r w:rsidRPr="000F296E">
        <w:t xml:space="preserve"> году, как и в предыдущие годы, разработал и внес комитет Алтайского краевого Законодательного Собрания по правовой политике.</w:t>
      </w:r>
    </w:p>
    <w:p w14:paraId="7E3EC119" w14:textId="77777777" w:rsidR="002013DB" w:rsidRPr="000F296E" w:rsidRDefault="002013DB" w:rsidP="002013DB">
      <w:r>
        <w:t>С ноября 2019 года Общественная палата Алтайского края наделена правом законодательной инициативы в Алтайском краевом Законодательном Собрании, в 2020 году она реализовала свое право, внеся один законопроект, который был принят.</w:t>
      </w:r>
    </w:p>
    <w:p w14:paraId="4882CAE7" w14:textId="77777777" w:rsidR="002013DB" w:rsidRPr="000F296E" w:rsidRDefault="002013DB" w:rsidP="002013DB">
      <w:r>
        <w:t>На основании законопроекта, разработанного представительным органом</w:t>
      </w:r>
      <w:r w:rsidRPr="008607A4">
        <w:t xml:space="preserve"> местного самоуправления </w:t>
      </w:r>
      <w:r>
        <w:t>(Барнаульской городской Думой) в 2020 году был принят 1 закон.</w:t>
      </w:r>
    </w:p>
    <w:p w14:paraId="5CAECC45" w14:textId="375351D3" w:rsidR="002013DB" w:rsidRDefault="002013DB" w:rsidP="002013DB">
      <w:r>
        <w:t>В 2020</w:t>
      </w:r>
      <w:r w:rsidRPr="000F296E">
        <w:t xml:space="preserve"> году следующие субъекты не реализовали свое право законодательной инициативы (самостоятельно или совместно): </w:t>
      </w:r>
      <w:r>
        <w:t>сенаторы,</w:t>
      </w:r>
      <w:r w:rsidRPr="000F296E">
        <w:t xml:space="preserve"> Уполномоченный по защите прав предпринимателей в Алтайском крае</w:t>
      </w:r>
      <w:r>
        <w:t xml:space="preserve">, Уполномоченный по правам ребенка в Алтайском крае, </w:t>
      </w:r>
      <w:r w:rsidRPr="000F296E">
        <w:t>Алтайское краевое объединение организаций профсоюзов</w:t>
      </w:r>
      <w:r w:rsidR="005E0742">
        <w:t>.</w:t>
      </w:r>
      <w:r>
        <w:t xml:space="preserve"> </w:t>
      </w:r>
    </w:p>
    <w:p w14:paraId="38DF506E" w14:textId="77777777" w:rsidR="002013DB" w:rsidRDefault="002013DB" w:rsidP="002013DB">
      <w:r>
        <w:t>В 2020</w:t>
      </w:r>
      <w:r w:rsidRPr="000F296E">
        <w:t xml:space="preserve"> году в Алтайское краевое Законодательное Собрание не поступали обращения избирателей Алтайского края в порядке народной законодательной инициативы. </w:t>
      </w:r>
    </w:p>
    <w:p w14:paraId="2F17983D" w14:textId="761ECFC6" w:rsidR="00B041F4" w:rsidRDefault="00B041F4" w:rsidP="00EC611D">
      <w:pPr>
        <w:rPr>
          <w:b/>
        </w:rPr>
      </w:pPr>
    </w:p>
    <w:p w14:paraId="34FC218F" w14:textId="77777777" w:rsidR="00184FBF" w:rsidRDefault="00184FBF" w:rsidP="008D27EB">
      <w:pPr>
        <w:pStyle w:val="a3"/>
        <w:jc w:val="right"/>
        <w:rPr>
          <w:b w:val="0"/>
          <w:sz w:val="28"/>
          <w:szCs w:val="28"/>
        </w:rPr>
        <w:sectPr w:rsidR="00184FBF" w:rsidSect="00A863F7">
          <w:headerReference w:type="default" r:id="rId10"/>
          <w:footerReference w:type="default" r:id="rId11"/>
          <w:pgSz w:w="11906" w:h="16838"/>
          <w:pgMar w:top="1134" w:right="567" w:bottom="1134" w:left="1701" w:header="709" w:footer="709" w:gutter="0"/>
          <w:pgNumType w:start="3"/>
          <w:cols w:space="708"/>
          <w:docGrid w:linePitch="381"/>
        </w:sectPr>
      </w:pPr>
    </w:p>
    <w:p w14:paraId="01ED14AE" w14:textId="77777777" w:rsidR="00184FBF" w:rsidRPr="000F296E" w:rsidRDefault="00184FBF" w:rsidP="00184FBF">
      <w:pPr>
        <w:pStyle w:val="a3"/>
        <w:jc w:val="right"/>
        <w:rPr>
          <w:b w:val="0"/>
          <w:sz w:val="28"/>
          <w:szCs w:val="28"/>
        </w:rPr>
      </w:pPr>
      <w:bookmarkStart w:id="5" w:name="_Toc480211038"/>
      <w:bookmarkStart w:id="6" w:name="_Toc5181602"/>
      <w:r>
        <w:rPr>
          <w:b w:val="0"/>
          <w:sz w:val="28"/>
          <w:szCs w:val="28"/>
        </w:rPr>
        <w:lastRenderedPageBreak/>
        <w:t>Т</w:t>
      </w:r>
      <w:r w:rsidRPr="000F296E">
        <w:rPr>
          <w:b w:val="0"/>
          <w:sz w:val="28"/>
          <w:szCs w:val="28"/>
        </w:rPr>
        <w:t xml:space="preserve">аблица </w:t>
      </w:r>
      <w:r>
        <w:rPr>
          <w:b w:val="0"/>
          <w:sz w:val="28"/>
          <w:szCs w:val="28"/>
        </w:rPr>
        <w:t>5</w:t>
      </w:r>
    </w:p>
    <w:p w14:paraId="7F3F1074" w14:textId="77777777" w:rsidR="00184FBF" w:rsidRPr="00460099" w:rsidRDefault="00184FBF" w:rsidP="00184FBF">
      <w:pPr>
        <w:pStyle w:val="a3"/>
        <w:jc w:val="right"/>
        <w:rPr>
          <w:b w:val="0"/>
          <w:sz w:val="20"/>
          <w:szCs w:val="28"/>
        </w:rPr>
      </w:pPr>
    </w:p>
    <w:p w14:paraId="316729A8" w14:textId="77777777" w:rsidR="00184FBF" w:rsidRPr="000F296E" w:rsidRDefault="00184FBF" w:rsidP="00184FBF">
      <w:pPr>
        <w:ind w:firstLine="0"/>
        <w:jc w:val="center"/>
        <w:rPr>
          <w:spacing w:val="-2"/>
        </w:rPr>
      </w:pPr>
      <w:r w:rsidRPr="000F296E">
        <w:rPr>
          <w:spacing w:val="-2"/>
        </w:rPr>
        <w:t>Результаты правотворческой деятельности субъектов права законодательной инициативы в 201</w:t>
      </w:r>
      <w:r>
        <w:rPr>
          <w:spacing w:val="-2"/>
        </w:rPr>
        <w:t>6</w:t>
      </w:r>
      <w:r w:rsidRPr="000F296E">
        <w:rPr>
          <w:spacing w:val="-2"/>
        </w:rPr>
        <w:t>-</w:t>
      </w:r>
      <w:r>
        <w:rPr>
          <w:spacing w:val="-2"/>
        </w:rPr>
        <w:t>2020</w:t>
      </w:r>
      <w:r w:rsidRPr="000F296E">
        <w:rPr>
          <w:spacing w:val="-2"/>
        </w:rPr>
        <w:t> годах</w:t>
      </w:r>
    </w:p>
    <w:p w14:paraId="5DB5D1A5" w14:textId="77777777" w:rsidR="00184FBF" w:rsidRPr="00334321" w:rsidRDefault="00184FBF" w:rsidP="00184FBF">
      <w:pPr>
        <w:ind w:firstLine="0"/>
        <w:jc w:val="center"/>
        <w:rPr>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95"/>
        <w:gridCol w:w="733"/>
        <w:gridCol w:w="775"/>
        <w:gridCol w:w="772"/>
        <w:gridCol w:w="993"/>
        <w:gridCol w:w="882"/>
        <w:gridCol w:w="760"/>
        <w:gridCol w:w="775"/>
        <w:gridCol w:w="1002"/>
        <w:gridCol w:w="737"/>
        <w:gridCol w:w="836"/>
      </w:tblGrid>
      <w:tr w:rsidR="00184FBF" w:rsidRPr="000F296E" w14:paraId="34B7EC9D" w14:textId="77777777" w:rsidTr="00184FBF">
        <w:trPr>
          <w:trHeight w:val="177"/>
          <w:tblHeader/>
        </w:trPr>
        <w:tc>
          <w:tcPr>
            <w:tcW w:w="2162" w:type="pct"/>
            <w:vMerge w:val="restart"/>
            <w:vAlign w:val="center"/>
          </w:tcPr>
          <w:p w14:paraId="233888F3" w14:textId="77777777" w:rsidR="00184FBF" w:rsidRPr="000F296E" w:rsidRDefault="00184FBF" w:rsidP="00AB14E5">
            <w:pPr>
              <w:spacing w:line="199" w:lineRule="auto"/>
              <w:ind w:firstLine="0"/>
              <w:jc w:val="center"/>
              <w:rPr>
                <w:sz w:val="24"/>
              </w:rPr>
            </w:pPr>
            <w:r w:rsidRPr="000F296E">
              <w:rPr>
                <w:sz w:val="24"/>
              </w:rPr>
              <w:t xml:space="preserve">Субъекты права </w:t>
            </w:r>
            <w:r w:rsidRPr="000F296E">
              <w:rPr>
                <w:sz w:val="24"/>
              </w:rPr>
              <w:br/>
              <w:t xml:space="preserve">законодательной </w:t>
            </w:r>
            <w:r w:rsidRPr="000F296E">
              <w:rPr>
                <w:sz w:val="24"/>
              </w:rPr>
              <w:br/>
              <w:t>инициативы</w:t>
            </w:r>
          </w:p>
        </w:tc>
        <w:tc>
          <w:tcPr>
            <w:tcW w:w="517" w:type="pct"/>
            <w:gridSpan w:val="2"/>
          </w:tcPr>
          <w:p w14:paraId="4AEA9C3B" w14:textId="77777777" w:rsidR="00184FBF" w:rsidRDefault="00184FBF" w:rsidP="00AB14E5">
            <w:pPr>
              <w:spacing w:line="199" w:lineRule="auto"/>
              <w:ind w:firstLine="0"/>
              <w:jc w:val="center"/>
              <w:rPr>
                <w:sz w:val="24"/>
              </w:rPr>
            </w:pPr>
            <w:r>
              <w:rPr>
                <w:sz w:val="24"/>
              </w:rPr>
              <w:t>2020 год</w:t>
            </w:r>
          </w:p>
        </w:tc>
        <w:tc>
          <w:tcPr>
            <w:tcW w:w="606" w:type="pct"/>
            <w:gridSpan w:val="2"/>
          </w:tcPr>
          <w:p w14:paraId="257867FD" w14:textId="77777777" w:rsidR="00184FBF" w:rsidRPr="000F296E" w:rsidRDefault="00184FBF" w:rsidP="00AB14E5">
            <w:pPr>
              <w:spacing w:line="199" w:lineRule="auto"/>
              <w:ind w:firstLine="0"/>
              <w:jc w:val="center"/>
              <w:rPr>
                <w:sz w:val="24"/>
              </w:rPr>
            </w:pPr>
            <w:r>
              <w:rPr>
                <w:sz w:val="24"/>
              </w:rPr>
              <w:t>2019 год</w:t>
            </w:r>
          </w:p>
        </w:tc>
        <w:tc>
          <w:tcPr>
            <w:tcW w:w="564" w:type="pct"/>
            <w:gridSpan w:val="2"/>
          </w:tcPr>
          <w:p w14:paraId="173A259C" w14:textId="77777777" w:rsidR="00184FBF" w:rsidRPr="000F296E" w:rsidRDefault="00184FBF" w:rsidP="00AB14E5">
            <w:pPr>
              <w:spacing w:line="199" w:lineRule="auto"/>
              <w:ind w:firstLine="0"/>
              <w:jc w:val="center"/>
              <w:rPr>
                <w:sz w:val="24"/>
              </w:rPr>
            </w:pPr>
            <w:r w:rsidRPr="000F296E">
              <w:rPr>
                <w:sz w:val="24"/>
              </w:rPr>
              <w:t>2018 год</w:t>
            </w:r>
          </w:p>
        </w:tc>
        <w:tc>
          <w:tcPr>
            <w:tcW w:w="609" w:type="pct"/>
            <w:gridSpan w:val="2"/>
            <w:vAlign w:val="center"/>
          </w:tcPr>
          <w:p w14:paraId="2CC19D33" w14:textId="77777777" w:rsidR="00184FBF" w:rsidRPr="000F296E" w:rsidRDefault="00184FBF" w:rsidP="00AB14E5">
            <w:pPr>
              <w:spacing w:line="199" w:lineRule="auto"/>
              <w:ind w:firstLine="0"/>
              <w:jc w:val="center"/>
              <w:rPr>
                <w:sz w:val="24"/>
              </w:rPr>
            </w:pPr>
            <w:r w:rsidRPr="000F296E">
              <w:rPr>
                <w:sz w:val="24"/>
              </w:rPr>
              <w:t>2017 год</w:t>
            </w:r>
          </w:p>
        </w:tc>
        <w:tc>
          <w:tcPr>
            <w:tcW w:w="543" w:type="pct"/>
            <w:gridSpan w:val="2"/>
            <w:vAlign w:val="center"/>
          </w:tcPr>
          <w:p w14:paraId="1AB88AF7" w14:textId="77777777" w:rsidR="00184FBF" w:rsidRPr="000F296E" w:rsidRDefault="00184FBF" w:rsidP="00AB14E5">
            <w:pPr>
              <w:spacing w:line="199" w:lineRule="auto"/>
              <w:ind w:firstLine="0"/>
              <w:jc w:val="center"/>
              <w:rPr>
                <w:sz w:val="24"/>
              </w:rPr>
            </w:pPr>
            <w:r w:rsidRPr="000F296E">
              <w:rPr>
                <w:sz w:val="24"/>
              </w:rPr>
              <w:t>2016 год</w:t>
            </w:r>
          </w:p>
        </w:tc>
      </w:tr>
      <w:tr w:rsidR="00184FBF" w:rsidRPr="000F296E" w14:paraId="49506ED9" w14:textId="77777777" w:rsidTr="00184FBF">
        <w:trPr>
          <w:cantSplit/>
          <w:trHeight w:val="1506"/>
          <w:tblHeader/>
        </w:trPr>
        <w:tc>
          <w:tcPr>
            <w:tcW w:w="2162" w:type="pct"/>
            <w:vMerge/>
            <w:vAlign w:val="center"/>
          </w:tcPr>
          <w:p w14:paraId="0EFD166F" w14:textId="77777777" w:rsidR="00184FBF" w:rsidRPr="000F296E" w:rsidRDefault="00184FBF" w:rsidP="00AB14E5">
            <w:pPr>
              <w:spacing w:line="199" w:lineRule="auto"/>
              <w:ind w:firstLine="0"/>
              <w:rPr>
                <w:sz w:val="24"/>
              </w:rPr>
            </w:pPr>
          </w:p>
        </w:tc>
        <w:tc>
          <w:tcPr>
            <w:tcW w:w="252" w:type="pct"/>
            <w:textDirection w:val="btLr"/>
            <w:vAlign w:val="center"/>
          </w:tcPr>
          <w:p w14:paraId="1E525A2C" w14:textId="77777777" w:rsidR="00184FBF" w:rsidRPr="000F296E" w:rsidRDefault="00184FBF" w:rsidP="00184FBF">
            <w:pPr>
              <w:spacing w:line="199" w:lineRule="auto"/>
              <w:ind w:firstLine="0"/>
              <w:jc w:val="left"/>
              <w:rPr>
                <w:sz w:val="24"/>
              </w:rPr>
            </w:pPr>
            <w:r w:rsidRPr="000F296E">
              <w:rPr>
                <w:sz w:val="24"/>
              </w:rPr>
              <w:t xml:space="preserve">количество </w:t>
            </w:r>
            <w:r w:rsidRPr="000F296E">
              <w:rPr>
                <w:sz w:val="24"/>
              </w:rPr>
              <w:br/>
              <w:t>законов</w:t>
            </w:r>
          </w:p>
        </w:tc>
        <w:tc>
          <w:tcPr>
            <w:tcW w:w="266" w:type="pct"/>
            <w:textDirection w:val="btLr"/>
            <w:vAlign w:val="center"/>
          </w:tcPr>
          <w:p w14:paraId="585A0627" w14:textId="77777777" w:rsidR="00184FBF" w:rsidRPr="000F296E" w:rsidRDefault="00184FBF" w:rsidP="00184FBF">
            <w:pPr>
              <w:spacing w:line="199" w:lineRule="auto"/>
              <w:ind w:firstLine="0"/>
              <w:jc w:val="left"/>
              <w:rPr>
                <w:sz w:val="24"/>
              </w:rPr>
            </w:pPr>
            <w:r w:rsidRPr="000F296E">
              <w:rPr>
                <w:sz w:val="24"/>
              </w:rPr>
              <w:t xml:space="preserve">в % к общему </w:t>
            </w:r>
            <w:r w:rsidRPr="000F296E">
              <w:rPr>
                <w:sz w:val="24"/>
              </w:rPr>
              <w:br/>
              <w:t>количеству</w:t>
            </w:r>
          </w:p>
        </w:tc>
        <w:tc>
          <w:tcPr>
            <w:tcW w:w="265" w:type="pct"/>
            <w:textDirection w:val="btLr"/>
            <w:vAlign w:val="center"/>
          </w:tcPr>
          <w:p w14:paraId="10AADA8A" w14:textId="77777777" w:rsidR="00184FBF" w:rsidRPr="000F296E" w:rsidRDefault="00184FBF" w:rsidP="00184FBF">
            <w:pPr>
              <w:spacing w:line="199" w:lineRule="auto"/>
              <w:ind w:firstLine="0"/>
              <w:jc w:val="left"/>
              <w:rPr>
                <w:sz w:val="24"/>
              </w:rPr>
            </w:pPr>
            <w:r w:rsidRPr="000F296E">
              <w:rPr>
                <w:sz w:val="24"/>
              </w:rPr>
              <w:t xml:space="preserve">количество </w:t>
            </w:r>
            <w:r w:rsidRPr="000F296E">
              <w:rPr>
                <w:sz w:val="24"/>
              </w:rPr>
              <w:br/>
              <w:t>законов</w:t>
            </w:r>
          </w:p>
        </w:tc>
        <w:tc>
          <w:tcPr>
            <w:tcW w:w="341" w:type="pct"/>
            <w:textDirection w:val="btLr"/>
            <w:vAlign w:val="center"/>
          </w:tcPr>
          <w:p w14:paraId="058EA7D8" w14:textId="77777777" w:rsidR="00184FBF" w:rsidRPr="000F296E" w:rsidRDefault="00184FBF" w:rsidP="00184FBF">
            <w:pPr>
              <w:spacing w:line="199" w:lineRule="auto"/>
              <w:ind w:firstLine="0"/>
              <w:jc w:val="left"/>
              <w:rPr>
                <w:sz w:val="24"/>
              </w:rPr>
            </w:pPr>
            <w:r w:rsidRPr="000F296E">
              <w:rPr>
                <w:sz w:val="24"/>
              </w:rPr>
              <w:t xml:space="preserve">в % к общему </w:t>
            </w:r>
            <w:r w:rsidRPr="000F296E">
              <w:rPr>
                <w:sz w:val="24"/>
              </w:rPr>
              <w:br/>
              <w:t>количеству</w:t>
            </w:r>
          </w:p>
        </w:tc>
        <w:tc>
          <w:tcPr>
            <w:tcW w:w="303" w:type="pct"/>
            <w:textDirection w:val="btLr"/>
            <w:vAlign w:val="center"/>
          </w:tcPr>
          <w:p w14:paraId="4CC9B66D" w14:textId="77777777" w:rsidR="00184FBF" w:rsidRPr="000F296E" w:rsidRDefault="00184FBF" w:rsidP="00184FBF">
            <w:pPr>
              <w:spacing w:line="199" w:lineRule="auto"/>
              <w:ind w:firstLine="0"/>
              <w:jc w:val="left"/>
              <w:rPr>
                <w:sz w:val="24"/>
              </w:rPr>
            </w:pPr>
            <w:r w:rsidRPr="000F296E">
              <w:rPr>
                <w:sz w:val="24"/>
              </w:rPr>
              <w:t xml:space="preserve">количество </w:t>
            </w:r>
            <w:r w:rsidRPr="000F296E">
              <w:rPr>
                <w:sz w:val="24"/>
              </w:rPr>
              <w:br/>
              <w:t>законов</w:t>
            </w:r>
          </w:p>
        </w:tc>
        <w:tc>
          <w:tcPr>
            <w:tcW w:w="261" w:type="pct"/>
            <w:textDirection w:val="btLr"/>
            <w:vAlign w:val="center"/>
          </w:tcPr>
          <w:p w14:paraId="71684CD6" w14:textId="77777777" w:rsidR="00184FBF" w:rsidRPr="000F296E" w:rsidRDefault="00184FBF" w:rsidP="00184FBF">
            <w:pPr>
              <w:spacing w:line="199" w:lineRule="auto"/>
              <w:ind w:firstLine="0"/>
              <w:jc w:val="left"/>
              <w:rPr>
                <w:sz w:val="24"/>
              </w:rPr>
            </w:pPr>
            <w:r w:rsidRPr="000F296E">
              <w:rPr>
                <w:sz w:val="24"/>
              </w:rPr>
              <w:t xml:space="preserve">в % к общему </w:t>
            </w:r>
            <w:r w:rsidRPr="000F296E">
              <w:rPr>
                <w:sz w:val="24"/>
              </w:rPr>
              <w:br/>
              <w:t>количеству</w:t>
            </w:r>
          </w:p>
        </w:tc>
        <w:tc>
          <w:tcPr>
            <w:tcW w:w="266" w:type="pct"/>
            <w:textDirection w:val="btLr"/>
            <w:vAlign w:val="center"/>
          </w:tcPr>
          <w:p w14:paraId="49589465" w14:textId="77777777" w:rsidR="00184FBF" w:rsidRPr="000F296E" w:rsidRDefault="00184FBF" w:rsidP="00184FBF">
            <w:pPr>
              <w:spacing w:line="199" w:lineRule="auto"/>
              <w:ind w:firstLine="0"/>
              <w:jc w:val="left"/>
              <w:rPr>
                <w:sz w:val="24"/>
              </w:rPr>
            </w:pPr>
            <w:r w:rsidRPr="000F296E">
              <w:rPr>
                <w:sz w:val="24"/>
              </w:rPr>
              <w:t xml:space="preserve">количество </w:t>
            </w:r>
            <w:r w:rsidRPr="000F296E">
              <w:rPr>
                <w:sz w:val="24"/>
              </w:rPr>
              <w:br/>
              <w:t>законов</w:t>
            </w:r>
          </w:p>
        </w:tc>
        <w:tc>
          <w:tcPr>
            <w:tcW w:w="344" w:type="pct"/>
            <w:textDirection w:val="btLr"/>
            <w:vAlign w:val="center"/>
          </w:tcPr>
          <w:p w14:paraId="6641BAD5" w14:textId="77777777" w:rsidR="00184FBF" w:rsidRPr="000F296E" w:rsidRDefault="00184FBF" w:rsidP="00184FBF">
            <w:pPr>
              <w:spacing w:line="199" w:lineRule="auto"/>
              <w:ind w:firstLine="0"/>
              <w:jc w:val="left"/>
              <w:rPr>
                <w:sz w:val="24"/>
              </w:rPr>
            </w:pPr>
            <w:r w:rsidRPr="000F296E">
              <w:rPr>
                <w:sz w:val="24"/>
              </w:rPr>
              <w:t xml:space="preserve">в % к общему </w:t>
            </w:r>
            <w:r w:rsidRPr="000F296E">
              <w:rPr>
                <w:sz w:val="24"/>
              </w:rPr>
              <w:br/>
              <w:t>количеству</w:t>
            </w:r>
          </w:p>
        </w:tc>
        <w:tc>
          <w:tcPr>
            <w:tcW w:w="253" w:type="pct"/>
            <w:textDirection w:val="btLr"/>
            <w:vAlign w:val="center"/>
          </w:tcPr>
          <w:p w14:paraId="02A97CE9" w14:textId="77777777" w:rsidR="00184FBF" w:rsidRPr="000F296E" w:rsidRDefault="00184FBF" w:rsidP="00184FBF">
            <w:pPr>
              <w:spacing w:line="199" w:lineRule="auto"/>
              <w:ind w:firstLine="0"/>
              <w:jc w:val="left"/>
              <w:rPr>
                <w:sz w:val="24"/>
              </w:rPr>
            </w:pPr>
            <w:r w:rsidRPr="000F296E">
              <w:rPr>
                <w:sz w:val="24"/>
              </w:rPr>
              <w:t xml:space="preserve">количество </w:t>
            </w:r>
            <w:r w:rsidRPr="000F296E">
              <w:rPr>
                <w:sz w:val="24"/>
              </w:rPr>
              <w:br/>
              <w:t>законов</w:t>
            </w:r>
          </w:p>
        </w:tc>
        <w:tc>
          <w:tcPr>
            <w:tcW w:w="290" w:type="pct"/>
            <w:textDirection w:val="btLr"/>
            <w:vAlign w:val="center"/>
          </w:tcPr>
          <w:p w14:paraId="3B29AFF7" w14:textId="77777777" w:rsidR="00184FBF" w:rsidRPr="000F296E" w:rsidRDefault="00184FBF" w:rsidP="00184FBF">
            <w:pPr>
              <w:spacing w:line="199" w:lineRule="auto"/>
              <w:ind w:firstLine="0"/>
              <w:jc w:val="left"/>
              <w:rPr>
                <w:sz w:val="24"/>
              </w:rPr>
            </w:pPr>
            <w:r w:rsidRPr="000F296E">
              <w:rPr>
                <w:sz w:val="24"/>
              </w:rPr>
              <w:t xml:space="preserve">в % к общему </w:t>
            </w:r>
            <w:r w:rsidRPr="000F296E">
              <w:rPr>
                <w:sz w:val="24"/>
              </w:rPr>
              <w:br/>
              <w:t>количеству</w:t>
            </w:r>
          </w:p>
        </w:tc>
      </w:tr>
      <w:tr w:rsidR="00184FBF" w:rsidRPr="002013DB" w14:paraId="7F75DCB1" w14:textId="77777777" w:rsidTr="00184FBF">
        <w:trPr>
          <w:trHeight w:val="159"/>
        </w:trPr>
        <w:tc>
          <w:tcPr>
            <w:tcW w:w="2162" w:type="pct"/>
          </w:tcPr>
          <w:p w14:paraId="2DB95CB1" w14:textId="77777777" w:rsidR="00184FBF" w:rsidRPr="002013DB" w:rsidRDefault="00184FBF" w:rsidP="00AB14E5">
            <w:pPr>
              <w:spacing w:line="199" w:lineRule="auto"/>
              <w:ind w:firstLine="0"/>
              <w:jc w:val="left"/>
              <w:rPr>
                <w:sz w:val="24"/>
              </w:rPr>
            </w:pPr>
            <w:r w:rsidRPr="002013DB">
              <w:rPr>
                <w:sz w:val="24"/>
              </w:rPr>
              <w:t xml:space="preserve">Общее число принятых законов, в том числе </w:t>
            </w:r>
          </w:p>
        </w:tc>
        <w:tc>
          <w:tcPr>
            <w:tcW w:w="252" w:type="pct"/>
            <w:vAlign w:val="center"/>
          </w:tcPr>
          <w:p w14:paraId="3B25AE52" w14:textId="77777777" w:rsidR="00184FBF" w:rsidRPr="002013DB" w:rsidRDefault="00184FBF" w:rsidP="00AB14E5">
            <w:pPr>
              <w:spacing w:line="199" w:lineRule="auto"/>
              <w:ind w:firstLine="0"/>
              <w:jc w:val="right"/>
              <w:rPr>
                <w:sz w:val="24"/>
              </w:rPr>
            </w:pPr>
            <w:r w:rsidRPr="002013DB">
              <w:rPr>
                <w:sz w:val="24"/>
              </w:rPr>
              <w:t>106</w:t>
            </w:r>
          </w:p>
        </w:tc>
        <w:tc>
          <w:tcPr>
            <w:tcW w:w="266" w:type="pct"/>
            <w:vAlign w:val="center"/>
          </w:tcPr>
          <w:p w14:paraId="2F9D4639" w14:textId="77777777" w:rsidR="00184FBF" w:rsidRPr="002013DB" w:rsidRDefault="00184FBF" w:rsidP="00AB14E5">
            <w:pPr>
              <w:spacing w:line="199" w:lineRule="auto"/>
              <w:ind w:firstLine="0"/>
              <w:jc w:val="right"/>
              <w:rPr>
                <w:sz w:val="24"/>
              </w:rPr>
            </w:pPr>
            <w:r w:rsidRPr="002013DB">
              <w:rPr>
                <w:sz w:val="24"/>
              </w:rPr>
              <w:t>100,0</w:t>
            </w:r>
          </w:p>
        </w:tc>
        <w:tc>
          <w:tcPr>
            <w:tcW w:w="265" w:type="pct"/>
            <w:vAlign w:val="center"/>
          </w:tcPr>
          <w:p w14:paraId="3F9BC8A8" w14:textId="77777777" w:rsidR="00184FBF" w:rsidRPr="002013DB" w:rsidRDefault="00184FBF" w:rsidP="00AB14E5">
            <w:pPr>
              <w:spacing w:line="199" w:lineRule="auto"/>
              <w:ind w:firstLine="0"/>
              <w:jc w:val="right"/>
              <w:rPr>
                <w:sz w:val="24"/>
              </w:rPr>
            </w:pPr>
            <w:r w:rsidRPr="002013DB">
              <w:rPr>
                <w:sz w:val="24"/>
              </w:rPr>
              <w:t>124</w:t>
            </w:r>
          </w:p>
        </w:tc>
        <w:tc>
          <w:tcPr>
            <w:tcW w:w="341" w:type="pct"/>
            <w:vAlign w:val="center"/>
          </w:tcPr>
          <w:p w14:paraId="566DA79A" w14:textId="77777777" w:rsidR="00184FBF" w:rsidRPr="002013DB" w:rsidRDefault="00184FBF" w:rsidP="00AB14E5">
            <w:pPr>
              <w:spacing w:line="199" w:lineRule="auto"/>
              <w:ind w:firstLine="0"/>
              <w:jc w:val="right"/>
              <w:rPr>
                <w:sz w:val="24"/>
              </w:rPr>
            </w:pPr>
            <w:r w:rsidRPr="002013DB">
              <w:rPr>
                <w:sz w:val="24"/>
              </w:rPr>
              <w:t>100,0</w:t>
            </w:r>
          </w:p>
        </w:tc>
        <w:tc>
          <w:tcPr>
            <w:tcW w:w="303" w:type="pct"/>
            <w:vAlign w:val="center"/>
          </w:tcPr>
          <w:p w14:paraId="47C39F3A" w14:textId="77777777" w:rsidR="00184FBF" w:rsidRPr="002013DB" w:rsidRDefault="00184FBF" w:rsidP="00AB14E5">
            <w:pPr>
              <w:spacing w:line="199" w:lineRule="auto"/>
              <w:ind w:firstLine="0"/>
              <w:jc w:val="right"/>
              <w:rPr>
                <w:sz w:val="24"/>
              </w:rPr>
            </w:pPr>
            <w:r w:rsidRPr="002013DB">
              <w:rPr>
                <w:sz w:val="24"/>
              </w:rPr>
              <w:t>116</w:t>
            </w:r>
          </w:p>
        </w:tc>
        <w:tc>
          <w:tcPr>
            <w:tcW w:w="261" w:type="pct"/>
            <w:vAlign w:val="center"/>
          </w:tcPr>
          <w:p w14:paraId="36C05D92" w14:textId="77777777" w:rsidR="00184FBF" w:rsidRPr="002013DB" w:rsidRDefault="00184FBF" w:rsidP="00AB14E5">
            <w:pPr>
              <w:spacing w:line="199" w:lineRule="auto"/>
              <w:ind w:firstLine="0"/>
              <w:jc w:val="right"/>
              <w:rPr>
                <w:sz w:val="24"/>
              </w:rPr>
            </w:pPr>
            <w:r w:rsidRPr="002013DB">
              <w:rPr>
                <w:sz w:val="24"/>
              </w:rPr>
              <w:t>100,0</w:t>
            </w:r>
          </w:p>
        </w:tc>
        <w:tc>
          <w:tcPr>
            <w:tcW w:w="266" w:type="pct"/>
            <w:vAlign w:val="center"/>
          </w:tcPr>
          <w:p w14:paraId="0CD27A4A" w14:textId="77777777" w:rsidR="00184FBF" w:rsidRPr="002013DB" w:rsidRDefault="00184FBF" w:rsidP="00AB14E5">
            <w:pPr>
              <w:spacing w:line="199" w:lineRule="auto"/>
              <w:ind w:firstLine="0"/>
              <w:jc w:val="right"/>
              <w:rPr>
                <w:sz w:val="24"/>
              </w:rPr>
            </w:pPr>
            <w:r w:rsidRPr="002013DB">
              <w:rPr>
                <w:sz w:val="24"/>
              </w:rPr>
              <w:t>114</w:t>
            </w:r>
          </w:p>
        </w:tc>
        <w:tc>
          <w:tcPr>
            <w:tcW w:w="344" w:type="pct"/>
            <w:vAlign w:val="center"/>
          </w:tcPr>
          <w:p w14:paraId="01AA30F8" w14:textId="77777777" w:rsidR="00184FBF" w:rsidRPr="002013DB" w:rsidRDefault="00184FBF" w:rsidP="00AB14E5">
            <w:pPr>
              <w:spacing w:line="199" w:lineRule="auto"/>
              <w:ind w:firstLine="0"/>
              <w:jc w:val="right"/>
              <w:rPr>
                <w:sz w:val="24"/>
              </w:rPr>
            </w:pPr>
            <w:r w:rsidRPr="002013DB">
              <w:rPr>
                <w:sz w:val="24"/>
              </w:rPr>
              <w:t>100,0</w:t>
            </w:r>
          </w:p>
        </w:tc>
        <w:tc>
          <w:tcPr>
            <w:tcW w:w="253" w:type="pct"/>
            <w:vAlign w:val="center"/>
          </w:tcPr>
          <w:p w14:paraId="79254387" w14:textId="77777777" w:rsidR="00184FBF" w:rsidRPr="002013DB" w:rsidRDefault="00184FBF" w:rsidP="00AB14E5">
            <w:pPr>
              <w:spacing w:line="199" w:lineRule="auto"/>
              <w:ind w:firstLine="0"/>
              <w:jc w:val="right"/>
              <w:rPr>
                <w:sz w:val="24"/>
              </w:rPr>
            </w:pPr>
            <w:r w:rsidRPr="002013DB">
              <w:rPr>
                <w:sz w:val="24"/>
              </w:rPr>
              <w:t>99</w:t>
            </w:r>
          </w:p>
        </w:tc>
        <w:tc>
          <w:tcPr>
            <w:tcW w:w="290" w:type="pct"/>
            <w:vAlign w:val="center"/>
          </w:tcPr>
          <w:p w14:paraId="259C7D0B" w14:textId="77777777" w:rsidR="00184FBF" w:rsidRPr="002013DB" w:rsidRDefault="00184FBF" w:rsidP="00AB14E5">
            <w:pPr>
              <w:spacing w:line="199" w:lineRule="auto"/>
              <w:ind w:firstLine="0"/>
              <w:jc w:val="right"/>
              <w:rPr>
                <w:sz w:val="24"/>
              </w:rPr>
            </w:pPr>
            <w:r w:rsidRPr="002013DB">
              <w:rPr>
                <w:sz w:val="24"/>
              </w:rPr>
              <w:t>100,0</w:t>
            </w:r>
          </w:p>
        </w:tc>
      </w:tr>
      <w:tr w:rsidR="00184FBF" w:rsidRPr="002013DB" w14:paraId="7AD2E6D6" w14:textId="77777777" w:rsidTr="00184FBF">
        <w:trPr>
          <w:trHeight w:val="159"/>
        </w:trPr>
        <w:tc>
          <w:tcPr>
            <w:tcW w:w="2162" w:type="pct"/>
          </w:tcPr>
          <w:p w14:paraId="67A0805D" w14:textId="77777777" w:rsidR="00184FBF" w:rsidRPr="002013DB" w:rsidRDefault="00184FBF" w:rsidP="00AB14E5">
            <w:pPr>
              <w:spacing w:line="199" w:lineRule="auto"/>
              <w:ind w:right="-112" w:firstLine="0"/>
              <w:jc w:val="left"/>
              <w:rPr>
                <w:sz w:val="24"/>
              </w:rPr>
            </w:pPr>
            <w:r w:rsidRPr="002013DB">
              <w:rPr>
                <w:sz w:val="24"/>
              </w:rPr>
              <w:t>внесены самостоятельно:</w:t>
            </w:r>
          </w:p>
        </w:tc>
        <w:tc>
          <w:tcPr>
            <w:tcW w:w="252" w:type="pct"/>
            <w:vAlign w:val="center"/>
          </w:tcPr>
          <w:p w14:paraId="1369589D" w14:textId="77777777" w:rsidR="00184FBF" w:rsidRPr="002013DB" w:rsidRDefault="00184FBF" w:rsidP="00AB14E5">
            <w:pPr>
              <w:spacing w:line="199" w:lineRule="auto"/>
              <w:ind w:firstLine="0"/>
              <w:jc w:val="right"/>
              <w:rPr>
                <w:sz w:val="24"/>
              </w:rPr>
            </w:pPr>
          </w:p>
        </w:tc>
        <w:tc>
          <w:tcPr>
            <w:tcW w:w="266" w:type="pct"/>
            <w:vAlign w:val="center"/>
          </w:tcPr>
          <w:p w14:paraId="4B7936EE" w14:textId="77777777" w:rsidR="00184FBF" w:rsidRPr="002013DB" w:rsidRDefault="00184FBF" w:rsidP="00AB14E5">
            <w:pPr>
              <w:spacing w:line="199" w:lineRule="auto"/>
              <w:ind w:firstLine="0"/>
              <w:jc w:val="right"/>
              <w:rPr>
                <w:sz w:val="24"/>
              </w:rPr>
            </w:pPr>
          </w:p>
        </w:tc>
        <w:tc>
          <w:tcPr>
            <w:tcW w:w="265" w:type="pct"/>
            <w:vAlign w:val="center"/>
          </w:tcPr>
          <w:p w14:paraId="043D35A3" w14:textId="77777777" w:rsidR="00184FBF" w:rsidRPr="002013DB" w:rsidRDefault="00184FBF" w:rsidP="00AB14E5">
            <w:pPr>
              <w:spacing w:line="199" w:lineRule="auto"/>
              <w:ind w:firstLine="0"/>
              <w:jc w:val="right"/>
              <w:rPr>
                <w:sz w:val="24"/>
              </w:rPr>
            </w:pPr>
          </w:p>
        </w:tc>
        <w:tc>
          <w:tcPr>
            <w:tcW w:w="341" w:type="pct"/>
            <w:vAlign w:val="center"/>
          </w:tcPr>
          <w:p w14:paraId="3B3F5447" w14:textId="77777777" w:rsidR="00184FBF" w:rsidRPr="002013DB" w:rsidRDefault="00184FBF" w:rsidP="00AB14E5">
            <w:pPr>
              <w:spacing w:line="199" w:lineRule="auto"/>
              <w:ind w:firstLine="0"/>
              <w:jc w:val="right"/>
              <w:rPr>
                <w:sz w:val="24"/>
              </w:rPr>
            </w:pPr>
          </w:p>
        </w:tc>
        <w:tc>
          <w:tcPr>
            <w:tcW w:w="303" w:type="pct"/>
            <w:vAlign w:val="center"/>
          </w:tcPr>
          <w:p w14:paraId="07910C20" w14:textId="77777777" w:rsidR="00184FBF" w:rsidRPr="002013DB" w:rsidRDefault="00184FBF" w:rsidP="00AB14E5">
            <w:pPr>
              <w:spacing w:line="199" w:lineRule="auto"/>
              <w:ind w:firstLine="0"/>
              <w:jc w:val="right"/>
              <w:rPr>
                <w:sz w:val="24"/>
              </w:rPr>
            </w:pPr>
          </w:p>
        </w:tc>
        <w:tc>
          <w:tcPr>
            <w:tcW w:w="261" w:type="pct"/>
            <w:vAlign w:val="center"/>
          </w:tcPr>
          <w:p w14:paraId="628AE36A" w14:textId="77777777" w:rsidR="00184FBF" w:rsidRPr="002013DB" w:rsidRDefault="00184FBF" w:rsidP="00AB14E5">
            <w:pPr>
              <w:spacing w:line="199" w:lineRule="auto"/>
              <w:ind w:firstLine="0"/>
              <w:jc w:val="right"/>
              <w:rPr>
                <w:sz w:val="24"/>
              </w:rPr>
            </w:pPr>
          </w:p>
        </w:tc>
        <w:tc>
          <w:tcPr>
            <w:tcW w:w="266" w:type="pct"/>
            <w:vAlign w:val="center"/>
          </w:tcPr>
          <w:p w14:paraId="054357C4" w14:textId="77777777" w:rsidR="00184FBF" w:rsidRPr="002013DB" w:rsidRDefault="00184FBF" w:rsidP="00AB14E5">
            <w:pPr>
              <w:spacing w:line="199" w:lineRule="auto"/>
              <w:ind w:firstLine="0"/>
              <w:jc w:val="right"/>
              <w:rPr>
                <w:sz w:val="24"/>
              </w:rPr>
            </w:pPr>
          </w:p>
        </w:tc>
        <w:tc>
          <w:tcPr>
            <w:tcW w:w="344" w:type="pct"/>
            <w:vAlign w:val="center"/>
          </w:tcPr>
          <w:p w14:paraId="038AB028" w14:textId="77777777" w:rsidR="00184FBF" w:rsidRPr="002013DB" w:rsidRDefault="00184FBF" w:rsidP="00AB14E5">
            <w:pPr>
              <w:spacing w:line="199" w:lineRule="auto"/>
              <w:ind w:firstLine="0"/>
              <w:jc w:val="right"/>
              <w:rPr>
                <w:sz w:val="24"/>
              </w:rPr>
            </w:pPr>
          </w:p>
        </w:tc>
        <w:tc>
          <w:tcPr>
            <w:tcW w:w="253" w:type="pct"/>
            <w:vAlign w:val="center"/>
          </w:tcPr>
          <w:p w14:paraId="7A94999D" w14:textId="77777777" w:rsidR="00184FBF" w:rsidRPr="002013DB" w:rsidRDefault="00184FBF" w:rsidP="00AB14E5">
            <w:pPr>
              <w:spacing w:line="199" w:lineRule="auto"/>
              <w:ind w:firstLine="0"/>
              <w:jc w:val="right"/>
              <w:rPr>
                <w:sz w:val="24"/>
              </w:rPr>
            </w:pPr>
          </w:p>
        </w:tc>
        <w:tc>
          <w:tcPr>
            <w:tcW w:w="290" w:type="pct"/>
            <w:vAlign w:val="center"/>
          </w:tcPr>
          <w:p w14:paraId="31D606E2" w14:textId="77777777" w:rsidR="00184FBF" w:rsidRPr="002013DB" w:rsidRDefault="00184FBF" w:rsidP="00AB14E5">
            <w:pPr>
              <w:spacing w:line="199" w:lineRule="auto"/>
              <w:ind w:left="-413" w:right="-109" w:firstLine="0"/>
              <w:jc w:val="right"/>
              <w:rPr>
                <w:sz w:val="24"/>
              </w:rPr>
            </w:pPr>
          </w:p>
        </w:tc>
      </w:tr>
      <w:tr w:rsidR="00184FBF" w:rsidRPr="002013DB" w14:paraId="01DB7FE0" w14:textId="77777777" w:rsidTr="00184FBF">
        <w:trPr>
          <w:trHeight w:val="291"/>
        </w:trPr>
        <w:tc>
          <w:tcPr>
            <w:tcW w:w="2162" w:type="pct"/>
          </w:tcPr>
          <w:p w14:paraId="07EE9EAD" w14:textId="77777777" w:rsidR="00184FBF" w:rsidRPr="002013DB" w:rsidRDefault="00184FBF" w:rsidP="00AB14E5">
            <w:pPr>
              <w:spacing w:line="199" w:lineRule="auto"/>
              <w:ind w:left="166" w:right="-109" w:firstLine="0"/>
              <w:jc w:val="left"/>
              <w:rPr>
                <w:sz w:val="24"/>
              </w:rPr>
            </w:pPr>
            <w:r w:rsidRPr="002013DB">
              <w:rPr>
                <w:sz w:val="24"/>
              </w:rPr>
              <w:t xml:space="preserve">Губернатором Алтайского края </w:t>
            </w:r>
          </w:p>
        </w:tc>
        <w:tc>
          <w:tcPr>
            <w:tcW w:w="252" w:type="pct"/>
            <w:vAlign w:val="center"/>
          </w:tcPr>
          <w:p w14:paraId="6849FAEF" w14:textId="77777777" w:rsidR="00184FBF" w:rsidRPr="002013DB" w:rsidRDefault="00184FBF" w:rsidP="00AB14E5">
            <w:pPr>
              <w:spacing w:line="199" w:lineRule="auto"/>
              <w:ind w:firstLine="0"/>
              <w:jc w:val="right"/>
              <w:rPr>
                <w:sz w:val="24"/>
              </w:rPr>
            </w:pPr>
            <w:r w:rsidRPr="002013DB">
              <w:rPr>
                <w:sz w:val="24"/>
              </w:rPr>
              <w:t>55</w:t>
            </w:r>
          </w:p>
        </w:tc>
        <w:tc>
          <w:tcPr>
            <w:tcW w:w="266" w:type="pct"/>
            <w:vAlign w:val="center"/>
          </w:tcPr>
          <w:p w14:paraId="792C837B" w14:textId="77777777" w:rsidR="00184FBF" w:rsidRPr="002013DB" w:rsidRDefault="00184FBF" w:rsidP="00AB14E5">
            <w:pPr>
              <w:ind w:firstLine="0"/>
              <w:jc w:val="right"/>
              <w:rPr>
                <w:sz w:val="24"/>
              </w:rPr>
            </w:pPr>
            <w:r w:rsidRPr="002013DB">
              <w:rPr>
                <w:sz w:val="24"/>
              </w:rPr>
              <w:t>51,9</w:t>
            </w:r>
          </w:p>
        </w:tc>
        <w:tc>
          <w:tcPr>
            <w:tcW w:w="265" w:type="pct"/>
            <w:vAlign w:val="center"/>
          </w:tcPr>
          <w:p w14:paraId="3BBCEBA9" w14:textId="77777777" w:rsidR="00184FBF" w:rsidRPr="002013DB" w:rsidRDefault="00184FBF" w:rsidP="00AB14E5">
            <w:pPr>
              <w:spacing w:line="199" w:lineRule="auto"/>
              <w:ind w:firstLine="0"/>
              <w:jc w:val="right"/>
              <w:rPr>
                <w:sz w:val="24"/>
              </w:rPr>
            </w:pPr>
            <w:r w:rsidRPr="002013DB">
              <w:rPr>
                <w:sz w:val="24"/>
              </w:rPr>
              <w:t>72</w:t>
            </w:r>
          </w:p>
        </w:tc>
        <w:tc>
          <w:tcPr>
            <w:tcW w:w="341" w:type="pct"/>
            <w:vAlign w:val="center"/>
          </w:tcPr>
          <w:p w14:paraId="59A99479" w14:textId="77777777" w:rsidR="00184FBF" w:rsidRPr="002013DB" w:rsidRDefault="00184FBF" w:rsidP="00AB14E5">
            <w:pPr>
              <w:spacing w:line="199" w:lineRule="auto"/>
              <w:ind w:firstLine="0"/>
              <w:jc w:val="right"/>
              <w:rPr>
                <w:sz w:val="24"/>
              </w:rPr>
            </w:pPr>
            <w:r w:rsidRPr="002013DB">
              <w:rPr>
                <w:sz w:val="24"/>
              </w:rPr>
              <w:t>58,1</w:t>
            </w:r>
          </w:p>
        </w:tc>
        <w:tc>
          <w:tcPr>
            <w:tcW w:w="303" w:type="pct"/>
            <w:vAlign w:val="center"/>
          </w:tcPr>
          <w:p w14:paraId="59B1DD3E" w14:textId="77777777" w:rsidR="00184FBF" w:rsidRPr="002013DB" w:rsidRDefault="00184FBF" w:rsidP="00AB14E5">
            <w:pPr>
              <w:spacing w:line="199" w:lineRule="auto"/>
              <w:ind w:firstLine="0"/>
              <w:jc w:val="right"/>
              <w:rPr>
                <w:sz w:val="24"/>
              </w:rPr>
            </w:pPr>
            <w:r w:rsidRPr="002013DB">
              <w:rPr>
                <w:sz w:val="24"/>
              </w:rPr>
              <w:t>51</w:t>
            </w:r>
          </w:p>
        </w:tc>
        <w:tc>
          <w:tcPr>
            <w:tcW w:w="261" w:type="pct"/>
            <w:vAlign w:val="center"/>
          </w:tcPr>
          <w:p w14:paraId="178173F5" w14:textId="77777777" w:rsidR="00184FBF" w:rsidRPr="002013DB" w:rsidRDefault="00184FBF" w:rsidP="00AB14E5">
            <w:pPr>
              <w:spacing w:line="199" w:lineRule="auto"/>
              <w:ind w:firstLine="0"/>
              <w:jc w:val="right"/>
              <w:rPr>
                <w:sz w:val="24"/>
              </w:rPr>
            </w:pPr>
            <w:r w:rsidRPr="002013DB">
              <w:rPr>
                <w:sz w:val="24"/>
              </w:rPr>
              <w:t>44,0</w:t>
            </w:r>
          </w:p>
        </w:tc>
        <w:tc>
          <w:tcPr>
            <w:tcW w:w="266" w:type="pct"/>
            <w:vAlign w:val="center"/>
          </w:tcPr>
          <w:p w14:paraId="5C4A4F13" w14:textId="77777777" w:rsidR="00184FBF" w:rsidRPr="002013DB" w:rsidRDefault="00184FBF" w:rsidP="00AB14E5">
            <w:pPr>
              <w:spacing w:line="199" w:lineRule="auto"/>
              <w:ind w:firstLine="0"/>
              <w:jc w:val="right"/>
              <w:rPr>
                <w:sz w:val="24"/>
              </w:rPr>
            </w:pPr>
            <w:r w:rsidRPr="002013DB">
              <w:rPr>
                <w:sz w:val="24"/>
              </w:rPr>
              <w:t>43</w:t>
            </w:r>
          </w:p>
        </w:tc>
        <w:tc>
          <w:tcPr>
            <w:tcW w:w="344" w:type="pct"/>
            <w:vAlign w:val="center"/>
          </w:tcPr>
          <w:p w14:paraId="29C87A46" w14:textId="77777777" w:rsidR="00184FBF" w:rsidRPr="002013DB" w:rsidRDefault="00184FBF" w:rsidP="00AB14E5">
            <w:pPr>
              <w:spacing w:line="199" w:lineRule="auto"/>
              <w:ind w:firstLine="0"/>
              <w:jc w:val="right"/>
              <w:rPr>
                <w:sz w:val="24"/>
              </w:rPr>
            </w:pPr>
            <w:r w:rsidRPr="002013DB">
              <w:rPr>
                <w:sz w:val="24"/>
              </w:rPr>
              <w:t>37,7</w:t>
            </w:r>
          </w:p>
        </w:tc>
        <w:tc>
          <w:tcPr>
            <w:tcW w:w="253" w:type="pct"/>
            <w:vAlign w:val="center"/>
          </w:tcPr>
          <w:p w14:paraId="0B079843" w14:textId="77777777" w:rsidR="00184FBF" w:rsidRPr="002013DB" w:rsidRDefault="00184FBF" w:rsidP="00AB14E5">
            <w:pPr>
              <w:spacing w:line="199" w:lineRule="auto"/>
              <w:ind w:firstLine="0"/>
              <w:jc w:val="right"/>
              <w:rPr>
                <w:sz w:val="24"/>
              </w:rPr>
            </w:pPr>
            <w:r w:rsidRPr="002013DB">
              <w:rPr>
                <w:sz w:val="24"/>
              </w:rPr>
              <w:t>46</w:t>
            </w:r>
          </w:p>
        </w:tc>
        <w:tc>
          <w:tcPr>
            <w:tcW w:w="290" w:type="pct"/>
            <w:vAlign w:val="center"/>
          </w:tcPr>
          <w:p w14:paraId="3D690B18" w14:textId="77777777" w:rsidR="00184FBF" w:rsidRPr="002013DB" w:rsidRDefault="00184FBF" w:rsidP="00AB14E5">
            <w:pPr>
              <w:spacing w:line="199" w:lineRule="auto"/>
              <w:ind w:firstLine="0"/>
              <w:jc w:val="right"/>
              <w:rPr>
                <w:sz w:val="24"/>
              </w:rPr>
            </w:pPr>
            <w:r w:rsidRPr="002013DB">
              <w:rPr>
                <w:sz w:val="24"/>
              </w:rPr>
              <w:t>46,5</w:t>
            </w:r>
          </w:p>
        </w:tc>
      </w:tr>
      <w:tr w:rsidR="00184FBF" w:rsidRPr="002013DB" w14:paraId="1491DE53" w14:textId="77777777" w:rsidTr="00184FBF">
        <w:trPr>
          <w:trHeight w:val="120"/>
        </w:trPr>
        <w:tc>
          <w:tcPr>
            <w:tcW w:w="2162" w:type="pct"/>
          </w:tcPr>
          <w:p w14:paraId="5CC553EB" w14:textId="77777777" w:rsidR="00184FBF" w:rsidRPr="002013DB" w:rsidRDefault="00184FBF" w:rsidP="00AB14E5">
            <w:pPr>
              <w:spacing w:line="199" w:lineRule="auto"/>
              <w:ind w:left="166" w:right="-109" w:firstLine="0"/>
              <w:jc w:val="left"/>
              <w:rPr>
                <w:sz w:val="24"/>
              </w:rPr>
            </w:pPr>
            <w:r w:rsidRPr="002013DB">
              <w:rPr>
                <w:sz w:val="24"/>
              </w:rPr>
              <w:t>Правительством Алтайского края</w:t>
            </w:r>
          </w:p>
        </w:tc>
        <w:tc>
          <w:tcPr>
            <w:tcW w:w="252" w:type="pct"/>
            <w:vAlign w:val="center"/>
          </w:tcPr>
          <w:p w14:paraId="19314A46" w14:textId="77777777" w:rsidR="00184FBF" w:rsidRPr="002013DB" w:rsidRDefault="00184FBF" w:rsidP="00AB14E5">
            <w:pPr>
              <w:spacing w:line="199" w:lineRule="auto"/>
              <w:ind w:firstLine="0"/>
              <w:jc w:val="right"/>
              <w:rPr>
                <w:sz w:val="24"/>
              </w:rPr>
            </w:pPr>
            <w:r w:rsidRPr="002013DB">
              <w:rPr>
                <w:sz w:val="24"/>
              </w:rPr>
              <w:t>-</w:t>
            </w:r>
          </w:p>
        </w:tc>
        <w:tc>
          <w:tcPr>
            <w:tcW w:w="266" w:type="pct"/>
            <w:vAlign w:val="center"/>
          </w:tcPr>
          <w:p w14:paraId="12FB1921" w14:textId="77777777" w:rsidR="00184FBF" w:rsidRPr="002013DB" w:rsidRDefault="00184FBF" w:rsidP="00AB14E5">
            <w:pPr>
              <w:spacing w:line="199" w:lineRule="auto"/>
              <w:ind w:firstLine="0"/>
              <w:jc w:val="right"/>
              <w:rPr>
                <w:sz w:val="24"/>
              </w:rPr>
            </w:pPr>
            <w:r w:rsidRPr="002013DB">
              <w:rPr>
                <w:sz w:val="24"/>
              </w:rPr>
              <w:t>-</w:t>
            </w:r>
          </w:p>
        </w:tc>
        <w:tc>
          <w:tcPr>
            <w:tcW w:w="265" w:type="pct"/>
            <w:vAlign w:val="center"/>
          </w:tcPr>
          <w:p w14:paraId="45FFB538" w14:textId="77777777" w:rsidR="00184FBF" w:rsidRPr="002013DB" w:rsidRDefault="00184FBF" w:rsidP="00AB14E5">
            <w:pPr>
              <w:spacing w:line="199" w:lineRule="auto"/>
              <w:ind w:firstLine="0"/>
              <w:jc w:val="right"/>
              <w:rPr>
                <w:sz w:val="24"/>
              </w:rPr>
            </w:pPr>
            <w:r w:rsidRPr="002013DB">
              <w:rPr>
                <w:sz w:val="24"/>
              </w:rPr>
              <w:t>3</w:t>
            </w:r>
          </w:p>
        </w:tc>
        <w:tc>
          <w:tcPr>
            <w:tcW w:w="341" w:type="pct"/>
            <w:vAlign w:val="center"/>
          </w:tcPr>
          <w:p w14:paraId="7DD801F4" w14:textId="77777777" w:rsidR="00184FBF" w:rsidRPr="002013DB" w:rsidRDefault="00184FBF" w:rsidP="00AB14E5">
            <w:pPr>
              <w:spacing w:line="199" w:lineRule="auto"/>
              <w:ind w:firstLine="0"/>
              <w:jc w:val="right"/>
              <w:rPr>
                <w:sz w:val="24"/>
              </w:rPr>
            </w:pPr>
            <w:r w:rsidRPr="002013DB">
              <w:rPr>
                <w:sz w:val="24"/>
              </w:rPr>
              <w:t>2,4</w:t>
            </w:r>
          </w:p>
        </w:tc>
        <w:tc>
          <w:tcPr>
            <w:tcW w:w="303" w:type="pct"/>
            <w:vAlign w:val="center"/>
          </w:tcPr>
          <w:p w14:paraId="62CFDAF6" w14:textId="77777777" w:rsidR="00184FBF" w:rsidRPr="002013DB" w:rsidRDefault="00184FBF" w:rsidP="00AB14E5">
            <w:pPr>
              <w:spacing w:line="199" w:lineRule="auto"/>
              <w:ind w:firstLine="0"/>
              <w:jc w:val="right"/>
              <w:rPr>
                <w:sz w:val="24"/>
              </w:rPr>
            </w:pPr>
            <w:r w:rsidRPr="002013DB">
              <w:rPr>
                <w:sz w:val="24"/>
              </w:rPr>
              <w:t>-</w:t>
            </w:r>
          </w:p>
        </w:tc>
        <w:tc>
          <w:tcPr>
            <w:tcW w:w="261" w:type="pct"/>
            <w:vAlign w:val="center"/>
          </w:tcPr>
          <w:p w14:paraId="5B0FE9CE" w14:textId="77777777" w:rsidR="00184FBF" w:rsidRPr="002013DB" w:rsidRDefault="00184FBF" w:rsidP="00AB14E5">
            <w:pPr>
              <w:spacing w:line="199" w:lineRule="auto"/>
              <w:ind w:firstLine="0"/>
              <w:jc w:val="right"/>
              <w:rPr>
                <w:sz w:val="24"/>
              </w:rPr>
            </w:pPr>
            <w:r w:rsidRPr="002013DB">
              <w:rPr>
                <w:sz w:val="24"/>
              </w:rPr>
              <w:t>-</w:t>
            </w:r>
          </w:p>
        </w:tc>
        <w:tc>
          <w:tcPr>
            <w:tcW w:w="266" w:type="pct"/>
            <w:vAlign w:val="center"/>
          </w:tcPr>
          <w:p w14:paraId="0C8966E5" w14:textId="77777777" w:rsidR="00184FBF" w:rsidRPr="002013DB" w:rsidRDefault="00184FBF" w:rsidP="00AB14E5">
            <w:pPr>
              <w:spacing w:line="199" w:lineRule="auto"/>
              <w:ind w:firstLine="0"/>
              <w:jc w:val="right"/>
              <w:rPr>
                <w:sz w:val="24"/>
              </w:rPr>
            </w:pPr>
            <w:r w:rsidRPr="002013DB">
              <w:rPr>
                <w:sz w:val="24"/>
              </w:rPr>
              <w:t>2</w:t>
            </w:r>
          </w:p>
        </w:tc>
        <w:tc>
          <w:tcPr>
            <w:tcW w:w="344" w:type="pct"/>
            <w:vAlign w:val="center"/>
          </w:tcPr>
          <w:p w14:paraId="0E3D179E" w14:textId="77777777" w:rsidR="00184FBF" w:rsidRPr="002013DB" w:rsidRDefault="00184FBF" w:rsidP="00AB14E5">
            <w:pPr>
              <w:spacing w:line="199" w:lineRule="auto"/>
              <w:ind w:firstLine="0"/>
              <w:jc w:val="right"/>
              <w:rPr>
                <w:sz w:val="24"/>
              </w:rPr>
            </w:pPr>
            <w:r w:rsidRPr="002013DB">
              <w:rPr>
                <w:sz w:val="24"/>
              </w:rPr>
              <w:t>1,8</w:t>
            </w:r>
          </w:p>
        </w:tc>
        <w:tc>
          <w:tcPr>
            <w:tcW w:w="253" w:type="pct"/>
            <w:vAlign w:val="center"/>
          </w:tcPr>
          <w:p w14:paraId="58BFB342" w14:textId="77777777" w:rsidR="00184FBF" w:rsidRPr="002013DB" w:rsidRDefault="00184FBF" w:rsidP="00AB14E5">
            <w:pPr>
              <w:spacing w:line="199" w:lineRule="auto"/>
              <w:ind w:firstLine="0"/>
              <w:jc w:val="right"/>
              <w:rPr>
                <w:sz w:val="24"/>
              </w:rPr>
            </w:pPr>
            <w:r w:rsidRPr="002013DB">
              <w:rPr>
                <w:sz w:val="24"/>
              </w:rPr>
              <w:t>-</w:t>
            </w:r>
          </w:p>
        </w:tc>
        <w:tc>
          <w:tcPr>
            <w:tcW w:w="290" w:type="pct"/>
            <w:vAlign w:val="center"/>
          </w:tcPr>
          <w:p w14:paraId="4D4CC0EB" w14:textId="77777777" w:rsidR="00184FBF" w:rsidRPr="002013DB" w:rsidRDefault="00184FBF" w:rsidP="00AB14E5">
            <w:pPr>
              <w:spacing w:line="199" w:lineRule="auto"/>
              <w:ind w:firstLine="0"/>
              <w:jc w:val="right"/>
              <w:rPr>
                <w:sz w:val="24"/>
              </w:rPr>
            </w:pPr>
            <w:r w:rsidRPr="002013DB">
              <w:rPr>
                <w:sz w:val="24"/>
              </w:rPr>
              <w:t>-</w:t>
            </w:r>
          </w:p>
        </w:tc>
      </w:tr>
      <w:tr w:rsidR="00184FBF" w:rsidRPr="002013DB" w14:paraId="21E27E0E" w14:textId="77777777" w:rsidTr="00184FBF">
        <w:trPr>
          <w:trHeight w:val="281"/>
        </w:trPr>
        <w:tc>
          <w:tcPr>
            <w:tcW w:w="2162" w:type="pct"/>
          </w:tcPr>
          <w:p w14:paraId="3B0ADFA8" w14:textId="77777777" w:rsidR="00184FBF" w:rsidRPr="002013DB" w:rsidRDefault="00184FBF" w:rsidP="00AB14E5">
            <w:pPr>
              <w:spacing w:line="199" w:lineRule="auto"/>
              <w:ind w:left="166" w:firstLine="0"/>
              <w:jc w:val="left"/>
              <w:rPr>
                <w:sz w:val="24"/>
              </w:rPr>
            </w:pPr>
            <w:r w:rsidRPr="002013DB">
              <w:rPr>
                <w:sz w:val="24"/>
              </w:rPr>
              <w:t>комитетом</w:t>
            </w:r>
          </w:p>
        </w:tc>
        <w:tc>
          <w:tcPr>
            <w:tcW w:w="252" w:type="pct"/>
            <w:vAlign w:val="center"/>
          </w:tcPr>
          <w:p w14:paraId="2B331124" w14:textId="77777777" w:rsidR="00184FBF" w:rsidRPr="002013DB" w:rsidRDefault="00184FBF" w:rsidP="00AB14E5">
            <w:pPr>
              <w:spacing w:line="199" w:lineRule="auto"/>
              <w:ind w:firstLine="0"/>
              <w:jc w:val="right"/>
              <w:rPr>
                <w:sz w:val="24"/>
              </w:rPr>
            </w:pPr>
            <w:r w:rsidRPr="002013DB">
              <w:rPr>
                <w:sz w:val="24"/>
              </w:rPr>
              <w:t>26</w:t>
            </w:r>
          </w:p>
        </w:tc>
        <w:tc>
          <w:tcPr>
            <w:tcW w:w="266" w:type="pct"/>
            <w:vAlign w:val="center"/>
          </w:tcPr>
          <w:p w14:paraId="61255523" w14:textId="77777777" w:rsidR="00184FBF" w:rsidRPr="002013DB" w:rsidRDefault="00184FBF" w:rsidP="00AB14E5">
            <w:pPr>
              <w:ind w:firstLine="0"/>
              <w:jc w:val="right"/>
              <w:rPr>
                <w:sz w:val="24"/>
              </w:rPr>
            </w:pPr>
            <w:r w:rsidRPr="002013DB">
              <w:rPr>
                <w:sz w:val="24"/>
              </w:rPr>
              <w:t>24,5</w:t>
            </w:r>
          </w:p>
        </w:tc>
        <w:tc>
          <w:tcPr>
            <w:tcW w:w="265" w:type="pct"/>
            <w:vAlign w:val="center"/>
          </w:tcPr>
          <w:p w14:paraId="70400F5B" w14:textId="77777777" w:rsidR="00184FBF" w:rsidRPr="002013DB" w:rsidRDefault="00184FBF" w:rsidP="00AB14E5">
            <w:pPr>
              <w:spacing w:line="199" w:lineRule="auto"/>
              <w:ind w:firstLine="0"/>
              <w:jc w:val="right"/>
              <w:rPr>
                <w:sz w:val="24"/>
              </w:rPr>
            </w:pPr>
            <w:r w:rsidRPr="002013DB">
              <w:rPr>
                <w:sz w:val="24"/>
              </w:rPr>
              <w:t>39</w:t>
            </w:r>
          </w:p>
        </w:tc>
        <w:tc>
          <w:tcPr>
            <w:tcW w:w="341" w:type="pct"/>
            <w:vAlign w:val="center"/>
          </w:tcPr>
          <w:p w14:paraId="649A089F" w14:textId="77777777" w:rsidR="00184FBF" w:rsidRPr="002013DB" w:rsidRDefault="00184FBF" w:rsidP="00AB14E5">
            <w:pPr>
              <w:spacing w:line="199" w:lineRule="auto"/>
              <w:ind w:firstLine="0"/>
              <w:jc w:val="right"/>
              <w:rPr>
                <w:sz w:val="24"/>
              </w:rPr>
            </w:pPr>
            <w:r w:rsidRPr="002013DB">
              <w:rPr>
                <w:sz w:val="24"/>
              </w:rPr>
              <w:t>31,5</w:t>
            </w:r>
          </w:p>
        </w:tc>
        <w:tc>
          <w:tcPr>
            <w:tcW w:w="303" w:type="pct"/>
            <w:vAlign w:val="center"/>
          </w:tcPr>
          <w:p w14:paraId="0449B1A1" w14:textId="77777777" w:rsidR="00184FBF" w:rsidRPr="002013DB" w:rsidRDefault="00184FBF" w:rsidP="00AB14E5">
            <w:pPr>
              <w:spacing w:line="199" w:lineRule="auto"/>
              <w:ind w:firstLine="0"/>
              <w:jc w:val="right"/>
              <w:rPr>
                <w:sz w:val="24"/>
              </w:rPr>
            </w:pPr>
            <w:r w:rsidRPr="002013DB">
              <w:rPr>
                <w:sz w:val="24"/>
              </w:rPr>
              <w:t>56</w:t>
            </w:r>
          </w:p>
        </w:tc>
        <w:tc>
          <w:tcPr>
            <w:tcW w:w="261" w:type="pct"/>
            <w:vAlign w:val="center"/>
          </w:tcPr>
          <w:p w14:paraId="1A301640" w14:textId="77777777" w:rsidR="00184FBF" w:rsidRPr="002013DB" w:rsidRDefault="00184FBF" w:rsidP="00AB14E5">
            <w:pPr>
              <w:spacing w:line="199" w:lineRule="auto"/>
              <w:ind w:firstLine="0"/>
              <w:jc w:val="right"/>
              <w:rPr>
                <w:sz w:val="24"/>
              </w:rPr>
            </w:pPr>
            <w:r w:rsidRPr="002013DB">
              <w:rPr>
                <w:sz w:val="24"/>
              </w:rPr>
              <w:t>48,3</w:t>
            </w:r>
          </w:p>
        </w:tc>
        <w:tc>
          <w:tcPr>
            <w:tcW w:w="266" w:type="pct"/>
            <w:vAlign w:val="center"/>
          </w:tcPr>
          <w:p w14:paraId="41D267E5" w14:textId="77777777" w:rsidR="00184FBF" w:rsidRPr="002013DB" w:rsidRDefault="00184FBF" w:rsidP="00AB14E5">
            <w:pPr>
              <w:spacing w:line="199" w:lineRule="auto"/>
              <w:ind w:firstLine="0"/>
              <w:jc w:val="right"/>
              <w:rPr>
                <w:sz w:val="24"/>
              </w:rPr>
            </w:pPr>
            <w:r w:rsidRPr="002013DB">
              <w:rPr>
                <w:sz w:val="24"/>
              </w:rPr>
              <w:t>56</w:t>
            </w:r>
          </w:p>
        </w:tc>
        <w:tc>
          <w:tcPr>
            <w:tcW w:w="344" w:type="pct"/>
            <w:vAlign w:val="center"/>
          </w:tcPr>
          <w:p w14:paraId="3FE8A371" w14:textId="77777777" w:rsidR="00184FBF" w:rsidRPr="002013DB" w:rsidRDefault="00184FBF" w:rsidP="00AB14E5">
            <w:pPr>
              <w:spacing w:line="199" w:lineRule="auto"/>
              <w:ind w:firstLine="0"/>
              <w:jc w:val="right"/>
              <w:rPr>
                <w:sz w:val="24"/>
              </w:rPr>
            </w:pPr>
            <w:r w:rsidRPr="002013DB">
              <w:rPr>
                <w:sz w:val="24"/>
              </w:rPr>
              <w:t>49,1</w:t>
            </w:r>
          </w:p>
        </w:tc>
        <w:tc>
          <w:tcPr>
            <w:tcW w:w="253" w:type="pct"/>
            <w:vAlign w:val="center"/>
          </w:tcPr>
          <w:p w14:paraId="5AD30B6D" w14:textId="77777777" w:rsidR="00184FBF" w:rsidRPr="002013DB" w:rsidRDefault="00184FBF" w:rsidP="00AB14E5">
            <w:pPr>
              <w:spacing w:line="199" w:lineRule="auto"/>
              <w:ind w:firstLine="0"/>
              <w:jc w:val="right"/>
              <w:rPr>
                <w:sz w:val="24"/>
              </w:rPr>
            </w:pPr>
            <w:r w:rsidRPr="002013DB">
              <w:rPr>
                <w:sz w:val="24"/>
              </w:rPr>
              <w:t>43</w:t>
            </w:r>
          </w:p>
        </w:tc>
        <w:tc>
          <w:tcPr>
            <w:tcW w:w="290" w:type="pct"/>
            <w:vAlign w:val="center"/>
          </w:tcPr>
          <w:p w14:paraId="6D6A4B95" w14:textId="77777777" w:rsidR="00184FBF" w:rsidRPr="002013DB" w:rsidRDefault="00184FBF" w:rsidP="00AB14E5">
            <w:pPr>
              <w:spacing w:line="199" w:lineRule="auto"/>
              <w:ind w:firstLine="0"/>
              <w:jc w:val="right"/>
              <w:rPr>
                <w:sz w:val="24"/>
              </w:rPr>
            </w:pPr>
            <w:r w:rsidRPr="002013DB">
              <w:rPr>
                <w:sz w:val="24"/>
              </w:rPr>
              <w:t>43,4</w:t>
            </w:r>
          </w:p>
        </w:tc>
      </w:tr>
      <w:tr w:rsidR="00184FBF" w:rsidRPr="002013DB" w14:paraId="0839A0F6" w14:textId="77777777" w:rsidTr="00184FBF">
        <w:trPr>
          <w:trHeight w:val="271"/>
        </w:trPr>
        <w:tc>
          <w:tcPr>
            <w:tcW w:w="2162" w:type="pct"/>
          </w:tcPr>
          <w:p w14:paraId="090A9A5C" w14:textId="77777777" w:rsidR="00184FBF" w:rsidRPr="002013DB" w:rsidRDefault="00184FBF" w:rsidP="00AB14E5">
            <w:pPr>
              <w:spacing w:line="199" w:lineRule="auto"/>
              <w:ind w:left="166" w:firstLine="0"/>
              <w:jc w:val="left"/>
              <w:rPr>
                <w:sz w:val="24"/>
              </w:rPr>
            </w:pPr>
            <w:r w:rsidRPr="002013DB">
              <w:rPr>
                <w:sz w:val="24"/>
              </w:rPr>
              <w:t>фракцией</w:t>
            </w:r>
          </w:p>
        </w:tc>
        <w:tc>
          <w:tcPr>
            <w:tcW w:w="252" w:type="pct"/>
            <w:vAlign w:val="center"/>
          </w:tcPr>
          <w:p w14:paraId="76D06288" w14:textId="77777777" w:rsidR="00184FBF" w:rsidRPr="002013DB" w:rsidRDefault="00184FBF" w:rsidP="00AB14E5">
            <w:pPr>
              <w:spacing w:line="199" w:lineRule="auto"/>
              <w:ind w:firstLine="0"/>
              <w:jc w:val="right"/>
              <w:rPr>
                <w:sz w:val="24"/>
              </w:rPr>
            </w:pPr>
            <w:r w:rsidRPr="002013DB">
              <w:rPr>
                <w:sz w:val="24"/>
              </w:rPr>
              <w:t>1</w:t>
            </w:r>
          </w:p>
        </w:tc>
        <w:tc>
          <w:tcPr>
            <w:tcW w:w="266" w:type="pct"/>
            <w:vAlign w:val="center"/>
          </w:tcPr>
          <w:p w14:paraId="3360F491" w14:textId="77777777" w:rsidR="00184FBF" w:rsidRPr="002013DB" w:rsidRDefault="00184FBF" w:rsidP="00AB14E5">
            <w:pPr>
              <w:ind w:firstLine="0"/>
              <w:jc w:val="right"/>
              <w:rPr>
                <w:sz w:val="24"/>
              </w:rPr>
            </w:pPr>
            <w:r w:rsidRPr="002013DB">
              <w:rPr>
                <w:sz w:val="24"/>
              </w:rPr>
              <w:t>&lt;1</w:t>
            </w:r>
          </w:p>
        </w:tc>
        <w:tc>
          <w:tcPr>
            <w:tcW w:w="265" w:type="pct"/>
            <w:vAlign w:val="center"/>
          </w:tcPr>
          <w:p w14:paraId="29932D94" w14:textId="77777777" w:rsidR="00184FBF" w:rsidRPr="002013DB" w:rsidRDefault="00184FBF" w:rsidP="00AB14E5">
            <w:pPr>
              <w:spacing w:line="199" w:lineRule="auto"/>
              <w:ind w:firstLine="0"/>
              <w:jc w:val="right"/>
              <w:rPr>
                <w:sz w:val="24"/>
              </w:rPr>
            </w:pPr>
            <w:r w:rsidRPr="002013DB">
              <w:rPr>
                <w:sz w:val="24"/>
              </w:rPr>
              <w:t>1</w:t>
            </w:r>
          </w:p>
        </w:tc>
        <w:tc>
          <w:tcPr>
            <w:tcW w:w="341" w:type="pct"/>
            <w:vAlign w:val="center"/>
          </w:tcPr>
          <w:p w14:paraId="0E484483" w14:textId="77777777" w:rsidR="00184FBF" w:rsidRPr="002013DB" w:rsidRDefault="00184FBF" w:rsidP="00AB14E5">
            <w:pPr>
              <w:spacing w:line="199" w:lineRule="auto"/>
              <w:ind w:firstLine="0"/>
              <w:jc w:val="right"/>
              <w:rPr>
                <w:sz w:val="24"/>
              </w:rPr>
            </w:pPr>
            <w:r w:rsidRPr="002013DB">
              <w:rPr>
                <w:sz w:val="24"/>
              </w:rPr>
              <w:t>&lt;1</w:t>
            </w:r>
          </w:p>
        </w:tc>
        <w:tc>
          <w:tcPr>
            <w:tcW w:w="303" w:type="pct"/>
            <w:vAlign w:val="center"/>
          </w:tcPr>
          <w:p w14:paraId="0578FC7B" w14:textId="77777777" w:rsidR="00184FBF" w:rsidRPr="002013DB" w:rsidRDefault="00184FBF" w:rsidP="00AB14E5">
            <w:pPr>
              <w:spacing w:line="199" w:lineRule="auto"/>
              <w:ind w:firstLine="0"/>
              <w:jc w:val="right"/>
              <w:rPr>
                <w:sz w:val="24"/>
              </w:rPr>
            </w:pPr>
            <w:r w:rsidRPr="002013DB">
              <w:rPr>
                <w:sz w:val="24"/>
              </w:rPr>
              <w:t>1</w:t>
            </w:r>
          </w:p>
        </w:tc>
        <w:tc>
          <w:tcPr>
            <w:tcW w:w="261" w:type="pct"/>
            <w:vAlign w:val="center"/>
          </w:tcPr>
          <w:p w14:paraId="0D7AB894" w14:textId="77777777" w:rsidR="00184FBF" w:rsidRPr="002013DB" w:rsidRDefault="00184FBF" w:rsidP="00AB14E5">
            <w:pPr>
              <w:spacing w:line="199" w:lineRule="auto"/>
              <w:ind w:firstLine="0"/>
              <w:jc w:val="right"/>
              <w:rPr>
                <w:sz w:val="24"/>
              </w:rPr>
            </w:pPr>
            <w:r w:rsidRPr="002013DB">
              <w:rPr>
                <w:sz w:val="24"/>
              </w:rPr>
              <w:t>&lt;</w:t>
            </w:r>
            <w:r w:rsidRPr="002013DB">
              <w:rPr>
                <w:sz w:val="24"/>
                <w:lang w:val="en-US"/>
              </w:rPr>
              <w:t>1</w:t>
            </w:r>
          </w:p>
        </w:tc>
        <w:tc>
          <w:tcPr>
            <w:tcW w:w="266" w:type="pct"/>
            <w:vAlign w:val="center"/>
          </w:tcPr>
          <w:p w14:paraId="3807BA97" w14:textId="77777777" w:rsidR="00184FBF" w:rsidRPr="002013DB" w:rsidRDefault="00184FBF" w:rsidP="00AB14E5">
            <w:pPr>
              <w:spacing w:line="199" w:lineRule="auto"/>
              <w:ind w:firstLine="0"/>
              <w:jc w:val="right"/>
              <w:rPr>
                <w:sz w:val="24"/>
              </w:rPr>
            </w:pPr>
            <w:r w:rsidRPr="002013DB">
              <w:rPr>
                <w:sz w:val="24"/>
              </w:rPr>
              <w:t>3</w:t>
            </w:r>
          </w:p>
        </w:tc>
        <w:tc>
          <w:tcPr>
            <w:tcW w:w="344" w:type="pct"/>
            <w:vAlign w:val="center"/>
          </w:tcPr>
          <w:p w14:paraId="1B8E0EDF" w14:textId="77777777" w:rsidR="00184FBF" w:rsidRPr="002013DB" w:rsidRDefault="00184FBF" w:rsidP="00AB14E5">
            <w:pPr>
              <w:spacing w:line="199" w:lineRule="auto"/>
              <w:ind w:firstLine="0"/>
              <w:jc w:val="right"/>
              <w:rPr>
                <w:sz w:val="24"/>
              </w:rPr>
            </w:pPr>
            <w:r w:rsidRPr="002013DB">
              <w:rPr>
                <w:sz w:val="24"/>
              </w:rPr>
              <w:t>2,6</w:t>
            </w:r>
          </w:p>
        </w:tc>
        <w:tc>
          <w:tcPr>
            <w:tcW w:w="253" w:type="pct"/>
            <w:vAlign w:val="center"/>
          </w:tcPr>
          <w:p w14:paraId="33DD3696" w14:textId="77777777" w:rsidR="00184FBF" w:rsidRPr="002013DB" w:rsidRDefault="00184FBF" w:rsidP="00AB14E5">
            <w:pPr>
              <w:spacing w:line="199" w:lineRule="auto"/>
              <w:ind w:firstLine="0"/>
              <w:jc w:val="right"/>
              <w:rPr>
                <w:sz w:val="24"/>
              </w:rPr>
            </w:pPr>
            <w:r w:rsidRPr="002013DB">
              <w:rPr>
                <w:sz w:val="24"/>
              </w:rPr>
              <w:t>-</w:t>
            </w:r>
          </w:p>
        </w:tc>
        <w:tc>
          <w:tcPr>
            <w:tcW w:w="290" w:type="pct"/>
            <w:vAlign w:val="center"/>
          </w:tcPr>
          <w:p w14:paraId="4883ED76" w14:textId="77777777" w:rsidR="00184FBF" w:rsidRPr="002013DB" w:rsidRDefault="00184FBF" w:rsidP="00AB14E5">
            <w:pPr>
              <w:spacing w:line="199" w:lineRule="auto"/>
              <w:ind w:firstLine="0"/>
              <w:jc w:val="right"/>
              <w:rPr>
                <w:sz w:val="24"/>
              </w:rPr>
            </w:pPr>
            <w:r w:rsidRPr="002013DB">
              <w:rPr>
                <w:sz w:val="24"/>
              </w:rPr>
              <w:t>-</w:t>
            </w:r>
          </w:p>
        </w:tc>
      </w:tr>
      <w:tr w:rsidR="00184FBF" w:rsidRPr="002013DB" w14:paraId="303B66D0" w14:textId="77777777" w:rsidTr="00184FBF">
        <w:trPr>
          <w:trHeight w:val="120"/>
        </w:trPr>
        <w:tc>
          <w:tcPr>
            <w:tcW w:w="2162" w:type="pct"/>
          </w:tcPr>
          <w:p w14:paraId="25E0AFB9" w14:textId="77777777" w:rsidR="00184FBF" w:rsidRPr="002013DB" w:rsidRDefault="00184FBF" w:rsidP="00AB14E5">
            <w:pPr>
              <w:spacing w:line="199" w:lineRule="auto"/>
              <w:ind w:left="166" w:firstLine="0"/>
              <w:jc w:val="left"/>
              <w:rPr>
                <w:sz w:val="24"/>
              </w:rPr>
            </w:pPr>
            <w:r w:rsidRPr="002013DB">
              <w:rPr>
                <w:sz w:val="24"/>
              </w:rPr>
              <w:t>прокурором Алтайского края</w:t>
            </w:r>
          </w:p>
        </w:tc>
        <w:tc>
          <w:tcPr>
            <w:tcW w:w="252" w:type="pct"/>
            <w:vAlign w:val="center"/>
          </w:tcPr>
          <w:p w14:paraId="37C20215" w14:textId="77777777" w:rsidR="00184FBF" w:rsidRPr="002013DB" w:rsidRDefault="00184FBF" w:rsidP="00AB14E5">
            <w:pPr>
              <w:spacing w:line="199" w:lineRule="auto"/>
              <w:ind w:firstLine="0"/>
              <w:jc w:val="right"/>
              <w:rPr>
                <w:sz w:val="24"/>
              </w:rPr>
            </w:pPr>
            <w:r w:rsidRPr="002013DB">
              <w:rPr>
                <w:sz w:val="24"/>
              </w:rPr>
              <w:t>-</w:t>
            </w:r>
          </w:p>
        </w:tc>
        <w:tc>
          <w:tcPr>
            <w:tcW w:w="266" w:type="pct"/>
            <w:vAlign w:val="center"/>
          </w:tcPr>
          <w:p w14:paraId="28D6AA1C" w14:textId="77777777" w:rsidR="00184FBF" w:rsidRPr="002013DB" w:rsidRDefault="00184FBF" w:rsidP="00AB14E5">
            <w:pPr>
              <w:spacing w:line="199" w:lineRule="auto"/>
              <w:ind w:firstLine="0"/>
              <w:jc w:val="right"/>
              <w:rPr>
                <w:sz w:val="24"/>
              </w:rPr>
            </w:pPr>
            <w:r w:rsidRPr="002013DB">
              <w:rPr>
                <w:sz w:val="24"/>
              </w:rPr>
              <w:t>-</w:t>
            </w:r>
          </w:p>
        </w:tc>
        <w:tc>
          <w:tcPr>
            <w:tcW w:w="265" w:type="pct"/>
            <w:vAlign w:val="center"/>
          </w:tcPr>
          <w:p w14:paraId="4E48BCC7" w14:textId="77777777" w:rsidR="00184FBF" w:rsidRPr="002013DB" w:rsidRDefault="00184FBF" w:rsidP="00AB14E5">
            <w:pPr>
              <w:spacing w:line="199" w:lineRule="auto"/>
              <w:ind w:firstLine="0"/>
              <w:jc w:val="right"/>
              <w:rPr>
                <w:sz w:val="24"/>
              </w:rPr>
            </w:pPr>
            <w:r w:rsidRPr="002013DB">
              <w:rPr>
                <w:sz w:val="24"/>
              </w:rPr>
              <w:t>-</w:t>
            </w:r>
          </w:p>
        </w:tc>
        <w:tc>
          <w:tcPr>
            <w:tcW w:w="341" w:type="pct"/>
            <w:vAlign w:val="center"/>
          </w:tcPr>
          <w:p w14:paraId="577EF881" w14:textId="77777777" w:rsidR="00184FBF" w:rsidRPr="002013DB" w:rsidRDefault="00184FBF" w:rsidP="00AB14E5">
            <w:pPr>
              <w:spacing w:line="199" w:lineRule="auto"/>
              <w:ind w:firstLine="0"/>
              <w:jc w:val="right"/>
              <w:rPr>
                <w:sz w:val="24"/>
              </w:rPr>
            </w:pPr>
            <w:r w:rsidRPr="002013DB">
              <w:rPr>
                <w:sz w:val="24"/>
              </w:rPr>
              <w:t>-</w:t>
            </w:r>
          </w:p>
        </w:tc>
        <w:tc>
          <w:tcPr>
            <w:tcW w:w="303" w:type="pct"/>
            <w:vAlign w:val="center"/>
          </w:tcPr>
          <w:p w14:paraId="3D106161" w14:textId="77777777" w:rsidR="00184FBF" w:rsidRPr="002013DB" w:rsidRDefault="00184FBF" w:rsidP="00AB14E5">
            <w:pPr>
              <w:spacing w:line="199" w:lineRule="auto"/>
              <w:ind w:firstLine="0"/>
              <w:jc w:val="right"/>
              <w:rPr>
                <w:sz w:val="24"/>
              </w:rPr>
            </w:pPr>
            <w:r w:rsidRPr="002013DB">
              <w:rPr>
                <w:sz w:val="24"/>
              </w:rPr>
              <w:t>1</w:t>
            </w:r>
          </w:p>
        </w:tc>
        <w:tc>
          <w:tcPr>
            <w:tcW w:w="261" w:type="pct"/>
            <w:vAlign w:val="center"/>
          </w:tcPr>
          <w:p w14:paraId="38748B06" w14:textId="77777777" w:rsidR="00184FBF" w:rsidRPr="002013DB" w:rsidRDefault="00184FBF" w:rsidP="00AB14E5">
            <w:pPr>
              <w:spacing w:line="199" w:lineRule="auto"/>
              <w:ind w:firstLine="0"/>
              <w:jc w:val="right"/>
              <w:rPr>
                <w:sz w:val="24"/>
              </w:rPr>
            </w:pPr>
            <w:r w:rsidRPr="002013DB">
              <w:rPr>
                <w:sz w:val="24"/>
              </w:rPr>
              <w:t>&lt;</w:t>
            </w:r>
            <w:r w:rsidRPr="002013DB">
              <w:rPr>
                <w:sz w:val="24"/>
                <w:lang w:val="en-US"/>
              </w:rPr>
              <w:t>1</w:t>
            </w:r>
          </w:p>
        </w:tc>
        <w:tc>
          <w:tcPr>
            <w:tcW w:w="266" w:type="pct"/>
            <w:vAlign w:val="center"/>
          </w:tcPr>
          <w:p w14:paraId="6A063547" w14:textId="77777777" w:rsidR="00184FBF" w:rsidRPr="002013DB" w:rsidRDefault="00184FBF" w:rsidP="00AB14E5">
            <w:pPr>
              <w:spacing w:line="199" w:lineRule="auto"/>
              <w:ind w:firstLine="0"/>
              <w:jc w:val="right"/>
              <w:rPr>
                <w:sz w:val="24"/>
              </w:rPr>
            </w:pPr>
            <w:r w:rsidRPr="002013DB">
              <w:rPr>
                <w:sz w:val="24"/>
              </w:rPr>
              <w:t>-</w:t>
            </w:r>
          </w:p>
        </w:tc>
        <w:tc>
          <w:tcPr>
            <w:tcW w:w="344" w:type="pct"/>
            <w:vAlign w:val="center"/>
          </w:tcPr>
          <w:p w14:paraId="0B36C54E" w14:textId="77777777" w:rsidR="00184FBF" w:rsidRPr="002013DB" w:rsidRDefault="00184FBF" w:rsidP="00AB14E5">
            <w:pPr>
              <w:spacing w:line="199" w:lineRule="auto"/>
              <w:ind w:firstLine="0"/>
              <w:jc w:val="right"/>
              <w:rPr>
                <w:sz w:val="24"/>
              </w:rPr>
            </w:pPr>
            <w:r w:rsidRPr="002013DB">
              <w:rPr>
                <w:sz w:val="24"/>
              </w:rPr>
              <w:t>-</w:t>
            </w:r>
          </w:p>
        </w:tc>
        <w:tc>
          <w:tcPr>
            <w:tcW w:w="253" w:type="pct"/>
            <w:vAlign w:val="center"/>
          </w:tcPr>
          <w:p w14:paraId="4F3BF303" w14:textId="77777777" w:rsidR="00184FBF" w:rsidRPr="002013DB" w:rsidRDefault="00184FBF" w:rsidP="00AB14E5">
            <w:pPr>
              <w:spacing w:line="199" w:lineRule="auto"/>
              <w:ind w:firstLine="0"/>
              <w:jc w:val="right"/>
              <w:rPr>
                <w:sz w:val="24"/>
              </w:rPr>
            </w:pPr>
            <w:r w:rsidRPr="002013DB">
              <w:rPr>
                <w:sz w:val="24"/>
              </w:rPr>
              <w:t>-</w:t>
            </w:r>
          </w:p>
        </w:tc>
        <w:tc>
          <w:tcPr>
            <w:tcW w:w="290" w:type="pct"/>
            <w:vAlign w:val="center"/>
          </w:tcPr>
          <w:p w14:paraId="49E6A456" w14:textId="77777777" w:rsidR="00184FBF" w:rsidRPr="002013DB" w:rsidRDefault="00184FBF" w:rsidP="00AB14E5">
            <w:pPr>
              <w:spacing w:line="199" w:lineRule="auto"/>
              <w:ind w:firstLine="0"/>
              <w:jc w:val="right"/>
              <w:rPr>
                <w:sz w:val="24"/>
              </w:rPr>
            </w:pPr>
            <w:r w:rsidRPr="002013DB">
              <w:rPr>
                <w:sz w:val="24"/>
              </w:rPr>
              <w:t>-</w:t>
            </w:r>
          </w:p>
        </w:tc>
      </w:tr>
      <w:tr w:rsidR="00184FBF" w:rsidRPr="002013DB" w14:paraId="7968F25A" w14:textId="77777777" w:rsidTr="00184FBF">
        <w:trPr>
          <w:trHeight w:val="120"/>
        </w:trPr>
        <w:tc>
          <w:tcPr>
            <w:tcW w:w="2162" w:type="pct"/>
          </w:tcPr>
          <w:p w14:paraId="71E3FECB" w14:textId="77777777" w:rsidR="00184FBF" w:rsidRPr="002013DB" w:rsidRDefault="00184FBF" w:rsidP="00AB14E5">
            <w:pPr>
              <w:spacing w:line="199" w:lineRule="auto"/>
              <w:ind w:left="166" w:firstLine="0"/>
              <w:jc w:val="left"/>
              <w:rPr>
                <w:sz w:val="24"/>
              </w:rPr>
            </w:pPr>
            <w:r w:rsidRPr="002013DB">
              <w:rPr>
                <w:sz w:val="24"/>
              </w:rPr>
              <w:t>представительным органом местного самоуправления Алтайского края</w:t>
            </w:r>
          </w:p>
        </w:tc>
        <w:tc>
          <w:tcPr>
            <w:tcW w:w="252" w:type="pct"/>
            <w:vAlign w:val="center"/>
          </w:tcPr>
          <w:p w14:paraId="52B2ABA7" w14:textId="77777777" w:rsidR="00184FBF" w:rsidRPr="002013DB" w:rsidRDefault="00184FBF" w:rsidP="00AB14E5">
            <w:pPr>
              <w:spacing w:line="199" w:lineRule="auto"/>
              <w:ind w:firstLine="0"/>
              <w:jc w:val="right"/>
              <w:rPr>
                <w:sz w:val="24"/>
              </w:rPr>
            </w:pPr>
            <w:r w:rsidRPr="002013DB">
              <w:rPr>
                <w:sz w:val="24"/>
              </w:rPr>
              <w:t>1</w:t>
            </w:r>
          </w:p>
        </w:tc>
        <w:tc>
          <w:tcPr>
            <w:tcW w:w="266" w:type="pct"/>
            <w:vAlign w:val="center"/>
          </w:tcPr>
          <w:p w14:paraId="2B7013E4" w14:textId="77777777" w:rsidR="00184FBF" w:rsidRPr="002013DB" w:rsidRDefault="00184FBF" w:rsidP="00AB14E5">
            <w:pPr>
              <w:ind w:firstLine="0"/>
              <w:jc w:val="right"/>
              <w:rPr>
                <w:sz w:val="24"/>
              </w:rPr>
            </w:pPr>
            <w:r w:rsidRPr="002013DB">
              <w:rPr>
                <w:sz w:val="24"/>
              </w:rPr>
              <w:t>&lt;1</w:t>
            </w:r>
          </w:p>
        </w:tc>
        <w:tc>
          <w:tcPr>
            <w:tcW w:w="265" w:type="pct"/>
            <w:vAlign w:val="center"/>
          </w:tcPr>
          <w:p w14:paraId="05B7CCBA" w14:textId="77777777" w:rsidR="00184FBF" w:rsidRPr="002013DB" w:rsidRDefault="00184FBF" w:rsidP="00AB14E5">
            <w:pPr>
              <w:spacing w:line="199" w:lineRule="auto"/>
              <w:ind w:firstLine="0"/>
              <w:jc w:val="right"/>
              <w:rPr>
                <w:sz w:val="24"/>
              </w:rPr>
            </w:pPr>
            <w:r w:rsidRPr="002013DB">
              <w:rPr>
                <w:sz w:val="24"/>
              </w:rPr>
              <w:t>-</w:t>
            </w:r>
          </w:p>
        </w:tc>
        <w:tc>
          <w:tcPr>
            <w:tcW w:w="341" w:type="pct"/>
            <w:vAlign w:val="center"/>
          </w:tcPr>
          <w:p w14:paraId="7735A634" w14:textId="77777777" w:rsidR="00184FBF" w:rsidRPr="002013DB" w:rsidRDefault="00184FBF" w:rsidP="00AB14E5">
            <w:pPr>
              <w:spacing w:line="199" w:lineRule="auto"/>
              <w:ind w:firstLine="0"/>
              <w:jc w:val="right"/>
              <w:rPr>
                <w:sz w:val="24"/>
              </w:rPr>
            </w:pPr>
            <w:r w:rsidRPr="002013DB">
              <w:rPr>
                <w:sz w:val="24"/>
              </w:rPr>
              <w:t>-</w:t>
            </w:r>
          </w:p>
        </w:tc>
        <w:tc>
          <w:tcPr>
            <w:tcW w:w="303" w:type="pct"/>
            <w:vAlign w:val="center"/>
          </w:tcPr>
          <w:p w14:paraId="6036004A" w14:textId="77777777" w:rsidR="00184FBF" w:rsidRPr="002013DB" w:rsidRDefault="00184FBF" w:rsidP="00AB14E5">
            <w:pPr>
              <w:spacing w:line="199" w:lineRule="auto"/>
              <w:ind w:firstLine="0"/>
              <w:jc w:val="right"/>
              <w:rPr>
                <w:sz w:val="24"/>
              </w:rPr>
            </w:pPr>
            <w:r w:rsidRPr="002013DB">
              <w:rPr>
                <w:sz w:val="24"/>
              </w:rPr>
              <w:t>1</w:t>
            </w:r>
          </w:p>
        </w:tc>
        <w:tc>
          <w:tcPr>
            <w:tcW w:w="261" w:type="pct"/>
            <w:vAlign w:val="center"/>
          </w:tcPr>
          <w:p w14:paraId="12B60A33" w14:textId="77777777" w:rsidR="00184FBF" w:rsidRPr="002013DB" w:rsidRDefault="00184FBF" w:rsidP="00AB14E5">
            <w:pPr>
              <w:spacing w:line="199" w:lineRule="auto"/>
              <w:ind w:firstLine="0"/>
              <w:jc w:val="right"/>
              <w:rPr>
                <w:sz w:val="24"/>
              </w:rPr>
            </w:pPr>
            <w:r w:rsidRPr="002013DB">
              <w:rPr>
                <w:sz w:val="24"/>
              </w:rPr>
              <w:t>&lt;</w:t>
            </w:r>
            <w:r w:rsidRPr="002013DB">
              <w:rPr>
                <w:sz w:val="24"/>
                <w:lang w:val="en-US"/>
              </w:rPr>
              <w:t>1</w:t>
            </w:r>
          </w:p>
        </w:tc>
        <w:tc>
          <w:tcPr>
            <w:tcW w:w="266" w:type="pct"/>
            <w:vAlign w:val="center"/>
          </w:tcPr>
          <w:p w14:paraId="6CB20EE8" w14:textId="77777777" w:rsidR="00184FBF" w:rsidRPr="002013DB" w:rsidRDefault="00184FBF" w:rsidP="00AB14E5">
            <w:pPr>
              <w:spacing w:line="199" w:lineRule="auto"/>
              <w:ind w:firstLine="0"/>
              <w:jc w:val="right"/>
              <w:rPr>
                <w:sz w:val="24"/>
              </w:rPr>
            </w:pPr>
            <w:r w:rsidRPr="002013DB">
              <w:rPr>
                <w:sz w:val="24"/>
              </w:rPr>
              <w:t>-</w:t>
            </w:r>
          </w:p>
        </w:tc>
        <w:tc>
          <w:tcPr>
            <w:tcW w:w="344" w:type="pct"/>
            <w:vAlign w:val="center"/>
          </w:tcPr>
          <w:p w14:paraId="05F2C5F5" w14:textId="77777777" w:rsidR="00184FBF" w:rsidRPr="002013DB" w:rsidRDefault="00184FBF" w:rsidP="00AB14E5">
            <w:pPr>
              <w:spacing w:line="199" w:lineRule="auto"/>
              <w:ind w:firstLine="0"/>
              <w:jc w:val="right"/>
              <w:rPr>
                <w:sz w:val="24"/>
              </w:rPr>
            </w:pPr>
            <w:r w:rsidRPr="002013DB">
              <w:rPr>
                <w:sz w:val="24"/>
              </w:rPr>
              <w:t>-</w:t>
            </w:r>
          </w:p>
        </w:tc>
        <w:tc>
          <w:tcPr>
            <w:tcW w:w="253" w:type="pct"/>
            <w:vAlign w:val="center"/>
          </w:tcPr>
          <w:p w14:paraId="4DA0FC3A" w14:textId="77777777" w:rsidR="00184FBF" w:rsidRPr="002013DB" w:rsidRDefault="00184FBF" w:rsidP="00AB14E5">
            <w:pPr>
              <w:spacing w:line="199" w:lineRule="auto"/>
              <w:ind w:firstLine="0"/>
              <w:jc w:val="right"/>
              <w:rPr>
                <w:sz w:val="24"/>
              </w:rPr>
            </w:pPr>
            <w:r w:rsidRPr="002013DB">
              <w:rPr>
                <w:sz w:val="24"/>
              </w:rPr>
              <w:t>-</w:t>
            </w:r>
          </w:p>
        </w:tc>
        <w:tc>
          <w:tcPr>
            <w:tcW w:w="290" w:type="pct"/>
            <w:vAlign w:val="center"/>
          </w:tcPr>
          <w:p w14:paraId="33F92E10" w14:textId="77777777" w:rsidR="00184FBF" w:rsidRPr="002013DB" w:rsidRDefault="00184FBF" w:rsidP="00AB14E5">
            <w:pPr>
              <w:spacing w:line="199" w:lineRule="auto"/>
              <w:ind w:firstLine="0"/>
              <w:jc w:val="right"/>
              <w:rPr>
                <w:sz w:val="24"/>
              </w:rPr>
            </w:pPr>
            <w:r w:rsidRPr="002013DB">
              <w:rPr>
                <w:sz w:val="24"/>
              </w:rPr>
              <w:t>-</w:t>
            </w:r>
          </w:p>
        </w:tc>
      </w:tr>
      <w:tr w:rsidR="00184FBF" w:rsidRPr="002013DB" w14:paraId="5CBE2937" w14:textId="77777777" w:rsidTr="00184FBF">
        <w:trPr>
          <w:trHeight w:val="120"/>
        </w:trPr>
        <w:tc>
          <w:tcPr>
            <w:tcW w:w="2162" w:type="pct"/>
          </w:tcPr>
          <w:p w14:paraId="4A265F08" w14:textId="77777777" w:rsidR="00184FBF" w:rsidRPr="002013DB" w:rsidRDefault="00184FBF" w:rsidP="00AB14E5">
            <w:pPr>
              <w:spacing w:line="199" w:lineRule="auto"/>
              <w:ind w:left="166" w:firstLine="0"/>
              <w:jc w:val="left"/>
              <w:rPr>
                <w:sz w:val="24"/>
              </w:rPr>
            </w:pPr>
            <w:r w:rsidRPr="002013DB">
              <w:rPr>
                <w:sz w:val="24"/>
              </w:rPr>
              <w:t>Общественной палатой Алтайского края</w:t>
            </w:r>
          </w:p>
        </w:tc>
        <w:tc>
          <w:tcPr>
            <w:tcW w:w="252" w:type="pct"/>
            <w:vAlign w:val="center"/>
          </w:tcPr>
          <w:p w14:paraId="3D1884F5" w14:textId="77777777" w:rsidR="00184FBF" w:rsidRPr="002013DB" w:rsidRDefault="00184FBF" w:rsidP="00AB14E5">
            <w:pPr>
              <w:spacing w:line="199" w:lineRule="auto"/>
              <w:ind w:hanging="30"/>
              <w:jc w:val="right"/>
              <w:rPr>
                <w:sz w:val="24"/>
              </w:rPr>
            </w:pPr>
            <w:r w:rsidRPr="002013DB">
              <w:rPr>
                <w:sz w:val="24"/>
              </w:rPr>
              <w:t xml:space="preserve">1 </w:t>
            </w:r>
          </w:p>
        </w:tc>
        <w:tc>
          <w:tcPr>
            <w:tcW w:w="266" w:type="pct"/>
            <w:vAlign w:val="center"/>
          </w:tcPr>
          <w:p w14:paraId="70B176AE" w14:textId="77777777" w:rsidR="00184FBF" w:rsidRPr="002013DB" w:rsidRDefault="00184FBF" w:rsidP="00AB14E5">
            <w:pPr>
              <w:ind w:hanging="30"/>
              <w:jc w:val="right"/>
              <w:rPr>
                <w:sz w:val="24"/>
              </w:rPr>
            </w:pPr>
            <w:r w:rsidRPr="002013DB">
              <w:rPr>
                <w:sz w:val="24"/>
              </w:rPr>
              <w:t>&lt;1</w:t>
            </w:r>
          </w:p>
        </w:tc>
        <w:tc>
          <w:tcPr>
            <w:tcW w:w="265" w:type="pct"/>
            <w:vAlign w:val="center"/>
          </w:tcPr>
          <w:p w14:paraId="6322DC95" w14:textId="77777777" w:rsidR="00184FBF" w:rsidRPr="002013DB" w:rsidRDefault="00184FBF" w:rsidP="00AB14E5">
            <w:pPr>
              <w:spacing w:line="199" w:lineRule="auto"/>
              <w:ind w:firstLine="0"/>
              <w:jc w:val="right"/>
              <w:rPr>
                <w:sz w:val="24"/>
              </w:rPr>
            </w:pPr>
            <w:r w:rsidRPr="002013DB">
              <w:rPr>
                <w:sz w:val="24"/>
              </w:rPr>
              <w:t>-</w:t>
            </w:r>
          </w:p>
        </w:tc>
        <w:tc>
          <w:tcPr>
            <w:tcW w:w="341" w:type="pct"/>
            <w:vAlign w:val="center"/>
          </w:tcPr>
          <w:p w14:paraId="4B752535" w14:textId="77777777" w:rsidR="00184FBF" w:rsidRPr="002013DB" w:rsidRDefault="00184FBF" w:rsidP="00AB14E5">
            <w:pPr>
              <w:spacing w:line="199" w:lineRule="auto"/>
              <w:ind w:firstLine="0"/>
              <w:jc w:val="right"/>
              <w:rPr>
                <w:sz w:val="24"/>
              </w:rPr>
            </w:pPr>
            <w:r w:rsidRPr="002013DB">
              <w:rPr>
                <w:sz w:val="24"/>
              </w:rPr>
              <w:t>-</w:t>
            </w:r>
          </w:p>
        </w:tc>
        <w:tc>
          <w:tcPr>
            <w:tcW w:w="303" w:type="pct"/>
            <w:vAlign w:val="center"/>
          </w:tcPr>
          <w:p w14:paraId="68213D5D" w14:textId="77777777" w:rsidR="00184FBF" w:rsidRPr="002013DB" w:rsidRDefault="00184FBF" w:rsidP="00AB14E5">
            <w:pPr>
              <w:spacing w:line="199" w:lineRule="auto"/>
              <w:ind w:firstLine="0"/>
              <w:jc w:val="right"/>
              <w:rPr>
                <w:sz w:val="24"/>
              </w:rPr>
            </w:pPr>
            <w:r w:rsidRPr="002013DB">
              <w:rPr>
                <w:sz w:val="24"/>
              </w:rPr>
              <w:t>-</w:t>
            </w:r>
          </w:p>
        </w:tc>
        <w:tc>
          <w:tcPr>
            <w:tcW w:w="261" w:type="pct"/>
            <w:vAlign w:val="center"/>
          </w:tcPr>
          <w:p w14:paraId="5E3C1431" w14:textId="77777777" w:rsidR="00184FBF" w:rsidRPr="002013DB" w:rsidRDefault="00184FBF" w:rsidP="00AB14E5">
            <w:pPr>
              <w:spacing w:line="199" w:lineRule="auto"/>
              <w:ind w:firstLine="0"/>
              <w:jc w:val="right"/>
              <w:rPr>
                <w:sz w:val="24"/>
              </w:rPr>
            </w:pPr>
            <w:r w:rsidRPr="002013DB">
              <w:rPr>
                <w:sz w:val="24"/>
              </w:rPr>
              <w:t>-</w:t>
            </w:r>
          </w:p>
        </w:tc>
        <w:tc>
          <w:tcPr>
            <w:tcW w:w="266" w:type="pct"/>
            <w:vAlign w:val="center"/>
          </w:tcPr>
          <w:p w14:paraId="41DF7BDC" w14:textId="77777777" w:rsidR="00184FBF" w:rsidRPr="002013DB" w:rsidRDefault="00184FBF" w:rsidP="00AB14E5">
            <w:pPr>
              <w:spacing w:line="199" w:lineRule="auto"/>
              <w:ind w:firstLine="0"/>
              <w:jc w:val="right"/>
              <w:rPr>
                <w:sz w:val="24"/>
              </w:rPr>
            </w:pPr>
            <w:r w:rsidRPr="002013DB">
              <w:rPr>
                <w:sz w:val="24"/>
              </w:rPr>
              <w:t>-</w:t>
            </w:r>
          </w:p>
        </w:tc>
        <w:tc>
          <w:tcPr>
            <w:tcW w:w="344" w:type="pct"/>
            <w:vAlign w:val="center"/>
          </w:tcPr>
          <w:p w14:paraId="359F7B84" w14:textId="77777777" w:rsidR="00184FBF" w:rsidRPr="002013DB" w:rsidRDefault="00184FBF" w:rsidP="00AB14E5">
            <w:pPr>
              <w:spacing w:line="199" w:lineRule="auto"/>
              <w:ind w:firstLine="0"/>
              <w:jc w:val="right"/>
              <w:rPr>
                <w:sz w:val="24"/>
              </w:rPr>
            </w:pPr>
            <w:r w:rsidRPr="002013DB">
              <w:rPr>
                <w:sz w:val="24"/>
              </w:rPr>
              <w:t>-</w:t>
            </w:r>
          </w:p>
        </w:tc>
        <w:tc>
          <w:tcPr>
            <w:tcW w:w="253" w:type="pct"/>
            <w:vAlign w:val="center"/>
          </w:tcPr>
          <w:p w14:paraId="42525391" w14:textId="77777777" w:rsidR="00184FBF" w:rsidRPr="002013DB" w:rsidRDefault="00184FBF" w:rsidP="00AB14E5">
            <w:pPr>
              <w:spacing w:line="199" w:lineRule="auto"/>
              <w:ind w:firstLine="0"/>
              <w:jc w:val="right"/>
              <w:rPr>
                <w:sz w:val="24"/>
              </w:rPr>
            </w:pPr>
            <w:r w:rsidRPr="002013DB">
              <w:rPr>
                <w:sz w:val="24"/>
              </w:rPr>
              <w:t>-</w:t>
            </w:r>
          </w:p>
        </w:tc>
        <w:tc>
          <w:tcPr>
            <w:tcW w:w="290" w:type="pct"/>
            <w:vAlign w:val="center"/>
          </w:tcPr>
          <w:p w14:paraId="6B5CA8A1" w14:textId="77777777" w:rsidR="00184FBF" w:rsidRPr="002013DB" w:rsidRDefault="00184FBF" w:rsidP="00AB14E5">
            <w:pPr>
              <w:spacing w:line="199" w:lineRule="auto"/>
              <w:ind w:firstLine="0"/>
              <w:jc w:val="right"/>
              <w:rPr>
                <w:sz w:val="24"/>
              </w:rPr>
            </w:pPr>
            <w:r w:rsidRPr="002013DB">
              <w:rPr>
                <w:sz w:val="24"/>
              </w:rPr>
              <w:t>-</w:t>
            </w:r>
          </w:p>
        </w:tc>
      </w:tr>
      <w:tr w:rsidR="00184FBF" w:rsidRPr="002013DB" w14:paraId="2E87B550" w14:textId="77777777" w:rsidTr="00184FBF">
        <w:trPr>
          <w:trHeight w:val="95"/>
        </w:trPr>
        <w:tc>
          <w:tcPr>
            <w:tcW w:w="2162" w:type="pct"/>
          </w:tcPr>
          <w:p w14:paraId="063FFF39" w14:textId="77777777" w:rsidR="00184FBF" w:rsidRPr="002013DB" w:rsidRDefault="00184FBF" w:rsidP="00AB14E5">
            <w:pPr>
              <w:spacing w:line="199" w:lineRule="auto"/>
              <w:ind w:firstLine="0"/>
              <w:jc w:val="left"/>
              <w:rPr>
                <w:sz w:val="24"/>
              </w:rPr>
            </w:pPr>
            <w:r w:rsidRPr="002013DB">
              <w:rPr>
                <w:sz w:val="24"/>
              </w:rPr>
              <w:t>внесены совместно:</w:t>
            </w:r>
          </w:p>
        </w:tc>
        <w:tc>
          <w:tcPr>
            <w:tcW w:w="252" w:type="pct"/>
            <w:vAlign w:val="center"/>
          </w:tcPr>
          <w:p w14:paraId="602ED1D2" w14:textId="77777777" w:rsidR="00184FBF" w:rsidRPr="002013DB" w:rsidRDefault="00184FBF" w:rsidP="00AB14E5">
            <w:pPr>
              <w:spacing w:line="199" w:lineRule="auto"/>
              <w:ind w:hanging="30"/>
              <w:jc w:val="right"/>
              <w:rPr>
                <w:sz w:val="24"/>
              </w:rPr>
            </w:pPr>
          </w:p>
        </w:tc>
        <w:tc>
          <w:tcPr>
            <w:tcW w:w="266" w:type="pct"/>
            <w:vAlign w:val="center"/>
          </w:tcPr>
          <w:p w14:paraId="7F345441" w14:textId="77777777" w:rsidR="00184FBF" w:rsidRPr="002013DB" w:rsidRDefault="00184FBF" w:rsidP="00AB14E5">
            <w:pPr>
              <w:ind w:hanging="30"/>
              <w:jc w:val="right"/>
              <w:rPr>
                <w:sz w:val="24"/>
              </w:rPr>
            </w:pPr>
          </w:p>
        </w:tc>
        <w:tc>
          <w:tcPr>
            <w:tcW w:w="265" w:type="pct"/>
            <w:vAlign w:val="center"/>
          </w:tcPr>
          <w:p w14:paraId="15914231" w14:textId="77777777" w:rsidR="00184FBF" w:rsidRPr="002013DB" w:rsidRDefault="00184FBF" w:rsidP="00AB14E5">
            <w:pPr>
              <w:spacing w:line="199" w:lineRule="auto"/>
              <w:ind w:firstLine="0"/>
              <w:jc w:val="right"/>
              <w:rPr>
                <w:sz w:val="24"/>
              </w:rPr>
            </w:pPr>
          </w:p>
        </w:tc>
        <w:tc>
          <w:tcPr>
            <w:tcW w:w="341" w:type="pct"/>
            <w:vAlign w:val="center"/>
          </w:tcPr>
          <w:p w14:paraId="00A51FF5" w14:textId="77777777" w:rsidR="00184FBF" w:rsidRPr="002013DB" w:rsidRDefault="00184FBF" w:rsidP="00AB14E5">
            <w:pPr>
              <w:spacing w:line="199" w:lineRule="auto"/>
              <w:ind w:firstLine="0"/>
              <w:jc w:val="right"/>
              <w:rPr>
                <w:sz w:val="24"/>
              </w:rPr>
            </w:pPr>
          </w:p>
        </w:tc>
        <w:tc>
          <w:tcPr>
            <w:tcW w:w="303" w:type="pct"/>
            <w:vAlign w:val="center"/>
          </w:tcPr>
          <w:p w14:paraId="59C7986C" w14:textId="77777777" w:rsidR="00184FBF" w:rsidRPr="002013DB" w:rsidRDefault="00184FBF" w:rsidP="00AB14E5">
            <w:pPr>
              <w:spacing w:line="199" w:lineRule="auto"/>
              <w:ind w:firstLine="0"/>
              <w:jc w:val="right"/>
              <w:rPr>
                <w:sz w:val="24"/>
              </w:rPr>
            </w:pPr>
          </w:p>
        </w:tc>
        <w:tc>
          <w:tcPr>
            <w:tcW w:w="261" w:type="pct"/>
            <w:vAlign w:val="center"/>
          </w:tcPr>
          <w:p w14:paraId="592F5DB2" w14:textId="77777777" w:rsidR="00184FBF" w:rsidRPr="002013DB" w:rsidRDefault="00184FBF" w:rsidP="00AB14E5">
            <w:pPr>
              <w:spacing w:line="199" w:lineRule="auto"/>
              <w:ind w:firstLine="0"/>
              <w:jc w:val="right"/>
              <w:rPr>
                <w:sz w:val="24"/>
              </w:rPr>
            </w:pPr>
          </w:p>
        </w:tc>
        <w:tc>
          <w:tcPr>
            <w:tcW w:w="266" w:type="pct"/>
            <w:vAlign w:val="center"/>
          </w:tcPr>
          <w:p w14:paraId="092A61A4" w14:textId="77777777" w:rsidR="00184FBF" w:rsidRPr="002013DB" w:rsidRDefault="00184FBF" w:rsidP="00AB14E5">
            <w:pPr>
              <w:spacing w:line="199" w:lineRule="auto"/>
              <w:ind w:firstLine="0"/>
              <w:jc w:val="right"/>
              <w:rPr>
                <w:sz w:val="24"/>
              </w:rPr>
            </w:pPr>
          </w:p>
        </w:tc>
        <w:tc>
          <w:tcPr>
            <w:tcW w:w="344" w:type="pct"/>
            <w:vAlign w:val="center"/>
          </w:tcPr>
          <w:p w14:paraId="39F07A3D" w14:textId="77777777" w:rsidR="00184FBF" w:rsidRPr="002013DB" w:rsidRDefault="00184FBF" w:rsidP="00AB14E5">
            <w:pPr>
              <w:spacing w:line="199" w:lineRule="auto"/>
              <w:ind w:firstLine="0"/>
              <w:jc w:val="right"/>
              <w:rPr>
                <w:sz w:val="24"/>
              </w:rPr>
            </w:pPr>
          </w:p>
        </w:tc>
        <w:tc>
          <w:tcPr>
            <w:tcW w:w="253" w:type="pct"/>
            <w:vAlign w:val="center"/>
          </w:tcPr>
          <w:p w14:paraId="598E4FB3" w14:textId="77777777" w:rsidR="00184FBF" w:rsidRPr="002013DB" w:rsidRDefault="00184FBF" w:rsidP="00AB14E5">
            <w:pPr>
              <w:spacing w:line="199" w:lineRule="auto"/>
              <w:ind w:firstLine="0"/>
              <w:jc w:val="right"/>
              <w:rPr>
                <w:sz w:val="24"/>
              </w:rPr>
            </w:pPr>
          </w:p>
        </w:tc>
        <w:tc>
          <w:tcPr>
            <w:tcW w:w="290" w:type="pct"/>
            <w:vAlign w:val="center"/>
          </w:tcPr>
          <w:p w14:paraId="43946230" w14:textId="77777777" w:rsidR="00184FBF" w:rsidRPr="002013DB" w:rsidRDefault="00184FBF" w:rsidP="00AB14E5">
            <w:pPr>
              <w:spacing w:line="199" w:lineRule="auto"/>
              <w:ind w:firstLine="0"/>
              <w:jc w:val="right"/>
              <w:rPr>
                <w:sz w:val="24"/>
              </w:rPr>
            </w:pPr>
          </w:p>
        </w:tc>
      </w:tr>
      <w:tr w:rsidR="00184FBF" w:rsidRPr="002013DB" w14:paraId="6C95691F" w14:textId="77777777" w:rsidTr="00184FBF">
        <w:trPr>
          <w:trHeight w:val="95"/>
        </w:trPr>
        <w:tc>
          <w:tcPr>
            <w:tcW w:w="2162" w:type="pct"/>
          </w:tcPr>
          <w:p w14:paraId="27438ACA" w14:textId="77777777" w:rsidR="00184FBF" w:rsidRPr="002013DB" w:rsidRDefault="00184FBF" w:rsidP="00AB14E5">
            <w:pPr>
              <w:spacing w:line="199" w:lineRule="auto"/>
              <w:ind w:left="308" w:firstLine="0"/>
              <w:jc w:val="left"/>
              <w:rPr>
                <w:sz w:val="24"/>
              </w:rPr>
            </w:pPr>
            <w:r w:rsidRPr="002013DB">
              <w:rPr>
                <w:sz w:val="24"/>
              </w:rPr>
              <w:t>Губернатором Алтайского края и комитетом</w:t>
            </w:r>
          </w:p>
        </w:tc>
        <w:tc>
          <w:tcPr>
            <w:tcW w:w="252" w:type="pct"/>
            <w:vAlign w:val="center"/>
          </w:tcPr>
          <w:p w14:paraId="65304138" w14:textId="77777777" w:rsidR="00184FBF" w:rsidRPr="002013DB" w:rsidRDefault="00184FBF" w:rsidP="00AB14E5">
            <w:pPr>
              <w:spacing w:line="199" w:lineRule="auto"/>
              <w:ind w:hanging="30"/>
              <w:jc w:val="right"/>
              <w:rPr>
                <w:sz w:val="24"/>
              </w:rPr>
            </w:pPr>
            <w:r w:rsidRPr="002013DB">
              <w:rPr>
                <w:sz w:val="24"/>
              </w:rPr>
              <w:t>6</w:t>
            </w:r>
          </w:p>
        </w:tc>
        <w:tc>
          <w:tcPr>
            <w:tcW w:w="266" w:type="pct"/>
            <w:vAlign w:val="center"/>
          </w:tcPr>
          <w:p w14:paraId="0742F962" w14:textId="77777777" w:rsidR="00184FBF" w:rsidRPr="002013DB" w:rsidRDefault="00184FBF" w:rsidP="00AB14E5">
            <w:pPr>
              <w:ind w:hanging="30"/>
              <w:jc w:val="right"/>
              <w:rPr>
                <w:sz w:val="24"/>
              </w:rPr>
            </w:pPr>
            <w:r w:rsidRPr="002013DB">
              <w:rPr>
                <w:sz w:val="24"/>
              </w:rPr>
              <w:t>5,7</w:t>
            </w:r>
          </w:p>
        </w:tc>
        <w:tc>
          <w:tcPr>
            <w:tcW w:w="265" w:type="pct"/>
            <w:vAlign w:val="center"/>
          </w:tcPr>
          <w:p w14:paraId="2F65D7A1" w14:textId="77777777" w:rsidR="00184FBF" w:rsidRPr="002013DB" w:rsidRDefault="00184FBF" w:rsidP="00AB14E5">
            <w:pPr>
              <w:spacing w:line="199" w:lineRule="auto"/>
              <w:ind w:hanging="30"/>
              <w:jc w:val="right"/>
              <w:rPr>
                <w:sz w:val="24"/>
              </w:rPr>
            </w:pPr>
            <w:r w:rsidRPr="002013DB">
              <w:rPr>
                <w:sz w:val="24"/>
              </w:rPr>
              <w:t>1</w:t>
            </w:r>
          </w:p>
        </w:tc>
        <w:tc>
          <w:tcPr>
            <w:tcW w:w="341" w:type="pct"/>
            <w:vAlign w:val="center"/>
          </w:tcPr>
          <w:p w14:paraId="710E09B6" w14:textId="77777777" w:rsidR="00184FBF" w:rsidRPr="002013DB" w:rsidRDefault="00184FBF" w:rsidP="00AB14E5">
            <w:pPr>
              <w:spacing w:line="199" w:lineRule="auto"/>
              <w:ind w:firstLine="0"/>
              <w:jc w:val="right"/>
              <w:rPr>
                <w:sz w:val="24"/>
              </w:rPr>
            </w:pPr>
            <w:r w:rsidRPr="002013DB">
              <w:rPr>
                <w:sz w:val="24"/>
              </w:rPr>
              <w:t>&lt;</w:t>
            </w:r>
            <w:r w:rsidRPr="002013DB">
              <w:rPr>
                <w:sz w:val="24"/>
                <w:lang w:val="en-US"/>
              </w:rPr>
              <w:t>1</w:t>
            </w:r>
          </w:p>
        </w:tc>
        <w:tc>
          <w:tcPr>
            <w:tcW w:w="303" w:type="pct"/>
            <w:vAlign w:val="center"/>
          </w:tcPr>
          <w:p w14:paraId="42977D3C" w14:textId="77777777" w:rsidR="00184FBF" w:rsidRPr="002013DB" w:rsidRDefault="00184FBF" w:rsidP="00AB14E5">
            <w:pPr>
              <w:spacing w:line="199" w:lineRule="auto"/>
              <w:ind w:firstLine="0"/>
              <w:jc w:val="right"/>
              <w:rPr>
                <w:sz w:val="24"/>
              </w:rPr>
            </w:pPr>
            <w:r w:rsidRPr="002013DB">
              <w:rPr>
                <w:sz w:val="24"/>
              </w:rPr>
              <w:t>-</w:t>
            </w:r>
          </w:p>
        </w:tc>
        <w:tc>
          <w:tcPr>
            <w:tcW w:w="261" w:type="pct"/>
            <w:vAlign w:val="center"/>
          </w:tcPr>
          <w:p w14:paraId="48AC32D9" w14:textId="77777777" w:rsidR="00184FBF" w:rsidRPr="002013DB" w:rsidRDefault="00184FBF" w:rsidP="00AB14E5">
            <w:pPr>
              <w:spacing w:line="199" w:lineRule="auto"/>
              <w:ind w:firstLine="0"/>
              <w:jc w:val="right"/>
              <w:rPr>
                <w:sz w:val="24"/>
              </w:rPr>
            </w:pPr>
            <w:r w:rsidRPr="002013DB">
              <w:rPr>
                <w:sz w:val="24"/>
              </w:rPr>
              <w:t>-</w:t>
            </w:r>
          </w:p>
        </w:tc>
        <w:tc>
          <w:tcPr>
            <w:tcW w:w="266" w:type="pct"/>
            <w:vAlign w:val="center"/>
          </w:tcPr>
          <w:p w14:paraId="112796B0" w14:textId="77777777" w:rsidR="00184FBF" w:rsidRPr="002013DB" w:rsidRDefault="00184FBF" w:rsidP="00AB14E5">
            <w:pPr>
              <w:spacing w:line="199" w:lineRule="auto"/>
              <w:ind w:firstLine="0"/>
              <w:jc w:val="right"/>
              <w:rPr>
                <w:sz w:val="24"/>
              </w:rPr>
            </w:pPr>
            <w:r w:rsidRPr="002013DB">
              <w:rPr>
                <w:sz w:val="24"/>
              </w:rPr>
              <w:t>-</w:t>
            </w:r>
          </w:p>
        </w:tc>
        <w:tc>
          <w:tcPr>
            <w:tcW w:w="344" w:type="pct"/>
            <w:vAlign w:val="center"/>
          </w:tcPr>
          <w:p w14:paraId="36CC87F9" w14:textId="77777777" w:rsidR="00184FBF" w:rsidRPr="002013DB" w:rsidRDefault="00184FBF" w:rsidP="00AB14E5">
            <w:pPr>
              <w:spacing w:line="199" w:lineRule="auto"/>
              <w:ind w:firstLine="0"/>
              <w:jc w:val="right"/>
              <w:rPr>
                <w:sz w:val="24"/>
              </w:rPr>
            </w:pPr>
            <w:r w:rsidRPr="002013DB">
              <w:rPr>
                <w:sz w:val="24"/>
              </w:rPr>
              <w:t>-</w:t>
            </w:r>
          </w:p>
        </w:tc>
        <w:tc>
          <w:tcPr>
            <w:tcW w:w="253" w:type="pct"/>
            <w:vAlign w:val="center"/>
          </w:tcPr>
          <w:p w14:paraId="5F893179" w14:textId="77777777" w:rsidR="00184FBF" w:rsidRPr="002013DB" w:rsidRDefault="00184FBF" w:rsidP="00AB14E5">
            <w:pPr>
              <w:spacing w:line="199" w:lineRule="auto"/>
              <w:ind w:firstLine="0"/>
              <w:jc w:val="right"/>
              <w:rPr>
                <w:sz w:val="24"/>
              </w:rPr>
            </w:pPr>
            <w:r w:rsidRPr="002013DB">
              <w:rPr>
                <w:sz w:val="24"/>
              </w:rPr>
              <w:t>-</w:t>
            </w:r>
          </w:p>
        </w:tc>
        <w:tc>
          <w:tcPr>
            <w:tcW w:w="290" w:type="pct"/>
            <w:vAlign w:val="center"/>
          </w:tcPr>
          <w:p w14:paraId="2D3BDCE1" w14:textId="77777777" w:rsidR="00184FBF" w:rsidRPr="002013DB" w:rsidRDefault="00184FBF" w:rsidP="00AB14E5">
            <w:pPr>
              <w:spacing w:line="199" w:lineRule="auto"/>
              <w:ind w:firstLine="0"/>
              <w:jc w:val="right"/>
              <w:rPr>
                <w:sz w:val="24"/>
              </w:rPr>
            </w:pPr>
            <w:r w:rsidRPr="002013DB">
              <w:rPr>
                <w:sz w:val="24"/>
              </w:rPr>
              <w:t>-</w:t>
            </w:r>
          </w:p>
        </w:tc>
      </w:tr>
      <w:tr w:rsidR="00184FBF" w:rsidRPr="002013DB" w14:paraId="4A00EC68" w14:textId="77777777" w:rsidTr="00184FBF">
        <w:trPr>
          <w:trHeight w:val="95"/>
        </w:trPr>
        <w:tc>
          <w:tcPr>
            <w:tcW w:w="2162" w:type="pct"/>
          </w:tcPr>
          <w:p w14:paraId="3AEEABBE" w14:textId="515F9B9A" w:rsidR="00184FBF" w:rsidRPr="002013DB" w:rsidRDefault="00184FBF" w:rsidP="00184FBF">
            <w:pPr>
              <w:spacing w:line="199" w:lineRule="auto"/>
              <w:ind w:left="308" w:firstLine="0"/>
              <w:jc w:val="left"/>
              <w:rPr>
                <w:sz w:val="24"/>
              </w:rPr>
            </w:pPr>
            <w:r w:rsidRPr="002013DB">
              <w:rPr>
                <w:sz w:val="24"/>
              </w:rPr>
              <w:t xml:space="preserve">Губернатором Алтайского края и </w:t>
            </w:r>
            <w:r w:rsidR="00F74D86" w:rsidRPr="002013DB">
              <w:rPr>
                <w:sz w:val="24"/>
              </w:rPr>
              <w:br/>
            </w:r>
            <w:r w:rsidRPr="002013DB">
              <w:rPr>
                <w:sz w:val="24"/>
              </w:rPr>
              <w:t>прокурором Алтайского края</w:t>
            </w:r>
          </w:p>
        </w:tc>
        <w:tc>
          <w:tcPr>
            <w:tcW w:w="252" w:type="pct"/>
            <w:vAlign w:val="center"/>
          </w:tcPr>
          <w:p w14:paraId="713F7E00" w14:textId="77777777" w:rsidR="00184FBF" w:rsidRPr="002013DB" w:rsidRDefault="00184FBF" w:rsidP="00AB14E5">
            <w:pPr>
              <w:spacing w:line="199" w:lineRule="auto"/>
              <w:ind w:hanging="30"/>
              <w:jc w:val="right"/>
              <w:rPr>
                <w:sz w:val="24"/>
              </w:rPr>
            </w:pPr>
            <w:r w:rsidRPr="002013DB">
              <w:rPr>
                <w:sz w:val="24"/>
              </w:rPr>
              <w:t>1</w:t>
            </w:r>
          </w:p>
        </w:tc>
        <w:tc>
          <w:tcPr>
            <w:tcW w:w="266" w:type="pct"/>
            <w:vAlign w:val="center"/>
          </w:tcPr>
          <w:p w14:paraId="2BD1A802" w14:textId="77777777" w:rsidR="00184FBF" w:rsidRPr="002013DB" w:rsidRDefault="00184FBF" w:rsidP="00AB14E5">
            <w:pPr>
              <w:ind w:hanging="30"/>
              <w:jc w:val="right"/>
              <w:rPr>
                <w:sz w:val="24"/>
              </w:rPr>
            </w:pPr>
            <w:r w:rsidRPr="002013DB">
              <w:rPr>
                <w:sz w:val="24"/>
              </w:rPr>
              <w:t>&lt;1</w:t>
            </w:r>
          </w:p>
        </w:tc>
        <w:tc>
          <w:tcPr>
            <w:tcW w:w="265" w:type="pct"/>
            <w:vAlign w:val="center"/>
          </w:tcPr>
          <w:p w14:paraId="25271EAF" w14:textId="77777777" w:rsidR="00184FBF" w:rsidRPr="002013DB" w:rsidRDefault="00184FBF" w:rsidP="00AB14E5">
            <w:pPr>
              <w:spacing w:line="199" w:lineRule="auto"/>
              <w:ind w:firstLine="0"/>
              <w:jc w:val="right"/>
              <w:rPr>
                <w:sz w:val="24"/>
              </w:rPr>
            </w:pPr>
            <w:r w:rsidRPr="002013DB">
              <w:rPr>
                <w:sz w:val="24"/>
              </w:rPr>
              <w:t>-</w:t>
            </w:r>
          </w:p>
        </w:tc>
        <w:tc>
          <w:tcPr>
            <w:tcW w:w="341" w:type="pct"/>
            <w:vAlign w:val="center"/>
          </w:tcPr>
          <w:p w14:paraId="68D0DDC3" w14:textId="77777777" w:rsidR="00184FBF" w:rsidRPr="002013DB" w:rsidRDefault="00184FBF" w:rsidP="00AB14E5">
            <w:pPr>
              <w:spacing w:line="199" w:lineRule="auto"/>
              <w:ind w:firstLine="0"/>
              <w:jc w:val="right"/>
              <w:rPr>
                <w:sz w:val="24"/>
              </w:rPr>
            </w:pPr>
            <w:r w:rsidRPr="002013DB">
              <w:rPr>
                <w:sz w:val="24"/>
              </w:rPr>
              <w:t>-</w:t>
            </w:r>
          </w:p>
        </w:tc>
        <w:tc>
          <w:tcPr>
            <w:tcW w:w="303" w:type="pct"/>
            <w:vAlign w:val="center"/>
          </w:tcPr>
          <w:p w14:paraId="2FD878E7" w14:textId="77777777" w:rsidR="00184FBF" w:rsidRPr="002013DB" w:rsidRDefault="00184FBF" w:rsidP="00AB14E5">
            <w:pPr>
              <w:spacing w:line="199" w:lineRule="auto"/>
              <w:ind w:firstLine="0"/>
              <w:jc w:val="right"/>
              <w:rPr>
                <w:sz w:val="24"/>
              </w:rPr>
            </w:pPr>
            <w:r w:rsidRPr="002013DB">
              <w:rPr>
                <w:sz w:val="24"/>
              </w:rPr>
              <w:t>-</w:t>
            </w:r>
          </w:p>
        </w:tc>
        <w:tc>
          <w:tcPr>
            <w:tcW w:w="261" w:type="pct"/>
            <w:vAlign w:val="center"/>
          </w:tcPr>
          <w:p w14:paraId="1EA30173" w14:textId="77777777" w:rsidR="00184FBF" w:rsidRPr="002013DB" w:rsidRDefault="00184FBF" w:rsidP="00AB14E5">
            <w:pPr>
              <w:spacing w:line="199" w:lineRule="auto"/>
              <w:ind w:firstLine="0"/>
              <w:jc w:val="right"/>
              <w:rPr>
                <w:sz w:val="24"/>
              </w:rPr>
            </w:pPr>
            <w:r w:rsidRPr="002013DB">
              <w:rPr>
                <w:sz w:val="24"/>
              </w:rPr>
              <w:t>-</w:t>
            </w:r>
          </w:p>
        </w:tc>
        <w:tc>
          <w:tcPr>
            <w:tcW w:w="266" w:type="pct"/>
            <w:vAlign w:val="center"/>
          </w:tcPr>
          <w:p w14:paraId="6E7B4FD9" w14:textId="77777777" w:rsidR="00184FBF" w:rsidRPr="002013DB" w:rsidRDefault="00184FBF" w:rsidP="00AB14E5">
            <w:pPr>
              <w:spacing w:line="199" w:lineRule="auto"/>
              <w:ind w:firstLine="0"/>
              <w:jc w:val="right"/>
              <w:rPr>
                <w:sz w:val="24"/>
              </w:rPr>
            </w:pPr>
            <w:r w:rsidRPr="002013DB">
              <w:rPr>
                <w:sz w:val="24"/>
              </w:rPr>
              <w:t>-</w:t>
            </w:r>
          </w:p>
        </w:tc>
        <w:tc>
          <w:tcPr>
            <w:tcW w:w="344" w:type="pct"/>
            <w:vAlign w:val="center"/>
          </w:tcPr>
          <w:p w14:paraId="0BB32515" w14:textId="77777777" w:rsidR="00184FBF" w:rsidRPr="002013DB" w:rsidRDefault="00184FBF" w:rsidP="00AB14E5">
            <w:pPr>
              <w:spacing w:line="199" w:lineRule="auto"/>
              <w:ind w:firstLine="0"/>
              <w:jc w:val="right"/>
              <w:rPr>
                <w:sz w:val="24"/>
              </w:rPr>
            </w:pPr>
            <w:r w:rsidRPr="002013DB">
              <w:rPr>
                <w:sz w:val="24"/>
              </w:rPr>
              <w:t>-</w:t>
            </w:r>
          </w:p>
        </w:tc>
        <w:tc>
          <w:tcPr>
            <w:tcW w:w="253" w:type="pct"/>
            <w:vAlign w:val="center"/>
          </w:tcPr>
          <w:p w14:paraId="72A243CF" w14:textId="77777777" w:rsidR="00184FBF" w:rsidRPr="002013DB" w:rsidRDefault="00184FBF" w:rsidP="00AB14E5">
            <w:pPr>
              <w:spacing w:line="199" w:lineRule="auto"/>
              <w:ind w:firstLine="0"/>
              <w:jc w:val="right"/>
              <w:rPr>
                <w:sz w:val="24"/>
              </w:rPr>
            </w:pPr>
            <w:r w:rsidRPr="002013DB">
              <w:rPr>
                <w:sz w:val="24"/>
              </w:rPr>
              <w:t>-</w:t>
            </w:r>
          </w:p>
        </w:tc>
        <w:tc>
          <w:tcPr>
            <w:tcW w:w="290" w:type="pct"/>
            <w:vAlign w:val="center"/>
          </w:tcPr>
          <w:p w14:paraId="56104A58" w14:textId="77777777" w:rsidR="00184FBF" w:rsidRPr="002013DB" w:rsidRDefault="00184FBF" w:rsidP="00AB14E5">
            <w:pPr>
              <w:spacing w:line="199" w:lineRule="auto"/>
              <w:ind w:firstLine="0"/>
              <w:jc w:val="right"/>
              <w:rPr>
                <w:sz w:val="24"/>
              </w:rPr>
            </w:pPr>
            <w:r w:rsidRPr="002013DB">
              <w:rPr>
                <w:sz w:val="24"/>
              </w:rPr>
              <w:t>-</w:t>
            </w:r>
          </w:p>
        </w:tc>
      </w:tr>
      <w:tr w:rsidR="00184FBF" w:rsidRPr="002013DB" w14:paraId="6CA8D05A" w14:textId="77777777" w:rsidTr="00184FBF">
        <w:trPr>
          <w:trHeight w:val="95"/>
        </w:trPr>
        <w:tc>
          <w:tcPr>
            <w:tcW w:w="2162" w:type="pct"/>
          </w:tcPr>
          <w:p w14:paraId="207A34D7" w14:textId="77777777" w:rsidR="00184FBF" w:rsidRPr="002013DB" w:rsidRDefault="00184FBF" w:rsidP="00AB14E5">
            <w:pPr>
              <w:spacing w:line="199" w:lineRule="auto"/>
              <w:ind w:left="308" w:firstLine="0"/>
              <w:jc w:val="left"/>
              <w:rPr>
                <w:sz w:val="24"/>
              </w:rPr>
            </w:pPr>
            <w:r w:rsidRPr="002013DB">
              <w:rPr>
                <w:sz w:val="24"/>
              </w:rPr>
              <w:t>Губернатором Алтайского края и фракцией</w:t>
            </w:r>
          </w:p>
        </w:tc>
        <w:tc>
          <w:tcPr>
            <w:tcW w:w="252" w:type="pct"/>
            <w:vAlign w:val="center"/>
          </w:tcPr>
          <w:p w14:paraId="0B49D488" w14:textId="77777777" w:rsidR="00184FBF" w:rsidRPr="002013DB" w:rsidRDefault="00184FBF" w:rsidP="00AB14E5">
            <w:pPr>
              <w:spacing w:line="199" w:lineRule="auto"/>
              <w:ind w:hanging="30"/>
              <w:jc w:val="right"/>
              <w:rPr>
                <w:sz w:val="24"/>
              </w:rPr>
            </w:pPr>
            <w:r w:rsidRPr="002013DB">
              <w:rPr>
                <w:sz w:val="24"/>
              </w:rPr>
              <w:t>5</w:t>
            </w:r>
          </w:p>
        </w:tc>
        <w:tc>
          <w:tcPr>
            <w:tcW w:w="266" w:type="pct"/>
            <w:vAlign w:val="center"/>
          </w:tcPr>
          <w:p w14:paraId="2A6B1044" w14:textId="77777777" w:rsidR="00184FBF" w:rsidRPr="002013DB" w:rsidRDefault="00184FBF" w:rsidP="00AB14E5">
            <w:pPr>
              <w:ind w:hanging="30"/>
              <w:jc w:val="right"/>
              <w:rPr>
                <w:sz w:val="24"/>
              </w:rPr>
            </w:pPr>
            <w:r w:rsidRPr="002013DB">
              <w:rPr>
                <w:sz w:val="24"/>
              </w:rPr>
              <w:t>4,7</w:t>
            </w:r>
          </w:p>
        </w:tc>
        <w:tc>
          <w:tcPr>
            <w:tcW w:w="265" w:type="pct"/>
            <w:vAlign w:val="center"/>
          </w:tcPr>
          <w:p w14:paraId="685BD6A5" w14:textId="77777777" w:rsidR="00184FBF" w:rsidRPr="002013DB" w:rsidRDefault="00184FBF" w:rsidP="00AB14E5">
            <w:pPr>
              <w:spacing w:line="199" w:lineRule="auto"/>
              <w:ind w:firstLine="0"/>
              <w:jc w:val="right"/>
              <w:rPr>
                <w:sz w:val="24"/>
              </w:rPr>
            </w:pPr>
            <w:r w:rsidRPr="002013DB">
              <w:rPr>
                <w:sz w:val="24"/>
              </w:rPr>
              <w:t>-</w:t>
            </w:r>
          </w:p>
        </w:tc>
        <w:tc>
          <w:tcPr>
            <w:tcW w:w="341" w:type="pct"/>
            <w:vAlign w:val="center"/>
          </w:tcPr>
          <w:p w14:paraId="26465EE5" w14:textId="77777777" w:rsidR="00184FBF" w:rsidRPr="002013DB" w:rsidRDefault="00184FBF" w:rsidP="00AB14E5">
            <w:pPr>
              <w:spacing w:line="199" w:lineRule="auto"/>
              <w:ind w:firstLine="0"/>
              <w:jc w:val="right"/>
              <w:rPr>
                <w:sz w:val="24"/>
              </w:rPr>
            </w:pPr>
            <w:r w:rsidRPr="002013DB">
              <w:rPr>
                <w:sz w:val="24"/>
              </w:rPr>
              <w:t>-</w:t>
            </w:r>
          </w:p>
        </w:tc>
        <w:tc>
          <w:tcPr>
            <w:tcW w:w="303" w:type="pct"/>
            <w:vAlign w:val="center"/>
          </w:tcPr>
          <w:p w14:paraId="74B340B1" w14:textId="77777777" w:rsidR="00184FBF" w:rsidRPr="002013DB" w:rsidRDefault="00184FBF" w:rsidP="00AB14E5">
            <w:pPr>
              <w:spacing w:line="199" w:lineRule="auto"/>
              <w:ind w:firstLine="0"/>
              <w:jc w:val="right"/>
              <w:rPr>
                <w:sz w:val="24"/>
              </w:rPr>
            </w:pPr>
            <w:r w:rsidRPr="002013DB">
              <w:rPr>
                <w:sz w:val="24"/>
              </w:rPr>
              <w:t>-</w:t>
            </w:r>
          </w:p>
        </w:tc>
        <w:tc>
          <w:tcPr>
            <w:tcW w:w="261" w:type="pct"/>
            <w:vAlign w:val="center"/>
          </w:tcPr>
          <w:p w14:paraId="1BC5CDC6" w14:textId="77777777" w:rsidR="00184FBF" w:rsidRPr="002013DB" w:rsidRDefault="00184FBF" w:rsidP="00AB14E5">
            <w:pPr>
              <w:spacing w:line="199" w:lineRule="auto"/>
              <w:ind w:firstLine="0"/>
              <w:jc w:val="right"/>
              <w:rPr>
                <w:sz w:val="24"/>
              </w:rPr>
            </w:pPr>
            <w:r w:rsidRPr="002013DB">
              <w:rPr>
                <w:sz w:val="24"/>
              </w:rPr>
              <w:t>-</w:t>
            </w:r>
          </w:p>
        </w:tc>
        <w:tc>
          <w:tcPr>
            <w:tcW w:w="266" w:type="pct"/>
            <w:vAlign w:val="center"/>
          </w:tcPr>
          <w:p w14:paraId="0E73E7FE" w14:textId="77777777" w:rsidR="00184FBF" w:rsidRPr="002013DB" w:rsidRDefault="00184FBF" w:rsidP="00AB14E5">
            <w:pPr>
              <w:spacing w:line="199" w:lineRule="auto"/>
              <w:ind w:firstLine="0"/>
              <w:jc w:val="right"/>
              <w:rPr>
                <w:sz w:val="24"/>
              </w:rPr>
            </w:pPr>
            <w:r w:rsidRPr="002013DB">
              <w:rPr>
                <w:sz w:val="24"/>
              </w:rPr>
              <w:t>-</w:t>
            </w:r>
          </w:p>
        </w:tc>
        <w:tc>
          <w:tcPr>
            <w:tcW w:w="344" w:type="pct"/>
            <w:vAlign w:val="center"/>
          </w:tcPr>
          <w:p w14:paraId="0F97C48E" w14:textId="77777777" w:rsidR="00184FBF" w:rsidRPr="002013DB" w:rsidRDefault="00184FBF" w:rsidP="00AB14E5">
            <w:pPr>
              <w:spacing w:line="199" w:lineRule="auto"/>
              <w:ind w:firstLine="0"/>
              <w:jc w:val="right"/>
              <w:rPr>
                <w:sz w:val="24"/>
              </w:rPr>
            </w:pPr>
            <w:r w:rsidRPr="002013DB">
              <w:rPr>
                <w:sz w:val="24"/>
              </w:rPr>
              <w:t>-</w:t>
            </w:r>
          </w:p>
        </w:tc>
        <w:tc>
          <w:tcPr>
            <w:tcW w:w="253" w:type="pct"/>
            <w:vAlign w:val="center"/>
          </w:tcPr>
          <w:p w14:paraId="4C5C47CA" w14:textId="77777777" w:rsidR="00184FBF" w:rsidRPr="002013DB" w:rsidRDefault="00184FBF" w:rsidP="00AB14E5">
            <w:pPr>
              <w:spacing w:line="199" w:lineRule="auto"/>
              <w:ind w:firstLine="0"/>
              <w:jc w:val="right"/>
              <w:rPr>
                <w:sz w:val="24"/>
              </w:rPr>
            </w:pPr>
            <w:r w:rsidRPr="002013DB">
              <w:rPr>
                <w:sz w:val="24"/>
              </w:rPr>
              <w:t>-</w:t>
            </w:r>
          </w:p>
        </w:tc>
        <w:tc>
          <w:tcPr>
            <w:tcW w:w="290" w:type="pct"/>
            <w:vAlign w:val="center"/>
          </w:tcPr>
          <w:p w14:paraId="0B3ADFCF" w14:textId="77777777" w:rsidR="00184FBF" w:rsidRPr="002013DB" w:rsidRDefault="00184FBF" w:rsidP="00AB14E5">
            <w:pPr>
              <w:spacing w:line="199" w:lineRule="auto"/>
              <w:ind w:firstLine="0"/>
              <w:jc w:val="right"/>
              <w:rPr>
                <w:sz w:val="24"/>
              </w:rPr>
            </w:pPr>
            <w:r w:rsidRPr="002013DB">
              <w:rPr>
                <w:sz w:val="24"/>
              </w:rPr>
              <w:t>-</w:t>
            </w:r>
          </w:p>
        </w:tc>
      </w:tr>
      <w:tr w:rsidR="00184FBF" w:rsidRPr="002013DB" w14:paraId="5DC9C8BE" w14:textId="77777777" w:rsidTr="00184FBF">
        <w:trPr>
          <w:trHeight w:val="239"/>
        </w:trPr>
        <w:tc>
          <w:tcPr>
            <w:tcW w:w="2162" w:type="pct"/>
          </w:tcPr>
          <w:p w14:paraId="234E09D4" w14:textId="77777777" w:rsidR="00184FBF" w:rsidRPr="002013DB" w:rsidRDefault="00184FBF" w:rsidP="00AB14E5">
            <w:pPr>
              <w:spacing w:line="199" w:lineRule="auto"/>
              <w:ind w:left="308" w:firstLine="0"/>
              <w:jc w:val="left"/>
              <w:rPr>
                <w:sz w:val="24"/>
              </w:rPr>
            </w:pPr>
            <w:r w:rsidRPr="002013DB">
              <w:rPr>
                <w:sz w:val="24"/>
              </w:rPr>
              <w:t>комитетами совместно</w:t>
            </w:r>
          </w:p>
        </w:tc>
        <w:tc>
          <w:tcPr>
            <w:tcW w:w="252" w:type="pct"/>
            <w:vAlign w:val="center"/>
          </w:tcPr>
          <w:p w14:paraId="03DBCAAF" w14:textId="77777777" w:rsidR="00184FBF" w:rsidRPr="002013DB" w:rsidRDefault="00184FBF" w:rsidP="00AB14E5">
            <w:pPr>
              <w:spacing w:line="199" w:lineRule="auto"/>
              <w:ind w:hanging="30"/>
              <w:jc w:val="right"/>
              <w:rPr>
                <w:sz w:val="24"/>
              </w:rPr>
            </w:pPr>
            <w:r w:rsidRPr="002013DB">
              <w:rPr>
                <w:sz w:val="24"/>
              </w:rPr>
              <w:t>1</w:t>
            </w:r>
          </w:p>
        </w:tc>
        <w:tc>
          <w:tcPr>
            <w:tcW w:w="266" w:type="pct"/>
            <w:vAlign w:val="center"/>
          </w:tcPr>
          <w:p w14:paraId="21FB45B0" w14:textId="77777777" w:rsidR="00184FBF" w:rsidRPr="002013DB" w:rsidRDefault="00184FBF" w:rsidP="00AB14E5">
            <w:pPr>
              <w:ind w:hanging="30"/>
              <w:jc w:val="right"/>
              <w:rPr>
                <w:sz w:val="24"/>
              </w:rPr>
            </w:pPr>
            <w:r w:rsidRPr="002013DB">
              <w:rPr>
                <w:sz w:val="24"/>
              </w:rPr>
              <w:t>&lt;1</w:t>
            </w:r>
          </w:p>
        </w:tc>
        <w:tc>
          <w:tcPr>
            <w:tcW w:w="265" w:type="pct"/>
            <w:vAlign w:val="center"/>
          </w:tcPr>
          <w:p w14:paraId="3FAD2790" w14:textId="77777777" w:rsidR="00184FBF" w:rsidRPr="002013DB" w:rsidRDefault="00184FBF" w:rsidP="00AB14E5">
            <w:pPr>
              <w:spacing w:line="199" w:lineRule="auto"/>
              <w:ind w:hanging="30"/>
              <w:jc w:val="right"/>
              <w:rPr>
                <w:sz w:val="24"/>
              </w:rPr>
            </w:pPr>
            <w:r w:rsidRPr="002013DB">
              <w:rPr>
                <w:sz w:val="24"/>
              </w:rPr>
              <w:t>2</w:t>
            </w:r>
          </w:p>
        </w:tc>
        <w:tc>
          <w:tcPr>
            <w:tcW w:w="341" w:type="pct"/>
            <w:vAlign w:val="center"/>
          </w:tcPr>
          <w:p w14:paraId="70D382BF" w14:textId="77777777" w:rsidR="00184FBF" w:rsidRPr="002013DB" w:rsidRDefault="00184FBF" w:rsidP="00AB14E5">
            <w:pPr>
              <w:spacing w:line="199" w:lineRule="auto"/>
              <w:ind w:firstLine="0"/>
              <w:jc w:val="right"/>
              <w:rPr>
                <w:sz w:val="24"/>
              </w:rPr>
            </w:pPr>
            <w:r w:rsidRPr="002013DB">
              <w:rPr>
                <w:sz w:val="24"/>
              </w:rPr>
              <w:t>1,6</w:t>
            </w:r>
          </w:p>
        </w:tc>
        <w:tc>
          <w:tcPr>
            <w:tcW w:w="303" w:type="pct"/>
            <w:vAlign w:val="center"/>
          </w:tcPr>
          <w:p w14:paraId="7D4BC581" w14:textId="77777777" w:rsidR="00184FBF" w:rsidRPr="002013DB" w:rsidRDefault="00184FBF" w:rsidP="00AB14E5">
            <w:pPr>
              <w:spacing w:line="199" w:lineRule="auto"/>
              <w:ind w:firstLine="0"/>
              <w:jc w:val="right"/>
              <w:rPr>
                <w:sz w:val="24"/>
              </w:rPr>
            </w:pPr>
            <w:r w:rsidRPr="002013DB">
              <w:rPr>
                <w:sz w:val="24"/>
              </w:rPr>
              <w:t>1</w:t>
            </w:r>
          </w:p>
        </w:tc>
        <w:tc>
          <w:tcPr>
            <w:tcW w:w="261" w:type="pct"/>
            <w:vAlign w:val="center"/>
          </w:tcPr>
          <w:p w14:paraId="5EE4EA43" w14:textId="77777777" w:rsidR="00184FBF" w:rsidRPr="002013DB" w:rsidRDefault="00184FBF" w:rsidP="00AB14E5">
            <w:pPr>
              <w:spacing w:line="199" w:lineRule="auto"/>
              <w:ind w:firstLine="0"/>
              <w:jc w:val="right"/>
              <w:rPr>
                <w:sz w:val="24"/>
              </w:rPr>
            </w:pPr>
            <w:r w:rsidRPr="002013DB">
              <w:rPr>
                <w:sz w:val="24"/>
              </w:rPr>
              <w:t>&lt;1</w:t>
            </w:r>
          </w:p>
        </w:tc>
        <w:tc>
          <w:tcPr>
            <w:tcW w:w="266" w:type="pct"/>
            <w:vAlign w:val="center"/>
          </w:tcPr>
          <w:p w14:paraId="0EFBE4AF" w14:textId="77777777" w:rsidR="00184FBF" w:rsidRPr="002013DB" w:rsidRDefault="00184FBF" w:rsidP="00AB14E5">
            <w:pPr>
              <w:spacing w:line="199" w:lineRule="auto"/>
              <w:ind w:firstLine="0"/>
              <w:jc w:val="right"/>
              <w:rPr>
                <w:sz w:val="24"/>
              </w:rPr>
            </w:pPr>
            <w:r w:rsidRPr="002013DB">
              <w:rPr>
                <w:sz w:val="24"/>
              </w:rPr>
              <w:t>-</w:t>
            </w:r>
          </w:p>
        </w:tc>
        <w:tc>
          <w:tcPr>
            <w:tcW w:w="344" w:type="pct"/>
            <w:vAlign w:val="center"/>
          </w:tcPr>
          <w:p w14:paraId="7080C6F7" w14:textId="77777777" w:rsidR="00184FBF" w:rsidRPr="002013DB" w:rsidRDefault="00184FBF" w:rsidP="00AB14E5">
            <w:pPr>
              <w:spacing w:line="199" w:lineRule="auto"/>
              <w:ind w:firstLine="0"/>
              <w:jc w:val="right"/>
              <w:rPr>
                <w:sz w:val="24"/>
              </w:rPr>
            </w:pPr>
            <w:r w:rsidRPr="002013DB">
              <w:rPr>
                <w:sz w:val="24"/>
              </w:rPr>
              <w:t>-</w:t>
            </w:r>
          </w:p>
        </w:tc>
        <w:tc>
          <w:tcPr>
            <w:tcW w:w="253" w:type="pct"/>
            <w:vAlign w:val="center"/>
          </w:tcPr>
          <w:p w14:paraId="175DF72E" w14:textId="77777777" w:rsidR="00184FBF" w:rsidRPr="002013DB" w:rsidRDefault="00184FBF" w:rsidP="00AB14E5">
            <w:pPr>
              <w:spacing w:line="199" w:lineRule="auto"/>
              <w:ind w:firstLine="0"/>
              <w:jc w:val="right"/>
              <w:rPr>
                <w:sz w:val="24"/>
              </w:rPr>
            </w:pPr>
            <w:r w:rsidRPr="002013DB">
              <w:rPr>
                <w:sz w:val="24"/>
              </w:rPr>
              <w:t>1</w:t>
            </w:r>
          </w:p>
        </w:tc>
        <w:tc>
          <w:tcPr>
            <w:tcW w:w="290" w:type="pct"/>
            <w:vAlign w:val="center"/>
          </w:tcPr>
          <w:p w14:paraId="0AE06686" w14:textId="77777777" w:rsidR="00184FBF" w:rsidRPr="002013DB" w:rsidRDefault="00184FBF" w:rsidP="00AB14E5">
            <w:pPr>
              <w:spacing w:line="199" w:lineRule="auto"/>
              <w:ind w:firstLine="0"/>
              <w:jc w:val="right"/>
              <w:rPr>
                <w:sz w:val="24"/>
              </w:rPr>
            </w:pPr>
            <w:r w:rsidRPr="002013DB">
              <w:rPr>
                <w:sz w:val="24"/>
              </w:rPr>
              <w:t>1,0</w:t>
            </w:r>
          </w:p>
        </w:tc>
      </w:tr>
      <w:tr w:rsidR="00184FBF" w:rsidRPr="002013DB" w14:paraId="5A31FDB6" w14:textId="77777777" w:rsidTr="00184FBF">
        <w:trPr>
          <w:trHeight w:val="238"/>
        </w:trPr>
        <w:tc>
          <w:tcPr>
            <w:tcW w:w="2162" w:type="pct"/>
          </w:tcPr>
          <w:p w14:paraId="2127055B" w14:textId="77777777" w:rsidR="00184FBF" w:rsidRPr="002013DB" w:rsidRDefault="00184FBF" w:rsidP="00AB14E5">
            <w:pPr>
              <w:spacing w:line="199" w:lineRule="auto"/>
              <w:ind w:left="308" w:firstLine="0"/>
              <w:jc w:val="left"/>
              <w:rPr>
                <w:sz w:val="24"/>
              </w:rPr>
            </w:pPr>
            <w:r w:rsidRPr="002013DB">
              <w:rPr>
                <w:sz w:val="24"/>
              </w:rPr>
              <w:t>комитетом и фракцией</w:t>
            </w:r>
          </w:p>
        </w:tc>
        <w:tc>
          <w:tcPr>
            <w:tcW w:w="252" w:type="pct"/>
            <w:vAlign w:val="center"/>
          </w:tcPr>
          <w:p w14:paraId="71052FD9" w14:textId="77777777" w:rsidR="00184FBF" w:rsidRPr="002013DB" w:rsidRDefault="00184FBF" w:rsidP="00AB14E5">
            <w:pPr>
              <w:spacing w:line="199" w:lineRule="auto"/>
              <w:ind w:hanging="30"/>
              <w:jc w:val="right"/>
              <w:rPr>
                <w:sz w:val="24"/>
              </w:rPr>
            </w:pPr>
            <w:r w:rsidRPr="002013DB">
              <w:rPr>
                <w:sz w:val="24"/>
              </w:rPr>
              <w:t>1</w:t>
            </w:r>
          </w:p>
        </w:tc>
        <w:tc>
          <w:tcPr>
            <w:tcW w:w="266" w:type="pct"/>
            <w:vAlign w:val="center"/>
          </w:tcPr>
          <w:p w14:paraId="6F099615" w14:textId="77777777" w:rsidR="00184FBF" w:rsidRPr="002013DB" w:rsidRDefault="00184FBF" w:rsidP="00AB14E5">
            <w:pPr>
              <w:ind w:hanging="30"/>
              <w:jc w:val="right"/>
              <w:rPr>
                <w:sz w:val="24"/>
              </w:rPr>
            </w:pPr>
            <w:r w:rsidRPr="002013DB">
              <w:rPr>
                <w:sz w:val="24"/>
              </w:rPr>
              <w:t>&lt;1</w:t>
            </w:r>
          </w:p>
        </w:tc>
        <w:tc>
          <w:tcPr>
            <w:tcW w:w="265" w:type="pct"/>
            <w:vAlign w:val="center"/>
          </w:tcPr>
          <w:p w14:paraId="5DCFA661" w14:textId="77777777" w:rsidR="00184FBF" w:rsidRPr="002013DB" w:rsidRDefault="00184FBF" w:rsidP="00AB14E5">
            <w:pPr>
              <w:spacing w:line="199" w:lineRule="auto"/>
              <w:ind w:hanging="30"/>
              <w:jc w:val="right"/>
              <w:rPr>
                <w:sz w:val="24"/>
              </w:rPr>
            </w:pPr>
            <w:r w:rsidRPr="002013DB">
              <w:rPr>
                <w:sz w:val="24"/>
              </w:rPr>
              <w:t>-</w:t>
            </w:r>
          </w:p>
        </w:tc>
        <w:tc>
          <w:tcPr>
            <w:tcW w:w="341" w:type="pct"/>
            <w:vAlign w:val="center"/>
          </w:tcPr>
          <w:p w14:paraId="022EAFBC" w14:textId="77777777" w:rsidR="00184FBF" w:rsidRPr="002013DB" w:rsidRDefault="00184FBF" w:rsidP="00AB14E5">
            <w:pPr>
              <w:spacing w:line="199" w:lineRule="auto"/>
              <w:ind w:firstLine="0"/>
              <w:jc w:val="right"/>
              <w:rPr>
                <w:sz w:val="24"/>
              </w:rPr>
            </w:pPr>
            <w:r w:rsidRPr="002013DB">
              <w:rPr>
                <w:sz w:val="24"/>
              </w:rPr>
              <w:t>-</w:t>
            </w:r>
          </w:p>
        </w:tc>
        <w:tc>
          <w:tcPr>
            <w:tcW w:w="303" w:type="pct"/>
            <w:vAlign w:val="center"/>
          </w:tcPr>
          <w:p w14:paraId="54186044" w14:textId="77777777" w:rsidR="00184FBF" w:rsidRPr="002013DB" w:rsidRDefault="00184FBF" w:rsidP="00AB14E5">
            <w:pPr>
              <w:spacing w:line="199" w:lineRule="auto"/>
              <w:ind w:firstLine="0"/>
              <w:jc w:val="right"/>
              <w:rPr>
                <w:sz w:val="24"/>
              </w:rPr>
            </w:pPr>
            <w:r w:rsidRPr="002013DB">
              <w:rPr>
                <w:sz w:val="24"/>
              </w:rPr>
              <w:t>1</w:t>
            </w:r>
          </w:p>
        </w:tc>
        <w:tc>
          <w:tcPr>
            <w:tcW w:w="261" w:type="pct"/>
            <w:vAlign w:val="center"/>
          </w:tcPr>
          <w:p w14:paraId="4631E78C" w14:textId="77777777" w:rsidR="00184FBF" w:rsidRPr="002013DB" w:rsidRDefault="00184FBF" w:rsidP="00AB14E5">
            <w:pPr>
              <w:spacing w:line="199" w:lineRule="auto"/>
              <w:ind w:firstLine="0"/>
              <w:jc w:val="right"/>
              <w:rPr>
                <w:sz w:val="24"/>
              </w:rPr>
            </w:pPr>
            <w:r w:rsidRPr="002013DB">
              <w:rPr>
                <w:sz w:val="24"/>
              </w:rPr>
              <w:t>&lt;</w:t>
            </w:r>
            <w:r w:rsidRPr="002013DB">
              <w:rPr>
                <w:sz w:val="24"/>
                <w:lang w:val="en-US"/>
              </w:rPr>
              <w:t>1</w:t>
            </w:r>
          </w:p>
        </w:tc>
        <w:tc>
          <w:tcPr>
            <w:tcW w:w="266" w:type="pct"/>
            <w:vAlign w:val="center"/>
          </w:tcPr>
          <w:p w14:paraId="038CC459" w14:textId="77777777" w:rsidR="00184FBF" w:rsidRPr="002013DB" w:rsidRDefault="00184FBF" w:rsidP="00AB14E5">
            <w:pPr>
              <w:spacing w:line="199" w:lineRule="auto"/>
              <w:ind w:firstLine="0"/>
              <w:jc w:val="right"/>
              <w:rPr>
                <w:sz w:val="24"/>
              </w:rPr>
            </w:pPr>
            <w:r w:rsidRPr="002013DB">
              <w:rPr>
                <w:sz w:val="24"/>
              </w:rPr>
              <w:t>2</w:t>
            </w:r>
          </w:p>
        </w:tc>
        <w:tc>
          <w:tcPr>
            <w:tcW w:w="344" w:type="pct"/>
            <w:vAlign w:val="center"/>
          </w:tcPr>
          <w:p w14:paraId="4A553FAE" w14:textId="77777777" w:rsidR="00184FBF" w:rsidRPr="002013DB" w:rsidRDefault="00184FBF" w:rsidP="00AB14E5">
            <w:pPr>
              <w:spacing w:line="199" w:lineRule="auto"/>
              <w:ind w:firstLine="0"/>
              <w:jc w:val="right"/>
              <w:rPr>
                <w:sz w:val="24"/>
              </w:rPr>
            </w:pPr>
            <w:r w:rsidRPr="002013DB">
              <w:rPr>
                <w:sz w:val="24"/>
              </w:rPr>
              <w:t>1,8</w:t>
            </w:r>
          </w:p>
        </w:tc>
        <w:tc>
          <w:tcPr>
            <w:tcW w:w="253" w:type="pct"/>
            <w:vAlign w:val="center"/>
          </w:tcPr>
          <w:p w14:paraId="4378DCA3" w14:textId="77777777" w:rsidR="00184FBF" w:rsidRPr="002013DB" w:rsidRDefault="00184FBF" w:rsidP="00AB14E5">
            <w:pPr>
              <w:spacing w:line="199" w:lineRule="auto"/>
              <w:ind w:firstLine="0"/>
              <w:jc w:val="right"/>
              <w:rPr>
                <w:sz w:val="24"/>
              </w:rPr>
            </w:pPr>
            <w:r w:rsidRPr="002013DB">
              <w:rPr>
                <w:sz w:val="24"/>
              </w:rPr>
              <w:t>4</w:t>
            </w:r>
          </w:p>
        </w:tc>
        <w:tc>
          <w:tcPr>
            <w:tcW w:w="290" w:type="pct"/>
            <w:vAlign w:val="center"/>
          </w:tcPr>
          <w:p w14:paraId="0EB53EAC" w14:textId="77777777" w:rsidR="00184FBF" w:rsidRPr="002013DB" w:rsidRDefault="00184FBF" w:rsidP="00AB14E5">
            <w:pPr>
              <w:spacing w:line="199" w:lineRule="auto"/>
              <w:ind w:firstLine="0"/>
              <w:jc w:val="right"/>
              <w:rPr>
                <w:sz w:val="24"/>
              </w:rPr>
            </w:pPr>
            <w:r w:rsidRPr="002013DB">
              <w:rPr>
                <w:sz w:val="24"/>
              </w:rPr>
              <w:t>4,1</w:t>
            </w:r>
          </w:p>
        </w:tc>
      </w:tr>
      <w:tr w:rsidR="00184FBF" w:rsidRPr="002013DB" w14:paraId="39A0FD3F" w14:textId="77777777" w:rsidTr="00184FBF">
        <w:trPr>
          <w:trHeight w:val="175"/>
        </w:trPr>
        <w:tc>
          <w:tcPr>
            <w:tcW w:w="2162" w:type="pct"/>
          </w:tcPr>
          <w:p w14:paraId="4ADF15EB" w14:textId="77777777" w:rsidR="00184FBF" w:rsidRPr="002013DB" w:rsidRDefault="00184FBF" w:rsidP="00AB14E5">
            <w:pPr>
              <w:spacing w:line="199" w:lineRule="auto"/>
              <w:ind w:left="308" w:firstLine="0"/>
              <w:jc w:val="left"/>
              <w:rPr>
                <w:sz w:val="24"/>
              </w:rPr>
            </w:pPr>
            <w:r w:rsidRPr="002013DB">
              <w:rPr>
                <w:sz w:val="24"/>
              </w:rPr>
              <w:t>комитетом и прокурором Алтайского края</w:t>
            </w:r>
          </w:p>
        </w:tc>
        <w:tc>
          <w:tcPr>
            <w:tcW w:w="252" w:type="pct"/>
            <w:vAlign w:val="center"/>
          </w:tcPr>
          <w:p w14:paraId="6B58BA4D" w14:textId="77777777" w:rsidR="00184FBF" w:rsidRPr="002013DB" w:rsidRDefault="00184FBF" w:rsidP="00AB14E5">
            <w:pPr>
              <w:spacing w:line="199" w:lineRule="auto"/>
              <w:ind w:hanging="30"/>
              <w:jc w:val="right"/>
              <w:rPr>
                <w:sz w:val="24"/>
              </w:rPr>
            </w:pPr>
            <w:r w:rsidRPr="002013DB">
              <w:rPr>
                <w:sz w:val="24"/>
              </w:rPr>
              <w:t>5</w:t>
            </w:r>
          </w:p>
        </w:tc>
        <w:tc>
          <w:tcPr>
            <w:tcW w:w="266" w:type="pct"/>
            <w:vAlign w:val="center"/>
          </w:tcPr>
          <w:p w14:paraId="45F00552" w14:textId="77777777" w:rsidR="00184FBF" w:rsidRPr="002013DB" w:rsidRDefault="00184FBF" w:rsidP="00AB14E5">
            <w:pPr>
              <w:ind w:hanging="30"/>
              <w:jc w:val="right"/>
              <w:rPr>
                <w:sz w:val="24"/>
              </w:rPr>
            </w:pPr>
            <w:r w:rsidRPr="002013DB">
              <w:rPr>
                <w:sz w:val="24"/>
              </w:rPr>
              <w:t>4,7</w:t>
            </w:r>
          </w:p>
        </w:tc>
        <w:tc>
          <w:tcPr>
            <w:tcW w:w="265" w:type="pct"/>
            <w:vAlign w:val="center"/>
          </w:tcPr>
          <w:p w14:paraId="2409039E" w14:textId="77777777" w:rsidR="00184FBF" w:rsidRPr="002013DB" w:rsidRDefault="00184FBF" w:rsidP="00AB14E5">
            <w:pPr>
              <w:spacing w:line="199" w:lineRule="auto"/>
              <w:ind w:hanging="30"/>
              <w:jc w:val="right"/>
              <w:rPr>
                <w:sz w:val="24"/>
              </w:rPr>
            </w:pPr>
            <w:r w:rsidRPr="002013DB">
              <w:rPr>
                <w:sz w:val="24"/>
              </w:rPr>
              <w:t>3</w:t>
            </w:r>
          </w:p>
        </w:tc>
        <w:tc>
          <w:tcPr>
            <w:tcW w:w="341" w:type="pct"/>
            <w:vAlign w:val="center"/>
          </w:tcPr>
          <w:p w14:paraId="08DC7C4C" w14:textId="77777777" w:rsidR="00184FBF" w:rsidRPr="002013DB" w:rsidRDefault="00184FBF" w:rsidP="00AB14E5">
            <w:pPr>
              <w:spacing w:line="199" w:lineRule="auto"/>
              <w:ind w:firstLine="0"/>
              <w:jc w:val="right"/>
              <w:rPr>
                <w:sz w:val="24"/>
              </w:rPr>
            </w:pPr>
            <w:r w:rsidRPr="002013DB">
              <w:rPr>
                <w:sz w:val="24"/>
              </w:rPr>
              <w:t>2,4</w:t>
            </w:r>
          </w:p>
        </w:tc>
        <w:tc>
          <w:tcPr>
            <w:tcW w:w="303" w:type="pct"/>
            <w:vAlign w:val="center"/>
          </w:tcPr>
          <w:p w14:paraId="0D99366C" w14:textId="77777777" w:rsidR="00184FBF" w:rsidRPr="002013DB" w:rsidRDefault="00184FBF" w:rsidP="00AB14E5">
            <w:pPr>
              <w:spacing w:line="199" w:lineRule="auto"/>
              <w:ind w:firstLine="0"/>
              <w:jc w:val="right"/>
              <w:rPr>
                <w:sz w:val="24"/>
              </w:rPr>
            </w:pPr>
            <w:r w:rsidRPr="002013DB">
              <w:rPr>
                <w:sz w:val="24"/>
              </w:rPr>
              <w:t>2</w:t>
            </w:r>
          </w:p>
        </w:tc>
        <w:tc>
          <w:tcPr>
            <w:tcW w:w="261" w:type="pct"/>
            <w:vAlign w:val="center"/>
          </w:tcPr>
          <w:p w14:paraId="49C9734C" w14:textId="77777777" w:rsidR="00184FBF" w:rsidRPr="002013DB" w:rsidRDefault="00184FBF" w:rsidP="00AB14E5">
            <w:pPr>
              <w:spacing w:line="199" w:lineRule="auto"/>
              <w:ind w:firstLine="0"/>
              <w:jc w:val="right"/>
              <w:rPr>
                <w:sz w:val="24"/>
              </w:rPr>
            </w:pPr>
            <w:r w:rsidRPr="002013DB">
              <w:rPr>
                <w:sz w:val="24"/>
              </w:rPr>
              <w:t>1,7</w:t>
            </w:r>
          </w:p>
        </w:tc>
        <w:tc>
          <w:tcPr>
            <w:tcW w:w="266" w:type="pct"/>
            <w:vAlign w:val="center"/>
          </w:tcPr>
          <w:p w14:paraId="50590EF0" w14:textId="77777777" w:rsidR="00184FBF" w:rsidRPr="002013DB" w:rsidRDefault="00184FBF" w:rsidP="00AB14E5">
            <w:pPr>
              <w:spacing w:line="199" w:lineRule="auto"/>
              <w:ind w:firstLine="0"/>
              <w:jc w:val="right"/>
              <w:rPr>
                <w:sz w:val="24"/>
              </w:rPr>
            </w:pPr>
            <w:r w:rsidRPr="002013DB">
              <w:rPr>
                <w:sz w:val="24"/>
              </w:rPr>
              <w:t>4</w:t>
            </w:r>
          </w:p>
        </w:tc>
        <w:tc>
          <w:tcPr>
            <w:tcW w:w="344" w:type="pct"/>
            <w:vAlign w:val="center"/>
          </w:tcPr>
          <w:p w14:paraId="039EEF59" w14:textId="77777777" w:rsidR="00184FBF" w:rsidRPr="002013DB" w:rsidRDefault="00184FBF" w:rsidP="00AB14E5">
            <w:pPr>
              <w:spacing w:line="199" w:lineRule="auto"/>
              <w:ind w:firstLine="0"/>
              <w:jc w:val="right"/>
              <w:rPr>
                <w:sz w:val="24"/>
              </w:rPr>
            </w:pPr>
            <w:r w:rsidRPr="002013DB">
              <w:rPr>
                <w:sz w:val="24"/>
              </w:rPr>
              <w:t>3,5</w:t>
            </w:r>
          </w:p>
        </w:tc>
        <w:tc>
          <w:tcPr>
            <w:tcW w:w="253" w:type="pct"/>
            <w:vAlign w:val="center"/>
          </w:tcPr>
          <w:p w14:paraId="0350DADD" w14:textId="77777777" w:rsidR="00184FBF" w:rsidRPr="002013DB" w:rsidRDefault="00184FBF" w:rsidP="00AB14E5">
            <w:pPr>
              <w:spacing w:line="199" w:lineRule="auto"/>
              <w:ind w:firstLine="0"/>
              <w:jc w:val="right"/>
              <w:rPr>
                <w:sz w:val="24"/>
              </w:rPr>
            </w:pPr>
            <w:r w:rsidRPr="002013DB">
              <w:rPr>
                <w:sz w:val="24"/>
              </w:rPr>
              <w:t>3</w:t>
            </w:r>
          </w:p>
        </w:tc>
        <w:tc>
          <w:tcPr>
            <w:tcW w:w="290" w:type="pct"/>
            <w:vAlign w:val="center"/>
          </w:tcPr>
          <w:p w14:paraId="4FE9063C" w14:textId="77777777" w:rsidR="00184FBF" w:rsidRPr="002013DB" w:rsidRDefault="00184FBF" w:rsidP="00AB14E5">
            <w:pPr>
              <w:spacing w:line="199" w:lineRule="auto"/>
              <w:ind w:firstLine="0"/>
              <w:jc w:val="right"/>
              <w:rPr>
                <w:sz w:val="24"/>
              </w:rPr>
            </w:pPr>
            <w:r w:rsidRPr="002013DB">
              <w:rPr>
                <w:sz w:val="24"/>
              </w:rPr>
              <w:t>3,0</w:t>
            </w:r>
          </w:p>
        </w:tc>
      </w:tr>
      <w:tr w:rsidR="00184FBF" w:rsidRPr="002013DB" w14:paraId="2D091FDD" w14:textId="77777777" w:rsidTr="00184FBF">
        <w:trPr>
          <w:trHeight w:val="175"/>
        </w:trPr>
        <w:tc>
          <w:tcPr>
            <w:tcW w:w="2162" w:type="pct"/>
          </w:tcPr>
          <w:p w14:paraId="7020355F" w14:textId="506E302D" w:rsidR="00184FBF" w:rsidRPr="002013DB" w:rsidRDefault="00184FBF" w:rsidP="00AB14E5">
            <w:pPr>
              <w:spacing w:line="199" w:lineRule="auto"/>
              <w:ind w:left="308" w:firstLine="0"/>
              <w:jc w:val="left"/>
              <w:rPr>
                <w:sz w:val="24"/>
              </w:rPr>
            </w:pPr>
            <w:r w:rsidRPr="002013DB">
              <w:rPr>
                <w:sz w:val="24"/>
              </w:rPr>
              <w:t xml:space="preserve">комитетом (комитетами) и </w:t>
            </w:r>
            <w:r w:rsidRPr="002013DB">
              <w:rPr>
                <w:sz w:val="24"/>
              </w:rPr>
              <w:br/>
              <w:t>Избирательной комиссией</w:t>
            </w:r>
          </w:p>
        </w:tc>
        <w:tc>
          <w:tcPr>
            <w:tcW w:w="252" w:type="pct"/>
            <w:vAlign w:val="center"/>
          </w:tcPr>
          <w:p w14:paraId="1EAC7566" w14:textId="77777777" w:rsidR="00184FBF" w:rsidRPr="002013DB" w:rsidRDefault="00184FBF" w:rsidP="00AB14E5">
            <w:pPr>
              <w:spacing w:line="199" w:lineRule="auto"/>
              <w:ind w:hanging="30"/>
              <w:jc w:val="right"/>
              <w:rPr>
                <w:sz w:val="24"/>
              </w:rPr>
            </w:pPr>
            <w:r w:rsidRPr="002013DB">
              <w:rPr>
                <w:sz w:val="24"/>
              </w:rPr>
              <w:t>2</w:t>
            </w:r>
          </w:p>
        </w:tc>
        <w:tc>
          <w:tcPr>
            <w:tcW w:w="266" w:type="pct"/>
            <w:vAlign w:val="center"/>
          </w:tcPr>
          <w:p w14:paraId="59209582" w14:textId="77777777" w:rsidR="00184FBF" w:rsidRPr="002013DB" w:rsidRDefault="00184FBF" w:rsidP="00AB14E5">
            <w:pPr>
              <w:ind w:hanging="30"/>
              <w:jc w:val="right"/>
              <w:rPr>
                <w:sz w:val="24"/>
              </w:rPr>
            </w:pPr>
            <w:r w:rsidRPr="002013DB">
              <w:rPr>
                <w:sz w:val="24"/>
              </w:rPr>
              <w:t>1,9</w:t>
            </w:r>
          </w:p>
        </w:tc>
        <w:tc>
          <w:tcPr>
            <w:tcW w:w="265" w:type="pct"/>
            <w:vAlign w:val="center"/>
          </w:tcPr>
          <w:p w14:paraId="521472B1" w14:textId="77777777" w:rsidR="00184FBF" w:rsidRPr="002013DB" w:rsidRDefault="00184FBF" w:rsidP="00AB14E5">
            <w:pPr>
              <w:spacing w:line="199" w:lineRule="auto"/>
              <w:ind w:hanging="30"/>
              <w:jc w:val="right"/>
              <w:rPr>
                <w:sz w:val="24"/>
              </w:rPr>
            </w:pPr>
            <w:r w:rsidRPr="002013DB">
              <w:rPr>
                <w:sz w:val="24"/>
              </w:rPr>
              <w:t>2</w:t>
            </w:r>
          </w:p>
        </w:tc>
        <w:tc>
          <w:tcPr>
            <w:tcW w:w="341" w:type="pct"/>
            <w:vAlign w:val="center"/>
          </w:tcPr>
          <w:p w14:paraId="7580E1AA" w14:textId="77777777" w:rsidR="00184FBF" w:rsidRPr="002013DB" w:rsidRDefault="00184FBF" w:rsidP="00AB14E5">
            <w:pPr>
              <w:spacing w:line="199" w:lineRule="auto"/>
              <w:ind w:firstLine="0"/>
              <w:jc w:val="right"/>
              <w:rPr>
                <w:sz w:val="24"/>
              </w:rPr>
            </w:pPr>
            <w:r w:rsidRPr="002013DB">
              <w:rPr>
                <w:sz w:val="24"/>
              </w:rPr>
              <w:t>1,6</w:t>
            </w:r>
          </w:p>
        </w:tc>
        <w:tc>
          <w:tcPr>
            <w:tcW w:w="303" w:type="pct"/>
            <w:vAlign w:val="center"/>
          </w:tcPr>
          <w:p w14:paraId="6C5E3024" w14:textId="77777777" w:rsidR="00184FBF" w:rsidRPr="002013DB" w:rsidRDefault="00184FBF" w:rsidP="00AB14E5">
            <w:pPr>
              <w:spacing w:line="199" w:lineRule="auto"/>
              <w:ind w:firstLine="0"/>
              <w:jc w:val="right"/>
              <w:rPr>
                <w:sz w:val="24"/>
              </w:rPr>
            </w:pPr>
            <w:r w:rsidRPr="002013DB">
              <w:rPr>
                <w:sz w:val="24"/>
              </w:rPr>
              <w:t>2</w:t>
            </w:r>
          </w:p>
        </w:tc>
        <w:tc>
          <w:tcPr>
            <w:tcW w:w="261" w:type="pct"/>
            <w:vAlign w:val="center"/>
          </w:tcPr>
          <w:p w14:paraId="7469B8CE" w14:textId="77777777" w:rsidR="00184FBF" w:rsidRPr="002013DB" w:rsidRDefault="00184FBF" w:rsidP="00AB14E5">
            <w:pPr>
              <w:spacing w:line="199" w:lineRule="auto"/>
              <w:ind w:firstLine="0"/>
              <w:jc w:val="right"/>
              <w:rPr>
                <w:sz w:val="24"/>
              </w:rPr>
            </w:pPr>
            <w:r w:rsidRPr="002013DB">
              <w:rPr>
                <w:sz w:val="24"/>
              </w:rPr>
              <w:t>1,7</w:t>
            </w:r>
          </w:p>
        </w:tc>
        <w:tc>
          <w:tcPr>
            <w:tcW w:w="266" w:type="pct"/>
            <w:vAlign w:val="center"/>
          </w:tcPr>
          <w:p w14:paraId="16E3AE0D" w14:textId="77777777" w:rsidR="00184FBF" w:rsidRPr="002013DB" w:rsidRDefault="00184FBF" w:rsidP="00AB14E5">
            <w:pPr>
              <w:spacing w:line="199" w:lineRule="auto"/>
              <w:ind w:firstLine="0"/>
              <w:jc w:val="right"/>
              <w:rPr>
                <w:sz w:val="24"/>
              </w:rPr>
            </w:pPr>
            <w:r w:rsidRPr="002013DB">
              <w:rPr>
                <w:sz w:val="24"/>
              </w:rPr>
              <w:t>2</w:t>
            </w:r>
          </w:p>
        </w:tc>
        <w:tc>
          <w:tcPr>
            <w:tcW w:w="344" w:type="pct"/>
            <w:vAlign w:val="center"/>
          </w:tcPr>
          <w:p w14:paraId="3798DBE6" w14:textId="77777777" w:rsidR="00184FBF" w:rsidRPr="002013DB" w:rsidRDefault="00184FBF" w:rsidP="00AB14E5">
            <w:pPr>
              <w:spacing w:line="199" w:lineRule="auto"/>
              <w:ind w:firstLine="0"/>
              <w:jc w:val="right"/>
              <w:rPr>
                <w:sz w:val="24"/>
              </w:rPr>
            </w:pPr>
            <w:r w:rsidRPr="002013DB">
              <w:rPr>
                <w:sz w:val="24"/>
              </w:rPr>
              <w:t>1,8</w:t>
            </w:r>
          </w:p>
        </w:tc>
        <w:tc>
          <w:tcPr>
            <w:tcW w:w="253" w:type="pct"/>
            <w:vAlign w:val="center"/>
          </w:tcPr>
          <w:p w14:paraId="7E38E2B7" w14:textId="77777777" w:rsidR="00184FBF" w:rsidRPr="002013DB" w:rsidRDefault="00184FBF" w:rsidP="00AB14E5">
            <w:pPr>
              <w:spacing w:line="199" w:lineRule="auto"/>
              <w:ind w:firstLine="0"/>
              <w:jc w:val="right"/>
              <w:rPr>
                <w:sz w:val="24"/>
              </w:rPr>
            </w:pPr>
            <w:r w:rsidRPr="002013DB">
              <w:rPr>
                <w:sz w:val="24"/>
              </w:rPr>
              <w:t>1</w:t>
            </w:r>
          </w:p>
        </w:tc>
        <w:tc>
          <w:tcPr>
            <w:tcW w:w="290" w:type="pct"/>
            <w:vAlign w:val="center"/>
          </w:tcPr>
          <w:p w14:paraId="675E705A" w14:textId="77777777" w:rsidR="00184FBF" w:rsidRPr="002013DB" w:rsidRDefault="00184FBF" w:rsidP="00AB14E5">
            <w:pPr>
              <w:spacing w:line="199" w:lineRule="auto"/>
              <w:ind w:firstLine="0"/>
              <w:jc w:val="right"/>
              <w:rPr>
                <w:sz w:val="24"/>
              </w:rPr>
            </w:pPr>
            <w:r w:rsidRPr="002013DB">
              <w:rPr>
                <w:sz w:val="24"/>
              </w:rPr>
              <w:t>1,0</w:t>
            </w:r>
          </w:p>
        </w:tc>
      </w:tr>
      <w:tr w:rsidR="00184FBF" w:rsidRPr="002013DB" w14:paraId="0A76ACA2" w14:textId="77777777" w:rsidTr="00184FBF">
        <w:trPr>
          <w:trHeight w:val="175"/>
        </w:trPr>
        <w:tc>
          <w:tcPr>
            <w:tcW w:w="2162" w:type="pct"/>
          </w:tcPr>
          <w:p w14:paraId="52181BBA" w14:textId="2E3B1C7E" w:rsidR="00184FBF" w:rsidRPr="002013DB" w:rsidRDefault="00184FBF" w:rsidP="00AB14E5">
            <w:pPr>
              <w:spacing w:line="199" w:lineRule="auto"/>
              <w:ind w:left="308" w:right="-61" w:firstLine="0"/>
              <w:jc w:val="left"/>
              <w:rPr>
                <w:sz w:val="24"/>
              </w:rPr>
            </w:pPr>
            <w:r w:rsidRPr="002013DB">
              <w:rPr>
                <w:sz w:val="24"/>
              </w:rPr>
              <w:t xml:space="preserve">комитетом и Уполномоченным по </w:t>
            </w:r>
            <w:r w:rsidRPr="002013DB">
              <w:rPr>
                <w:sz w:val="24"/>
              </w:rPr>
              <w:br/>
              <w:t>правам человека в Алтайском крае</w:t>
            </w:r>
          </w:p>
        </w:tc>
        <w:tc>
          <w:tcPr>
            <w:tcW w:w="252" w:type="pct"/>
            <w:vAlign w:val="center"/>
          </w:tcPr>
          <w:p w14:paraId="01ECA27D" w14:textId="77777777" w:rsidR="00184FBF" w:rsidRPr="002013DB" w:rsidRDefault="00184FBF" w:rsidP="00AB14E5">
            <w:pPr>
              <w:spacing w:line="199" w:lineRule="auto"/>
              <w:ind w:hanging="30"/>
              <w:jc w:val="right"/>
              <w:rPr>
                <w:sz w:val="24"/>
              </w:rPr>
            </w:pPr>
            <w:r w:rsidRPr="002013DB">
              <w:rPr>
                <w:sz w:val="24"/>
              </w:rPr>
              <w:t>1</w:t>
            </w:r>
          </w:p>
        </w:tc>
        <w:tc>
          <w:tcPr>
            <w:tcW w:w="266" w:type="pct"/>
            <w:vAlign w:val="center"/>
          </w:tcPr>
          <w:p w14:paraId="6E2248CF" w14:textId="77777777" w:rsidR="00184FBF" w:rsidRPr="002013DB" w:rsidRDefault="00184FBF" w:rsidP="00AB14E5">
            <w:pPr>
              <w:ind w:hanging="30"/>
              <w:jc w:val="right"/>
              <w:rPr>
                <w:sz w:val="24"/>
              </w:rPr>
            </w:pPr>
            <w:r w:rsidRPr="002013DB">
              <w:rPr>
                <w:sz w:val="24"/>
              </w:rPr>
              <w:t>&lt;1</w:t>
            </w:r>
          </w:p>
        </w:tc>
        <w:tc>
          <w:tcPr>
            <w:tcW w:w="265" w:type="pct"/>
            <w:vAlign w:val="center"/>
          </w:tcPr>
          <w:p w14:paraId="34501E45" w14:textId="77777777" w:rsidR="00184FBF" w:rsidRPr="002013DB" w:rsidRDefault="00184FBF" w:rsidP="00AB14E5">
            <w:pPr>
              <w:spacing w:line="199" w:lineRule="auto"/>
              <w:ind w:hanging="30"/>
              <w:jc w:val="right"/>
              <w:rPr>
                <w:sz w:val="24"/>
              </w:rPr>
            </w:pPr>
            <w:r w:rsidRPr="002013DB">
              <w:rPr>
                <w:sz w:val="24"/>
              </w:rPr>
              <w:t>-</w:t>
            </w:r>
          </w:p>
        </w:tc>
        <w:tc>
          <w:tcPr>
            <w:tcW w:w="341" w:type="pct"/>
            <w:vAlign w:val="center"/>
          </w:tcPr>
          <w:p w14:paraId="00A60B39" w14:textId="77777777" w:rsidR="00184FBF" w:rsidRPr="002013DB" w:rsidRDefault="00184FBF" w:rsidP="00AB14E5">
            <w:pPr>
              <w:spacing w:line="199" w:lineRule="auto"/>
              <w:ind w:firstLine="0"/>
              <w:jc w:val="right"/>
              <w:rPr>
                <w:sz w:val="24"/>
              </w:rPr>
            </w:pPr>
            <w:r w:rsidRPr="002013DB">
              <w:rPr>
                <w:sz w:val="24"/>
              </w:rPr>
              <w:t>-</w:t>
            </w:r>
          </w:p>
        </w:tc>
        <w:tc>
          <w:tcPr>
            <w:tcW w:w="303" w:type="pct"/>
            <w:vAlign w:val="center"/>
          </w:tcPr>
          <w:p w14:paraId="7D092820" w14:textId="77777777" w:rsidR="00184FBF" w:rsidRPr="002013DB" w:rsidRDefault="00184FBF" w:rsidP="00AB14E5">
            <w:pPr>
              <w:spacing w:line="199" w:lineRule="auto"/>
              <w:ind w:firstLine="0"/>
              <w:jc w:val="right"/>
              <w:rPr>
                <w:sz w:val="24"/>
              </w:rPr>
            </w:pPr>
            <w:r w:rsidRPr="002013DB">
              <w:rPr>
                <w:sz w:val="24"/>
              </w:rPr>
              <w:t>-</w:t>
            </w:r>
          </w:p>
        </w:tc>
        <w:tc>
          <w:tcPr>
            <w:tcW w:w="261" w:type="pct"/>
            <w:vAlign w:val="center"/>
          </w:tcPr>
          <w:p w14:paraId="63554A16" w14:textId="77777777" w:rsidR="00184FBF" w:rsidRPr="002013DB" w:rsidRDefault="00184FBF" w:rsidP="00AB14E5">
            <w:pPr>
              <w:spacing w:line="199" w:lineRule="auto"/>
              <w:ind w:firstLine="0"/>
              <w:jc w:val="right"/>
              <w:rPr>
                <w:sz w:val="24"/>
              </w:rPr>
            </w:pPr>
            <w:r w:rsidRPr="002013DB">
              <w:rPr>
                <w:sz w:val="24"/>
              </w:rPr>
              <w:t>-</w:t>
            </w:r>
          </w:p>
        </w:tc>
        <w:tc>
          <w:tcPr>
            <w:tcW w:w="266" w:type="pct"/>
            <w:vAlign w:val="center"/>
          </w:tcPr>
          <w:p w14:paraId="5A081A1D" w14:textId="77777777" w:rsidR="00184FBF" w:rsidRPr="002013DB" w:rsidRDefault="00184FBF" w:rsidP="00AB14E5">
            <w:pPr>
              <w:spacing w:line="199" w:lineRule="auto"/>
              <w:ind w:firstLine="0"/>
              <w:jc w:val="right"/>
              <w:rPr>
                <w:sz w:val="24"/>
              </w:rPr>
            </w:pPr>
            <w:r w:rsidRPr="002013DB">
              <w:rPr>
                <w:sz w:val="24"/>
              </w:rPr>
              <w:t>1</w:t>
            </w:r>
          </w:p>
        </w:tc>
        <w:tc>
          <w:tcPr>
            <w:tcW w:w="344" w:type="pct"/>
            <w:vAlign w:val="center"/>
          </w:tcPr>
          <w:p w14:paraId="03DEA880" w14:textId="77777777" w:rsidR="00184FBF" w:rsidRPr="002013DB" w:rsidRDefault="00184FBF" w:rsidP="00AB14E5">
            <w:pPr>
              <w:spacing w:line="199" w:lineRule="auto"/>
              <w:ind w:firstLine="0"/>
              <w:jc w:val="right"/>
              <w:rPr>
                <w:sz w:val="24"/>
              </w:rPr>
            </w:pPr>
            <w:r w:rsidRPr="002013DB">
              <w:rPr>
                <w:sz w:val="24"/>
              </w:rPr>
              <w:t>&lt;1</w:t>
            </w:r>
          </w:p>
        </w:tc>
        <w:tc>
          <w:tcPr>
            <w:tcW w:w="253" w:type="pct"/>
            <w:vAlign w:val="center"/>
          </w:tcPr>
          <w:p w14:paraId="0FF2E170" w14:textId="77777777" w:rsidR="00184FBF" w:rsidRPr="002013DB" w:rsidRDefault="00184FBF" w:rsidP="00AB14E5">
            <w:pPr>
              <w:spacing w:line="199" w:lineRule="auto"/>
              <w:ind w:firstLine="0"/>
              <w:jc w:val="right"/>
              <w:rPr>
                <w:sz w:val="24"/>
              </w:rPr>
            </w:pPr>
            <w:r w:rsidRPr="002013DB">
              <w:rPr>
                <w:sz w:val="24"/>
              </w:rPr>
              <w:t>-</w:t>
            </w:r>
          </w:p>
        </w:tc>
        <w:tc>
          <w:tcPr>
            <w:tcW w:w="290" w:type="pct"/>
            <w:vAlign w:val="center"/>
          </w:tcPr>
          <w:p w14:paraId="73BF3C3C" w14:textId="77777777" w:rsidR="00184FBF" w:rsidRPr="002013DB" w:rsidRDefault="00184FBF" w:rsidP="00AB14E5">
            <w:pPr>
              <w:spacing w:line="199" w:lineRule="auto"/>
              <w:ind w:firstLine="0"/>
              <w:jc w:val="right"/>
              <w:rPr>
                <w:sz w:val="24"/>
              </w:rPr>
            </w:pPr>
            <w:r w:rsidRPr="002013DB">
              <w:rPr>
                <w:sz w:val="24"/>
              </w:rPr>
              <w:t>-</w:t>
            </w:r>
          </w:p>
        </w:tc>
      </w:tr>
      <w:tr w:rsidR="00184FBF" w:rsidRPr="002013DB" w14:paraId="0F88699A" w14:textId="77777777" w:rsidTr="00184FBF">
        <w:trPr>
          <w:trHeight w:val="65"/>
        </w:trPr>
        <w:tc>
          <w:tcPr>
            <w:tcW w:w="2162" w:type="pct"/>
          </w:tcPr>
          <w:p w14:paraId="05C96672" w14:textId="77777777" w:rsidR="00184FBF" w:rsidRPr="002013DB" w:rsidRDefault="00184FBF" w:rsidP="00AB14E5">
            <w:pPr>
              <w:spacing w:line="199" w:lineRule="auto"/>
              <w:ind w:left="308" w:firstLine="0"/>
              <w:jc w:val="left"/>
              <w:rPr>
                <w:sz w:val="24"/>
              </w:rPr>
            </w:pPr>
            <w:r w:rsidRPr="002013DB">
              <w:rPr>
                <w:sz w:val="24"/>
              </w:rPr>
              <w:t>фракциями совместно</w:t>
            </w:r>
          </w:p>
        </w:tc>
        <w:tc>
          <w:tcPr>
            <w:tcW w:w="252" w:type="pct"/>
            <w:vAlign w:val="center"/>
          </w:tcPr>
          <w:p w14:paraId="1A6BE19B" w14:textId="77777777" w:rsidR="00184FBF" w:rsidRPr="002013DB" w:rsidRDefault="00184FBF" w:rsidP="00AB14E5">
            <w:pPr>
              <w:spacing w:line="199" w:lineRule="auto"/>
              <w:ind w:hanging="30"/>
              <w:jc w:val="right"/>
              <w:rPr>
                <w:sz w:val="24"/>
              </w:rPr>
            </w:pPr>
            <w:r w:rsidRPr="002013DB">
              <w:rPr>
                <w:sz w:val="24"/>
              </w:rPr>
              <w:t>-</w:t>
            </w:r>
          </w:p>
        </w:tc>
        <w:tc>
          <w:tcPr>
            <w:tcW w:w="266" w:type="pct"/>
            <w:vAlign w:val="center"/>
          </w:tcPr>
          <w:p w14:paraId="37BAC802" w14:textId="77777777" w:rsidR="00184FBF" w:rsidRPr="002013DB" w:rsidRDefault="00184FBF" w:rsidP="00AB14E5">
            <w:pPr>
              <w:spacing w:line="199" w:lineRule="auto"/>
              <w:ind w:hanging="30"/>
              <w:jc w:val="right"/>
              <w:rPr>
                <w:sz w:val="24"/>
              </w:rPr>
            </w:pPr>
            <w:r w:rsidRPr="002013DB">
              <w:rPr>
                <w:sz w:val="24"/>
              </w:rPr>
              <w:t>-</w:t>
            </w:r>
          </w:p>
        </w:tc>
        <w:tc>
          <w:tcPr>
            <w:tcW w:w="265" w:type="pct"/>
            <w:vAlign w:val="center"/>
          </w:tcPr>
          <w:p w14:paraId="1397C042" w14:textId="77777777" w:rsidR="00184FBF" w:rsidRPr="002013DB" w:rsidRDefault="00184FBF" w:rsidP="00AB14E5">
            <w:pPr>
              <w:spacing w:line="199" w:lineRule="auto"/>
              <w:ind w:hanging="30"/>
              <w:jc w:val="right"/>
              <w:rPr>
                <w:sz w:val="24"/>
              </w:rPr>
            </w:pPr>
            <w:r w:rsidRPr="002013DB">
              <w:rPr>
                <w:sz w:val="24"/>
              </w:rPr>
              <w:t>-</w:t>
            </w:r>
          </w:p>
        </w:tc>
        <w:tc>
          <w:tcPr>
            <w:tcW w:w="341" w:type="pct"/>
            <w:vAlign w:val="center"/>
          </w:tcPr>
          <w:p w14:paraId="3FB75B0D" w14:textId="77777777" w:rsidR="00184FBF" w:rsidRPr="002013DB" w:rsidRDefault="00184FBF" w:rsidP="00AB14E5">
            <w:pPr>
              <w:spacing w:line="199" w:lineRule="auto"/>
              <w:ind w:firstLine="0"/>
              <w:jc w:val="right"/>
              <w:rPr>
                <w:sz w:val="24"/>
              </w:rPr>
            </w:pPr>
            <w:r w:rsidRPr="002013DB">
              <w:rPr>
                <w:sz w:val="24"/>
              </w:rPr>
              <w:t>-</w:t>
            </w:r>
          </w:p>
        </w:tc>
        <w:tc>
          <w:tcPr>
            <w:tcW w:w="303" w:type="pct"/>
            <w:vAlign w:val="center"/>
          </w:tcPr>
          <w:p w14:paraId="782CC89A" w14:textId="77777777" w:rsidR="00184FBF" w:rsidRPr="002013DB" w:rsidRDefault="00184FBF" w:rsidP="00AB14E5">
            <w:pPr>
              <w:spacing w:line="199" w:lineRule="auto"/>
              <w:ind w:firstLine="0"/>
              <w:jc w:val="right"/>
              <w:rPr>
                <w:sz w:val="24"/>
              </w:rPr>
            </w:pPr>
            <w:r w:rsidRPr="002013DB">
              <w:rPr>
                <w:sz w:val="24"/>
              </w:rPr>
              <w:t>-</w:t>
            </w:r>
          </w:p>
        </w:tc>
        <w:tc>
          <w:tcPr>
            <w:tcW w:w="261" w:type="pct"/>
            <w:vAlign w:val="center"/>
          </w:tcPr>
          <w:p w14:paraId="6918B5B4" w14:textId="77777777" w:rsidR="00184FBF" w:rsidRPr="002013DB" w:rsidRDefault="00184FBF" w:rsidP="00AB14E5">
            <w:pPr>
              <w:spacing w:line="199" w:lineRule="auto"/>
              <w:ind w:firstLine="0"/>
              <w:jc w:val="right"/>
              <w:rPr>
                <w:sz w:val="24"/>
              </w:rPr>
            </w:pPr>
            <w:r w:rsidRPr="002013DB">
              <w:rPr>
                <w:sz w:val="24"/>
              </w:rPr>
              <w:t>-</w:t>
            </w:r>
          </w:p>
        </w:tc>
        <w:tc>
          <w:tcPr>
            <w:tcW w:w="266" w:type="pct"/>
            <w:vAlign w:val="center"/>
          </w:tcPr>
          <w:p w14:paraId="73FF9AAC" w14:textId="77777777" w:rsidR="00184FBF" w:rsidRPr="002013DB" w:rsidRDefault="00184FBF" w:rsidP="00AB14E5">
            <w:pPr>
              <w:spacing w:line="199" w:lineRule="auto"/>
              <w:ind w:firstLine="0"/>
              <w:jc w:val="right"/>
              <w:rPr>
                <w:sz w:val="24"/>
              </w:rPr>
            </w:pPr>
            <w:r w:rsidRPr="002013DB">
              <w:rPr>
                <w:sz w:val="24"/>
              </w:rPr>
              <w:t>1</w:t>
            </w:r>
          </w:p>
        </w:tc>
        <w:tc>
          <w:tcPr>
            <w:tcW w:w="344" w:type="pct"/>
            <w:vAlign w:val="center"/>
          </w:tcPr>
          <w:p w14:paraId="2FDDA1FC" w14:textId="77777777" w:rsidR="00184FBF" w:rsidRPr="002013DB" w:rsidRDefault="00184FBF" w:rsidP="00AB14E5">
            <w:pPr>
              <w:spacing w:line="199" w:lineRule="auto"/>
              <w:ind w:firstLine="0"/>
              <w:jc w:val="right"/>
              <w:rPr>
                <w:sz w:val="24"/>
              </w:rPr>
            </w:pPr>
            <w:r w:rsidRPr="002013DB">
              <w:rPr>
                <w:sz w:val="24"/>
                <w:lang w:val="en-US"/>
              </w:rPr>
              <w:t>&lt;1</w:t>
            </w:r>
          </w:p>
        </w:tc>
        <w:tc>
          <w:tcPr>
            <w:tcW w:w="253" w:type="pct"/>
            <w:vAlign w:val="center"/>
          </w:tcPr>
          <w:p w14:paraId="649C10CB" w14:textId="77777777" w:rsidR="00184FBF" w:rsidRPr="002013DB" w:rsidRDefault="00184FBF" w:rsidP="00AB14E5">
            <w:pPr>
              <w:spacing w:line="199" w:lineRule="auto"/>
              <w:ind w:firstLine="0"/>
              <w:jc w:val="right"/>
              <w:rPr>
                <w:sz w:val="24"/>
              </w:rPr>
            </w:pPr>
            <w:r w:rsidRPr="002013DB">
              <w:rPr>
                <w:sz w:val="24"/>
              </w:rPr>
              <w:t>1</w:t>
            </w:r>
          </w:p>
        </w:tc>
        <w:tc>
          <w:tcPr>
            <w:tcW w:w="290" w:type="pct"/>
            <w:vAlign w:val="center"/>
          </w:tcPr>
          <w:p w14:paraId="523D2A31" w14:textId="77777777" w:rsidR="00184FBF" w:rsidRPr="002013DB" w:rsidRDefault="00184FBF" w:rsidP="00AB14E5">
            <w:pPr>
              <w:spacing w:line="199" w:lineRule="auto"/>
              <w:ind w:firstLine="0"/>
              <w:jc w:val="right"/>
              <w:rPr>
                <w:sz w:val="24"/>
              </w:rPr>
            </w:pPr>
            <w:r w:rsidRPr="002013DB">
              <w:rPr>
                <w:sz w:val="24"/>
              </w:rPr>
              <w:t>1,0</w:t>
            </w:r>
          </w:p>
        </w:tc>
      </w:tr>
      <w:tr w:rsidR="00184FBF" w:rsidRPr="002013DB" w14:paraId="4C1276FB" w14:textId="77777777" w:rsidTr="00184FBF">
        <w:trPr>
          <w:trHeight w:val="65"/>
        </w:trPr>
        <w:tc>
          <w:tcPr>
            <w:tcW w:w="2162" w:type="pct"/>
          </w:tcPr>
          <w:p w14:paraId="7F47FD93" w14:textId="77777777" w:rsidR="00184FBF" w:rsidRPr="002013DB" w:rsidRDefault="00184FBF" w:rsidP="00AB14E5">
            <w:pPr>
              <w:spacing w:line="199" w:lineRule="auto"/>
              <w:ind w:left="308" w:firstLine="0"/>
              <w:jc w:val="left"/>
              <w:rPr>
                <w:sz w:val="24"/>
              </w:rPr>
            </w:pPr>
            <w:r w:rsidRPr="002013DB">
              <w:rPr>
                <w:sz w:val="24"/>
              </w:rPr>
              <w:t>депутатами фракции</w:t>
            </w:r>
          </w:p>
        </w:tc>
        <w:tc>
          <w:tcPr>
            <w:tcW w:w="252" w:type="pct"/>
            <w:vAlign w:val="center"/>
          </w:tcPr>
          <w:p w14:paraId="07D7FF4B" w14:textId="77777777" w:rsidR="00184FBF" w:rsidRPr="002013DB" w:rsidRDefault="00184FBF" w:rsidP="00AB14E5">
            <w:pPr>
              <w:spacing w:line="199" w:lineRule="auto"/>
              <w:ind w:hanging="30"/>
              <w:jc w:val="right"/>
              <w:rPr>
                <w:sz w:val="24"/>
              </w:rPr>
            </w:pPr>
            <w:r w:rsidRPr="002013DB">
              <w:rPr>
                <w:sz w:val="24"/>
              </w:rPr>
              <w:t>-</w:t>
            </w:r>
          </w:p>
        </w:tc>
        <w:tc>
          <w:tcPr>
            <w:tcW w:w="266" w:type="pct"/>
            <w:vAlign w:val="center"/>
          </w:tcPr>
          <w:p w14:paraId="0469A2B6" w14:textId="77777777" w:rsidR="00184FBF" w:rsidRPr="002013DB" w:rsidRDefault="00184FBF" w:rsidP="00AB14E5">
            <w:pPr>
              <w:spacing w:line="199" w:lineRule="auto"/>
              <w:ind w:hanging="30"/>
              <w:jc w:val="right"/>
              <w:rPr>
                <w:sz w:val="24"/>
              </w:rPr>
            </w:pPr>
            <w:r w:rsidRPr="002013DB">
              <w:rPr>
                <w:sz w:val="24"/>
              </w:rPr>
              <w:t>-</w:t>
            </w:r>
          </w:p>
        </w:tc>
        <w:tc>
          <w:tcPr>
            <w:tcW w:w="265" w:type="pct"/>
            <w:vAlign w:val="center"/>
          </w:tcPr>
          <w:p w14:paraId="6393D803" w14:textId="77777777" w:rsidR="00184FBF" w:rsidRPr="002013DB" w:rsidRDefault="00184FBF" w:rsidP="00AB14E5">
            <w:pPr>
              <w:spacing w:line="199" w:lineRule="auto"/>
              <w:ind w:hanging="30"/>
              <w:jc w:val="right"/>
              <w:rPr>
                <w:sz w:val="24"/>
              </w:rPr>
            </w:pPr>
            <w:r w:rsidRPr="002013DB">
              <w:rPr>
                <w:sz w:val="24"/>
              </w:rPr>
              <w:t>1</w:t>
            </w:r>
          </w:p>
        </w:tc>
        <w:tc>
          <w:tcPr>
            <w:tcW w:w="341" w:type="pct"/>
            <w:vAlign w:val="center"/>
          </w:tcPr>
          <w:p w14:paraId="39D2D843" w14:textId="77777777" w:rsidR="00184FBF" w:rsidRPr="002013DB" w:rsidRDefault="00184FBF" w:rsidP="00AB14E5">
            <w:pPr>
              <w:spacing w:line="199" w:lineRule="auto"/>
              <w:ind w:firstLine="0"/>
              <w:jc w:val="right"/>
              <w:rPr>
                <w:sz w:val="24"/>
              </w:rPr>
            </w:pPr>
            <w:r w:rsidRPr="002013DB">
              <w:rPr>
                <w:sz w:val="24"/>
              </w:rPr>
              <w:t>&lt;</w:t>
            </w:r>
            <w:r w:rsidRPr="002013DB">
              <w:rPr>
                <w:sz w:val="24"/>
                <w:lang w:val="en-US"/>
              </w:rPr>
              <w:t>1</w:t>
            </w:r>
          </w:p>
        </w:tc>
        <w:tc>
          <w:tcPr>
            <w:tcW w:w="303" w:type="pct"/>
            <w:vAlign w:val="center"/>
          </w:tcPr>
          <w:p w14:paraId="68BF4EC4" w14:textId="77777777" w:rsidR="00184FBF" w:rsidRPr="002013DB" w:rsidRDefault="00184FBF" w:rsidP="00AB14E5">
            <w:pPr>
              <w:spacing w:line="199" w:lineRule="auto"/>
              <w:ind w:firstLine="0"/>
              <w:jc w:val="right"/>
              <w:rPr>
                <w:sz w:val="24"/>
              </w:rPr>
            </w:pPr>
            <w:r w:rsidRPr="002013DB">
              <w:rPr>
                <w:sz w:val="24"/>
              </w:rPr>
              <w:t>-</w:t>
            </w:r>
          </w:p>
        </w:tc>
        <w:tc>
          <w:tcPr>
            <w:tcW w:w="261" w:type="pct"/>
            <w:vAlign w:val="center"/>
          </w:tcPr>
          <w:p w14:paraId="0E3D9989" w14:textId="77777777" w:rsidR="00184FBF" w:rsidRPr="002013DB" w:rsidRDefault="00184FBF" w:rsidP="00AB14E5">
            <w:pPr>
              <w:spacing w:line="199" w:lineRule="auto"/>
              <w:ind w:firstLine="0"/>
              <w:jc w:val="right"/>
              <w:rPr>
                <w:sz w:val="24"/>
              </w:rPr>
            </w:pPr>
            <w:r w:rsidRPr="002013DB">
              <w:rPr>
                <w:sz w:val="24"/>
              </w:rPr>
              <w:t>-</w:t>
            </w:r>
          </w:p>
        </w:tc>
        <w:tc>
          <w:tcPr>
            <w:tcW w:w="266" w:type="pct"/>
            <w:vAlign w:val="center"/>
          </w:tcPr>
          <w:p w14:paraId="6C37D88F" w14:textId="77777777" w:rsidR="00184FBF" w:rsidRPr="002013DB" w:rsidRDefault="00184FBF" w:rsidP="00AB14E5">
            <w:pPr>
              <w:spacing w:line="199" w:lineRule="auto"/>
              <w:ind w:firstLine="0"/>
              <w:jc w:val="right"/>
              <w:rPr>
                <w:sz w:val="24"/>
              </w:rPr>
            </w:pPr>
            <w:r w:rsidRPr="002013DB">
              <w:rPr>
                <w:sz w:val="24"/>
              </w:rPr>
              <w:t>-</w:t>
            </w:r>
          </w:p>
        </w:tc>
        <w:tc>
          <w:tcPr>
            <w:tcW w:w="344" w:type="pct"/>
            <w:vAlign w:val="center"/>
          </w:tcPr>
          <w:p w14:paraId="357BE434" w14:textId="77777777" w:rsidR="00184FBF" w:rsidRPr="002013DB" w:rsidRDefault="00184FBF" w:rsidP="00AB14E5">
            <w:pPr>
              <w:spacing w:line="199" w:lineRule="auto"/>
              <w:ind w:firstLine="0"/>
              <w:jc w:val="right"/>
              <w:rPr>
                <w:sz w:val="24"/>
              </w:rPr>
            </w:pPr>
            <w:r w:rsidRPr="002013DB">
              <w:rPr>
                <w:sz w:val="24"/>
              </w:rPr>
              <w:t>-</w:t>
            </w:r>
          </w:p>
        </w:tc>
        <w:tc>
          <w:tcPr>
            <w:tcW w:w="253" w:type="pct"/>
            <w:vAlign w:val="center"/>
          </w:tcPr>
          <w:p w14:paraId="6CEE7B46" w14:textId="77777777" w:rsidR="00184FBF" w:rsidRPr="002013DB" w:rsidRDefault="00184FBF" w:rsidP="00AB14E5">
            <w:pPr>
              <w:spacing w:line="199" w:lineRule="auto"/>
              <w:ind w:firstLine="0"/>
              <w:jc w:val="right"/>
              <w:rPr>
                <w:sz w:val="24"/>
              </w:rPr>
            </w:pPr>
            <w:r w:rsidRPr="002013DB">
              <w:rPr>
                <w:sz w:val="24"/>
              </w:rPr>
              <w:t>-</w:t>
            </w:r>
          </w:p>
        </w:tc>
        <w:tc>
          <w:tcPr>
            <w:tcW w:w="290" w:type="pct"/>
            <w:vAlign w:val="center"/>
          </w:tcPr>
          <w:p w14:paraId="13FC2B36" w14:textId="77777777" w:rsidR="00184FBF" w:rsidRPr="002013DB" w:rsidRDefault="00184FBF" w:rsidP="00AB14E5">
            <w:pPr>
              <w:spacing w:line="199" w:lineRule="auto"/>
              <w:ind w:firstLine="0"/>
              <w:jc w:val="right"/>
              <w:rPr>
                <w:sz w:val="24"/>
              </w:rPr>
            </w:pPr>
            <w:r w:rsidRPr="002013DB">
              <w:rPr>
                <w:sz w:val="24"/>
              </w:rPr>
              <w:t>-</w:t>
            </w:r>
          </w:p>
        </w:tc>
      </w:tr>
    </w:tbl>
    <w:p w14:paraId="6A6A8BD4" w14:textId="77777777" w:rsidR="00184FBF" w:rsidRDefault="00184FBF" w:rsidP="00B041F4">
      <w:pPr>
        <w:sectPr w:rsidR="00184FBF" w:rsidSect="00460099">
          <w:headerReference w:type="default" r:id="rId12"/>
          <w:pgSz w:w="16838" w:h="11906" w:orient="landscape"/>
          <w:pgMar w:top="1628" w:right="1134" w:bottom="567" w:left="1134" w:header="709" w:footer="258" w:gutter="0"/>
          <w:cols w:space="708"/>
          <w:docGrid w:linePitch="381"/>
        </w:sectPr>
      </w:pPr>
    </w:p>
    <w:p w14:paraId="7E428BC5" w14:textId="77777777" w:rsidR="002353A9" w:rsidRPr="000F296E" w:rsidRDefault="002353A9" w:rsidP="002353A9">
      <w:pPr>
        <w:pStyle w:val="1"/>
      </w:pPr>
      <w:bookmarkStart w:id="7" w:name="_Toc480211039"/>
      <w:bookmarkStart w:id="8" w:name="_Toc5181603"/>
      <w:bookmarkEnd w:id="5"/>
      <w:bookmarkEnd w:id="6"/>
      <w:r w:rsidRPr="000F296E">
        <w:lastRenderedPageBreak/>
        <w:t xml:space="preserve">Глава 2. Совершенствование законодательства Алтайского края </w:t>
      </w:r>
      <w:r w:rsidRPr="000F296E">
        <w:br/>
        <w:t>по отдельным сферам правового регулирования</w:t>
      </w:r>
    </w:p>
    <w:p w14:paraId="59F90E6F" w14:textId="77777777" w:rsidR="002353A9" w:rsidRDefault="002353A9" w:rsidP="002353A9"/>
    <w:p w14:paraId="3DBF05E0" w14:textId="77777777" w:rsidR="007C0354" w:rsidRPr="00265560" w:rsidRDefault="007C0354" w:rsidP="00265560">
      <w:r w:rsidRPr="00265560">
        <w:t>Правовое регулирование законодательства Алтайского края традиционно проводится по двум основным направлениям: приведение законов Алтайского края и правовых актов Алтайского краевого Законодательного Собрания в соответствие с изменяющимся федеральным законодательством и установление (изменение) правовых норм по вопросам, отнесенным федеральным законодательством к компетенции субъекта Российской Федерации.</w:t>
      </w:r>
    </w:p>
    <w:p w14:paraId="42AB9A8E" w14:textId="77777777" w:rsidR="002353A9" w:rsidRPr="000F296E" w:rsidRDefault="002353A9" w:rsidP="002353A9">
      <w:r w:rsidRPr="000F296E">
        <w:t xml:space="preserve">Распределение принятых законов Алтайского края по сферам правового регулирования Алтайского краевого Законодательного Собрания приведено в таблице </w:t>
      </w:r>
      <w:r>
        <w:t>6</w:t>
      </w:r>
      <w:r w:rsidRPr="000F296E">
        <w:t xml:space="preserve">, структура законов – в таблице </w:t>
      </w:r>
      <w:r>
        <w:t>7</w:t>
      </w:r>
      <w:r w:rsidRPr="000F296E">
        <w:t>.</w:t>
      </w:r>
    </w:p>
    <w:p w14:paraId="195D7105" w14:textId="77777777" w:rsidR="002353A9" w:rsidRDefault="002353A9" w:rsidP="005130C4">
      <w:pPr>
        <w:ind w:firstLine="0"/>
        <w:jc w:val="right"/>
      </w:pPr>
    </w:p>
    <w:p w14:paraId="1E52B813" w14:textId="0CA10C31" w:rsidR="005130C4" w:rsidRPr="000F296E" w:rsidRDefault="005130C4" w:rsidP="005130C4">
      <w:pPr>
        <w:ind w:firstLine="0"/>
        <w:jc w:val="right"/>
      </w:pPr>
      <w:r w:rsidRPr="000F296E">
        <w:t xml:space="preserve">Таблица </w:t>
      </w:r>
      <w:r>
        <w:t>6</w:t>
      </w:r>
    </w:p>
    <w:p w14:paraId="666C67E6" w14:textId="77777777" w:rsidR="005130C4" w:rsidRPr="000F296E" w:rsidRDefault="005130C4" w:rsidP="005130C4">
      <w:pPr>
        <w:ind w:firstLine="0"/>
        <w:jc w:val="right"/>
      </w:pPr>
    </w:p>
    <w:p w14:paraId="67DAC8D4" w14:textId="1C855371" w:rsidR="005130C4" w:rsidRDefault="005130C4" w:rsidP="005130C4">
      <w:pPr>
        <w:ind w:firstLine="0"/>
        <w:jc w:val="center"/>
      </w:pPr>
      <w:r w:rsidRPr="000F296E">
        <w:t>Распределение законов Алтайского края по сферам правового регулирования</w:t>
      </w:r>
      <w:r w:rsidRPr="000F296E">
        <w:br/>
        <w:t>Алтайского краевого Законодательного Собрания в 201</w:t>
      </w:r>
      <w:r>
        <w:t>6-</w:t>
      </w:r>
      <w:r w:rsidRPr="000F296E">
        <w:t>20</w:t>
      </w:r>
      <w:r>
        <w:t>20</w:t>
      </w:r>
      <w:r w:rsidRPr="000F296E">
        <w:t> годах</w:t>
      </w:r>
    </w:p>
    <w:p w14:paraId="41DECA93" w14:textId="72A11252" w:rsidR="000C4B84" w:rsidRDefault="000C4B84" w:rsidP="005130C4">
      <w:pPr>
        <w:ind w:firstLine="0"/>
        <w:jc w:val="center"/>
      </w:pPr>
    </w:p>
    <w:tbl>
      <w:tblPr>
        <w:tblW w:w="9507" w:type="dxa"/>
        <w:tblInd w:w="137"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2550"/>
        <w:gridCol w:w="719"/>
        <w:gridCol w:w="698"/>
        <w:gridCol w:w="719"/>
        <w:gridCol w:w="636"/>
        <w:gridCol w:w="962"/>
        <w:gridCol w:w="861"/>
        <w:gridCol w:w="791"/>
        <w:gridCol w:w="577"/>
      </w:tblGrid>
      <w:tr w:rsidR="000C4B84" w:rsidRPr="001D5FD1" w14:paraId="5FDBB496" w14:textId="77777777" w:rsidTr="00BC0C84">
        <w:trPr>
          <w:cantSplit/>
          <w:trHeight w:val="60"/>
        </w:trPr>
        <w:tc>
          <w:tcPr>
            <w:tcW w:w="994" w:type="dxa"/>
            <w:vMerge w:val="restart"/>
          </w:tcPr>
          <w:p w14:paraId="4294FA99" w14:textId="77777777" w:rsidR="000C4B84" w:rsidRPr="001D5FD1" w:rsidRDefault="000C4B84" w:rsidP="009658A2">
            <w:pPr>
              <w:spacing w:line="192" w:lineRule="auto"/>
              <w:ind w:firstLine="0"/>
              <w:jc w:val="left"/>
              <w:rPr>
                <w:color w:val="000000"/>
                <w:sz w:val="24"/>
              </w:rPr>
            </w:pPr>
            <w:r w:rsidRPr="001D5FD1">
              <w:rPr>
                <w:color w:val="000000"/>
                <w:sz w:val="24"/>
              </w:rPr>
              <w:t>Период</w:t>
            </w:r>
          </w:p>
        </w:tc>
        <w:tc>
          <w:tcPr>
            <w:tcW w:w="2550" w:type="dxa"/>
            <w:vMerge w:val="restart"/>
            <w:textDirection w:val="btLr"/>
          </w:tcPr>
          <w:p w14:paraId="685E8B55" w14:textId="77777777" w:rsidR="000C4B84" w:rsidRPr="001D5FD1" w:rsidRDefault="000C4B84" w:rsidP="000C4B84">
            <w:pPr>
              <w:pageBreakBefore/>
              <w:spacing w:line="192" w:lineRule="auto"/>
              <w:ind w:left="113" w:right="113" w:firstLine="0"/>
              <w:jc w:val="center"/>
              <w:rPr>
                <w:color w:val="000000"/>
                <w:sz w:val="24"/>
              </w:rPr>
            </w:pPr>
          </w:p>
        </w:tc>
        <w:tc>
          <w:tcPr>
            <w:tcW w:w="719" w:type="dxa"/>
            <w:vMerge w:val="restart"/>
            <w:shd w:val="clear" w:color="auto" w:fill="auto"/>
            <w:textDirection w:val="btLr"/>
            <w:vAlign w:val="center"/>
          </w:tcPr>
          <w:p w14:paraId="0E142E39" w14:textId="77777777" w:rsidR="000C4B84" w:rsidRPr="001D5FD1" w:rsidRDefault="000C4B84" w:rsidP="009658A2">
            <w:pPr>
              <w:spacing w:line="192" w:lineRule="auto"/>
              <w:ind w:left="113" w:right="113"/>
              <w:jc w:val="center"/>
              <w:rPr>
                <w:color w:val="000000"/>
                <w:sz w:val="24"/>
              </w:rPr>
            </w:pPr>
            <w:r w:rsidRPr="001D5FD1">
              <w:rPr>
                <w:color w:val="000000"/>
                <w:sz w:val="24"/>
              </w:rPr>
              <w:t xml:space="preserve">Всего </w:t>
            </w:r>
          </w:p>
        </w:tc>
        <w:tc>
          <w:tcPr>
            <w:tcW w:w="5244" w:type="dxa"/>
            <w:gridSpan w:val="7"/>
            <w:shd w:val="clear" w:color="auto" w:fill="auto"/>
            <w:vAlign w:val="center"/>
          </w:tcPr>
          <w:p w14:paraId="373DFB3A" w14:textId="77777777" w:rsidR="000C4B84" w:rsidRPr="001D5FD1" w:rsidRDefault="000C4B84" w:rsidP="009658A2">
            <w:pPr>
              <w:spacing w:line="192" w:lineRule="auto"/>
              <w:ind w:firstLine="0"/>
              <w:jc w:val="center"/>
              <w:rPr>
                <w:color w:val="000000"/>
                <w:sz w:val="24"/>
              </w:rPr>
            </w:pPr>
            <w:r w:rsidRPr="001D5FD1">
              <w:rPr>
                <w:sz w:val="24"/>
              </w:rPr>
              <w:t>Сферы правового регулирования</w:t>
            </w:r>
          </w:p>
        </w:tc>
      </w:tr>
      <w:tr w:rsidR="000C4B84" w:rsidRPr="001D5FD1" w14:paraId="7F4F3650" w14:textId="77777777" w:rsidTr="00BC0C84">
        <w:trPr>
          <w:cantSplit/>
          <w:trHeight w:val="2544"/>
        </w:trPr>
        <w:tc>
          <w:tcPr>
            <w:tcW w:w="994" w:type="dxa"/>
            <w:vMerge/>
            <w:textDirection w:val="btLr"/>
          </w:tcPr>
          <w:p w14:paraId="0AABDA81" w14:textId="77777777" w:rsidR="000C4B84" w:rsidRPr="001D5FD1" w:rsidRDefault="000C4B84" w:rsidP="009658A2">
            <w:pPr>
              <w:spacing w:line="192" w:lineRule="auto"/>
              <w:ind w:left="113" w:right="113" w:firstLine="0"/>
              <w:jc w:val="left"/>
              <w:rPr>
                <w:color w:val="000000"/>
                <w:sz w:val="24"/>
              </w:rPr>
            </w:pPr>
          </w:p>
        </w:tc>
        <w:tc>
          <w:tcPr>
            <w:tcW w:w="2550" w:type="dxa"/>
            <w:vMerge/>
            <w:textDirection w:val="btLr"/>
          </w:tcPr>
          <w:p w14:paraId="7DEA2B93" w14:textId="77777777" w:rsidR="000C4B84" w:rsidRPr="001D5FD1" w:rsidRDefault="000C4B84" w:rsidP="009658A2">
            <w:pPr>
              <w:spacing w:line="192" w:lineRule="auto"/>
              <w:ind w:left="113" w:right="113" w:firstLine="0"/>
              <w:jc w:val="center"/>
              <w:rPr>
                <w:color w:val="000000"/>
                <w:sz w:val="24"/>
              </w:rPr>
            </w:pPr>
          </w:p>
        </w:tc>
        <w:tc>
          <w:tcPr>
            <w:tcW w:w="719" w:type="dxa"/>
            <w:vMerge/>
            <w:shd w:val="clear" w:color="auto" w:fill="auto"/>
            <w:textDirection w:val="btLr"/>
            <w:vAlign w:val="center"/>
          </w:tcPr>
          <w:p w14:paraId="1B96A6C2" w14:textId="77777777" w:rsidR="000C4B84" w:rsidRPr="001D5FD1" w:rsidRDefault="000C4B84" w:rsidP="009658A2">
            <w:pPr>
              <w:spacing w:line="192" w:lineRule="auto"/>
              <w:ind w:left="113" w:right="113" w:firstLine="0"/>
              <w:jc w:val="center"/>
              <w:rPr>
                <w:color w:val="000000"/>
                <w:sz w:val="24"/>
              </w:rPr>
            </w:pPr>
          </w:p>
        </w:tc>
        <w:tc>
          <w:tcPr>
            <w:tcW w:w="698" w:type="dxa"/>
            <w:shd w:val="clear" w:color="auto" w:fill="auto"/>
            <w:textDirection w:val="btLr"/>
            <w:vAlign w:val="center"/>
          </w:tcPr>
          <w:p w14:paraId="7D8819CB" w14:textId="77777777" w:rsidR="000C4B84" w:rsidRPr="001D5FD1" w:rsidRDefault="000C4B84" w:rsidP="009658A2">
            <w:pPr>
              <w:spacing w:line="192" w:lineRule="auto"/>
              <w:ind w:left="113" w:right="113" w:firstLine="0"/>
              <w:jc w:val="center"/>
              <w:rPr>
                <w:color w:val="000000"/>
                <w:sz w:val="24"/>
              </w:rPr>
            </w:pPr>
            <w:r w:rsidRPr="001D5FD1">
              <w:rPr>
                <w:color w:val="000000"/>
                <w:sz w:val="24"/>
              </w:rPr>
              <w:t>правовая политика</w:t>
            </w:r>
          </w:p>
        </w:tc>
        <w:tc>
          <w:tcPr>
            <w:tcW w:w="719" w:type="dxa"/>
            <w:shd w:val="clear" w:color="auto" w:fill="auto"/>
            <w:textDirection w:val="btLr"/>
            <w:vAlign w:val="center"/>
          </w:tcPr>
          <w:p w14:paraId="69527F39" w14:textId="77777777" w:rsidR="000C4B84" w:rsidRPr="001D5FD1" w:rsidRDefault="000C4B84" w:rsidP="009658A2">
            <w:pPr>
              <w:spacing w:line="192" w:lineRule="auto"/>
              <w:ind w:left="113" w:right="113" w:firstLine="0"/>
              <w:jc w:val="center"/>
              <w:rPr>
                <w:color w:val="000000"/>
                <w:sz w:val="24"/>
              </w:rPr>
            </w:pPr>
            <w:r w:rsidRPr="001D5FD1">
              <w:rPr>
                <w:color w:val="000000"/>
                <w:sz w:val="24"/>
              </w:rPr>
              <w:t>местное самоуправление</w:t>
            </w:r>
          </w:p>
        </w:tc>
        <w:tc>
          <w:tcPr>
            <w:tcW w:w="636" w:type="dxa"/>
            <w:shd w:val="clear" w:color="auto" w:fill="auto"/>
            <w:textDirection w:val="btLr"/>
            <w:vAlign w:val="center"/>
          </w:tcPr>
          <w:p w14:paraId="1CE79EED" w14:textId="77777777" w:rsidR="000C4B84" w:rsidRPr="001D5FD1" w:rsidRDefault="000C4B84" w:rsidP="009658A2">
            <w:pPr>
              <w:spacing w:line="192" w:lineRule="auto"/>
              <w:ind w:left="113" w:right="113" w:firstLine="0"/>
              <w:jc w:val="center"/>
              <w:rPr>
                <w:color w:val="000000"/>
                <w:sz w:val="24"/>
              </w:rPr>
            </w:pPr>
            <w:r w:rsidRPr="001D5FD1">
              <w:rPr>
                <w:color w:val="000000"/>
                <w:sz w:val="24"/>
              </w:rPr>
              <w:t>бюджет и налоги</w:t>
            </w:r>
          </w:p>
        </w:tc>
        <w:tc>
          <w:tcPr>
            <w:tcW w:w="962" w:type="dxa"/>
            <w:shd w:val="clear" w:color="auto" w:fill="auto"/>
            <w:textDirection w:val="btLr"/>
            <w:vAlign w:val="center"/>
          </w:tcPr>
          <w:p w14:paraId="7CC8AF2E" w14:textId="77777777" w:rsidR="000C4B84" w:rsidRPr="001D5FD1" w:rsidRDefault="000C4B84" w:rsidP="009658A2">
            <w:pPr>
              <w:spacing w:line="192" w:lineRule="auto"/>
              <w:ind w:left="113" w:right="113" w:firstLine="0"/>
              <w:jc w:val="center"/>
              <w:rPr>
                <w:color w:val="000000"/>
                <w:sz w:val="24"/>
              </w:rPr>
            </w:pPr>
            <w:r w:rsidRPr="001D5FD1">
              <w:rPr>
                <w:color w:val="000000"/>
                <w:sz w:val="24"/>
              </w:rPr>
              <w:t>экономическая политика, промышленность и предпринимательство</w:t>
            </w:r>
          </w:p>
        </w:tc>
        <w:tc>
          <w:tcPr>
            <w:tcW w:w="861" w:type="dxa"/>
            <w:shd w:val="clear" w:color="auto" w:fill="auto"/>
            <w:textDirection w:val="btLr"/>
            <w:vAlign w:val="center"/>
          </w:tcPr>
          <w:p w14:paraId="39F563AF" w14:textId="77777777" w:rsidR="000C4B84" w:rsidRPr="001D5FD1" w:rsidRDefault="000C4B84" w:rsidP="009658A2">
            <w:pPr>
              <w:spacing w:line="192" w:lineRule="auto"/>
              <w:ind w:left="113" w:right="113" w:firstLine="0"/>
              <w:jc w:val="center"/>
              <w:rPr>
                <w:color w:val="000000"/>
                <w:sz w:val="24"/>
              </w:rPr>
            </w:pPr>
            <w:r w:rsidRPr="001D5FD1">
              <w:rPr>
                <w:color w:val="000000"/>
                <w:sz w:val="24"/>
              </w:rPr>
              <w:t>аграрная политика и природопользование</w:t>
            </w:r>
          </w:p>
        </w:tc>
        <w:tc>
          <w:tcPr>
            <w:tcW w:w="791" w:type="dxa"/>
            <w:shd w:val="clear" w:color="auto" w:fill="auto"/>
            <w:textDirection w:val="btLr"/>
            <w:vAlign w:val="center"/>
          </w:tcPr>
          <w:p w14:paraId="15FE00AD" w14:textId="77777777" w:rsidR="000C4B84" w:rsidRPr="001D5FD1" w:rsidRDefault="000C4B84" w:rsidP="009658A2">
            <w:pPr>
              <w:spacing w:line="192" w:lineRule="auto"/>
              <w:ind w:left="113" w:right="113" w:firstLine="0"/>
              <w:jc w:val="center"/>
              <w:rPr>
                <w:color w:val="000000"/>
                <w:sz w:val="24"/>
              </w:rPr>
            </w:pPr>
            <w:r w:rsidRPr="001D5FD1">
              <w:rPr>
                <w:color w:val="000000"/>
                <w:sz w:val="24"/>
              </w:rPr>
              <w:t>социальная политика</w:t>
            </w:r>
          </w:p>
        </w:tc>
        <w:tc>
          <w:tcPr>
            <w:tcW w:w="577" w:type="dxa"/>
            <w:shd w:val="clear" w:color="auto" w:fill="auto"/>
            <w:textDirection w:val="btLr"/>
            <w:vAlign w:val="center"/>
          </w:tcPr>
          <w:p w14:paraId="4C6CA6FE" w14:textId="77777777" w:rsidR="000C4B84" w:rsidRPr="001D5FD1" w:rsidRDefault="000C4B84" w:rsidP="009658A2">
            <w:pPr>
              <w:spacing w:line="192" w:lineRule="auto"/>
              <w:ind w:left="113" w:right="113" w:firstLine="0"/>
              <w:jc w:val="center"/>
              <w:rPr>
                <w:color w:val="000000"/>
                <w:sz w:val="24"/>
              </w:rPr>
            </w:pPr>
            <w:r w:rsidRPr="001D5FD1">
              <w:rPr>
                <w:color w:val="000000"/>
                <w:sz w:val="24"/>
              </w:rPr>
              <w:t>здравоохранение и наука</w:t>
            </w:r>
          </w:p>
        </w:tc>
      </w:tr>
    </w:tbl>
    <w:p w14:paraId="4F576AE5" w14:textId="77777777" w:rsidR="005130C4" w:rsidRPr="000C4B84" w:rsidRDefault="005130C4" w:rsidP="005130C4">
      <w:pPr>
        <w:ind w:firstLine="0"/>
        <w:rPr>
          <w:sz w:val="6"/>
        </w:rPr>
      </w:pPr>
    </w:p>
    <w:tbl>
      <w:tblPr>
        <w:tblW w:w="95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2550"/>
        <w:gridCol w:w="719"/>
        <w:gridCol w:w="698"/>
        <w:gridCol w:w="719"/>
        <w:gridCol w:w="636"/>
        <w:gridCol w:w="962"/>
        <w:gridCol w:w="861"/>
        <w:gridCol w:w="791"/>
        <w:gridCol w:w="577"/>
      </w:tblGrid>
      <w:tr w:rsidR="000C4B84" w:rsidRPr="0007021E" w14:paraId="1630FEC4" w14:textId="77777777" w:rsidTr="000C4B84">
        <w:trPr>
          <w:trHeight w:val="324"/>
          <w:tblHeader/>
        </w:trPr>
        <w:tc>
          <w:tcPr>
            <w:tcW w:w="994" w:type="dxa"/>
            <w:vAlign w:val="center"/>
          </w:tcPr>
          <w:p w14:paraId="13A94180" w14:textId="632B4497" w:rsidR="000C4B84" w:rsidRPr="000C4B84" w:rsidRDefault="000C4B84" w:rsidP="000C4B84">
            <w:pPr>
              <w:spacing w:line="192" w:lineRule="auto"/>
              <w:ind w:firstLine="0"/>
              <w:jc w:val="center"/>
              <w:rPr>
                <w:color w:val="000000"/>
                <w:sz w:val="24"/>
              </w:rPr>
            </w:pPr>
            <w:r w:rsidRPr="000C4B84">
              <w:rPr>
                <w:color w:val="000000"/>
                <w:sz w:val="24"/>
              </w:rPr>
              <w:t>1</w:t>
            </w:r>
          </w:p>
        </w:tc>
        <w:tc>
          <w:tcPr>
            <w:tcW w:w="2550" w:type="dxa"/>
            <w:vAlign w:val="center"/>
          </w:tcPr>
          <w:p w14:paraId="5F427D67" w14:textId="73E3EA23" w:rsidR="000C4B84" w:rsidRPr="000C4B84" w:rsidRDefault="000C4B84" w:rsidP="000C4B84">
            <w:pPr>
              <w:spacing w:line="192" w:lineRule="auto"/>
              <w:ind w:firstLine="0"/>
              <w:jc w:val="center"/>
              <w:rPr>
                <w:sz w:val="24"/>
              </w:rPr>
            </w:pPr>
            <w:r w:rsidRPr="000C4B84">
              <w:rPr>
                <w:sz w:val="24"/>
              </w:rPr>
              <w:t>2</w:t>
            </w:r>
          </w:p>
        </w:tc>
        <w:tc>
          <w:tcPr>
            <w:tcW w:w="719" w:type="dxa"/>
            <w:shd w:val="clear" w:color="auto" w:fill="auto"/>
            <w:vAlign w:val="center"/>
          </w:tcPr>
          <w:p w14:paraId="14D1B136" w14:textId="164ADC96" w:rsidR="000C4B84" w:rsidRPr="000C4B84" w:rsidRDefault="000C4B84" w:rsidP="000C4B84">
            <w:pPr>
              <w:spacing w:line="192" w:lineRule="auto"/>
              <w:ind w:firstLine="0"/>
              <w:jc w:val="center"/>
              <w:rPr>
                <w:color w:val="000000"/>
                <w:sz w:val="24"/>
              </w:rPr>
            </w:pPr>
            <w:r w:rsidRPr="000C4B84">
              <w:rPr>
                <w:color w:val="000000"/>
                <w:sz w:val="24"/>
              </w:rPr>
              <w:t>3</w:t>
            </w:r>
          </w:p>
        </w:tc>
        <w:tc>
          <w:tcPr>
            <w:tcW w:w="698" w:type="dxa"/>
            <w:shd w:val="clear" w:color="auto" w:fill="auto"/>
            <w:vAlign w:val="center"/>
          </w:tcPr>
          <w:p w14:paraId="4B882175" w14:textId="3790E745" w:rsidR="000C4B84" w:rsidRPr="000C4B84" w:rsidRDefault="000C4B84" w:rsidP="000C4B84">
            <w:pPr>
              <w:spacing w:line="192" w:lineRule="auto"/>
              <w:ind w:hanging="118"/>
              <w:jc w:val="center"/>
              <w:rPr>
                <w:color w:val="000000"/>
                <w:sz w:val="24"/>
              </w:rPr>
            </w:pPr>
            <w:r w:rsidRPr="000C4B84">
              <w:rPr>
                <w:color w:val="000000"/>
                <w:sz w:val="24"/>
              </w:rPr>
              <w:t>4</w:t>
            </w:r>
          </w:p>
        </w:tc>
        <w:tc>
          <w:tcPr>
            <w:tcW w:w="719" w:type="dxa"/>
            <w:shd w:val="clear" w:color="auto" w:fill="auto"/>
            <w:vAlign w:val="center"/>
          </w:tcPr>
          <w:p w14:paraId="4078723A" w14:textId="20CFCF38" w:rsidR="000C4B84" w:rsidRPr="000C4B84" w:rsidRDefault="000C4B84" w:rsidP="000C4B84">
            <w:pPr>
              <w:spacing w:line="192" w:lineRule="auto"/>
              <w:ind w:hanging="118"/>
              <w:jc w:val="center"/>
              <w:rPr>
                <w:color w:val="000000"/>
                <w:sz w:val="24"/>
              </w:rPr>
            </w:pPr>
            <w:r w:rsidRPr="000C4B84">
              <w:rPr>
                <w:color w:val="000000"/>
                <w:sz w:val="24"/>
              </w:rPr>
              <w:t>5</w:t>
            </w:r>
          </w:p>
        </w:tc>
        <w:tc>
          <w:tcPr>
            <w:tcW w:w="636" w:type="dxa"/>
            <w:shd w:val="clear" w:color="auto" w:fill="auto"/>
            <w:vAlign w:val="center"/>
          </w:tcPr>
          <w:p w14:paraId="67C2E40C" w14:textId="6C66D04F" w:rsidR="000C4B84" w:rsidRPr="000C4B84" w:rsidRDefault="000C4B84" w:rsidP="000C4B84">
            <w:pPr>
              <w:spacing w:line="192" w:lineRule="auto"/>
              <w:ind w:hanging="118"/>
              <w:jc w:val="center"/>
              <w:rPr>
                <w:color w:val="000000"/>
                <w:sz w:val="24"/>
              </w:rPr>
            </w:pPr>
            <w:r w:rsidRPr="000C4B84">
              <w:rPr>
                <w:color w:val="000000"/>
                <w:sz w:val="24"/>
              </w:rPr>
              <w:t>6</w:t>
            </w:r>
          </w:p>
        </w:tc>
        <w:tc>
          <w:tcPr>
            <w:tcW w:w="962" w:type="dxa"/>
            <w:shd w:val="clear" w:color="auto" w:fill="auto"/>
            <w:vAlign w:val="center"/>
          </w:tcPr>
          <w:p w14:paraId="3AB39D6A" w14:textId="6A3CC2E2" w:rsidR="000C4B84" w:rsidRPr="000C4B84" w:rsidRDefault="000C4B84" w:rsidP="000C4B84">
            <w:pPr>
              <w:spacing w:line="192" w:lineRule="auto"/>
              <w:ind w:hanging="118"/>
              <w:jc w:val="center"/>
              <w:rPr>
                <w:color w:val="000000"/>
                <w:sz w:val="24"/>
              </w:rPr>
            </w:pPr>
            <w:r w:rsidRPr="000C4B84">
              <w:rPr>
                <w:color w:val="000000"/>
                <w:sz w:val="24"/>
              </w:rPr>
              <w:t>7</w:t>
            </w:r>
          </w:p>
        </w:tc>
        <w:tc>
          <w:tcPr>
            <w:tcW w:w="861" w:type="dxa"/>
            <w:shd w:val="clear" w:color="auto" w:fill="auto"/>
            <w:vAlign w:val="center"/>
          </w:tcPr>
          <w:p w14:paraId="17AACB6B" w14:textId="08A6E1B9" w:rsidR="000C4B84" w:rsidRPr="000C4B84" w:rsidRDefault="000C4B84" w:rsidP="000C4B84">
            <w:pPr>
              <w:spacing w:line="192" w:lineRule="auto"/>
              <w:ind w:hanging="118"/>
              <w:jc w:val="center"/>
              <w:rPr>
                <w:color w:val="000000"/>
                <w:sz w:val="24"/>
              </w:rPr>
            </w:pPr>
            <w:r w:rsidRPr="000C4B84">
              <w:rPr>
                <w:color w:val="000000"/>
                <w:sz w:val="24"/>
              </w:rPr>
              <w:t>8</w:t>
            </w:r>
          </w:p>
        </w:tc>
        <w:tc>
          <w:tcPr>
            <w:tcW w:w="791" w:type="dxa"/>
            <w:shd w:val="clear" w:color="auto" w:fill="auto"/>
            <w:vAlign w:val="center"/>
          </w:tcPr>
          <w:p w14:paraId="0E4A8E88" w14:textId="2CD0188A" w:rsidR="000C4B84" w:rsidRPr="000C4B84" w:rsidRDefault="000C4B84" w:rsidP="000C4B84">
            <w:pPr>
              <w:spacing w:line="192" w:lineRule="auto"/>
              <w:ind w:hanging="118"/>
              <w:jc w:val="center"/>
              <w:rPr>
                <w:color w:val="000000"/>
                <w:sz w:val="24"/>
              </w:rPr>
            </w:pPr>
            <w:r w:rsidRPr="000C4B84">
              <w:rPr>
                <w:color w:val="000000"/>
                <w:sz w:val="24"/>
              </w:rPr>
              <w:t>9</w:t>
            </w:r>
          </w:p>
        </w:tc>
        <w:tc>
          <w:tcPr>
            <w:tcW w:w="577" w:type="dxa"/>
            <w:shd w:val="clear" w:color="auto" w:fill="auto"/>
            <w:vAlign w:val="center"/>
          </w:tcPr>
          <w:p w14:paraId="5D4AB5E5" w14:textId="43E7FD5B" w:rsidR="000C4B84" w:rsidRPr="000C4B84" w:rsidRDefault="000C4B84" w:rsidP="000C4B84">
            <w:pPr>
              <w:spacing w:line="192" w:lineRule="auto"/>
              <w:ind w:hanging="118"/>
              <w:jc w:val="center"/>
              <w:rPr>
                <w:color w:val="000000"/>
                <w:sz w:val="24"/>
              </w:rPr>
            </w:pPr>
            <w:r w:rsidRPr="000C4B84">
              <w:rPr>
                <w:color w:val="000000"/>
                <w:sz w:val="24"/>
              </w:rPr>
              <w:t>10</w:t>
            </w:r>
          </w:p>
        </w:tc>
      </w:tr>
      <w:tr w:rsidR="005130C4" w:rsidRPr="0007021E" w14:paraId="7B4CF0D6" w14:textId="77777777" w:rsidTr="00AB14E5">
        <w:trPr>
          <w:trHeight w:val="324"/>
        </w:trPr>
        <w:tc>
          <w:tcPr>
            <w:tcW w:w="994" w:type="dxa"/>
            <w:vMerge w:val="restart"/>
            <w:vAlign w:val="center"/>
          </w:tcPr>
          <w:p w14:paraId="1070C16E" w14:textId="77777777" w:rsidR="005130C4" w:rsidRPr="001D5FD1" w:rsidRDefault="005130C4" w:rsidP="00AB14E5">
            <w:pPr>
              <w:spacing w:line="192" w:lineRule="auto"/>
              <w:ind w:firstLine="0"/>
              <w:jc w:val="center"/>
              <w:rPr>
                <w:color w:val="000000"/>
                <w:sz w:val="24"/>
              </w:rPr>
            </w:pPr>
            <w:r w:rsidRPr="001D5FD1">
              <w:rPr>
                <w:color w:val="000000"/>
                <w:sz w:val="24"/>
              </w:rPr>
              <w:t>20</w:t>
            </w:r>
            <w:r>
              <w:rPr>
                <w:color w:val="000000"/>
                <w:sz w:val="24"/>
              </w:rPr>
              <w:t>20 год</w:t>
            </w:r>
          </w:p>
        </w:tc>
        <w:tc>
          <w:tcPr>
            <w:tcW w:w="2550" w:type="dxa"/>
            <w:vAlign w:val="center"/>
          </w:tcPr>
          <w:p w14:paraId="50B95A86" w14:textId="77777777" w:rsidR="005130C4" w:rsidRPr="0026571C" w:rsidRDefault="005130C4" w:rsidP="00AB14E5">
            <w:pPr>
              <w:spacing w:line="192" w:lineRule="auto"/>
              <w:ind w:firstLine="0"/>
              <w:jc w:val="left"/>
              <w:rPr>
                <w:color w:val="000000"/>
                <w:sz w:val="24"/>
              </w:rPr>
            </w:pPr>
            <w:r w:rsidRPr="0026571C">
              <w:rPr>
                <w:sz w:val="24"/>
              </w:rPr>
              <w:t>количество законов</w:t>
            </w:r>
          </w:p>
        </w:tc>
        <w:tc>
          <w:tcPr>
            <w:tcW w:w="719" w:type="dxa"/>
            <w:shd w:val="clear" w:color="auto" w:fill="auto"/>
            <w:vAlign w:val="center"/>
          </w:tcPr>
          <w:p w14:paraId="71D29E0B" w14:textId="77777777" w:rsidR="005130C4" w:rsidRPr="0007021E" w:rsidRDefault="005130C4" w:rsidP="00AB14E5">
            <w:pPr>
              <w:spacing w:line="192" w:lineRule="auto"/>
              <w:ind w:firstLine="0"/>
              <w:jc w:val="right"/>
              <w:rPr>
                <w:b/>
                <w:color w:val="000000"/>
                <w:sz w:val="24"/>
              </w:rPr>
            </w:pPr>
            <w:r w:rsidRPr="0007021E">
              <w:rPr>
                <w:b/>
                <w:color w:val="000000"/>
                <w:sz w:val="24"/>
              </w:rPr>
              <w:t>106</w:t>
            </w:r>
          </w:p>
        </w:tc>
        <w:tc>
          <w:tcPr>
            <w:tcW w:w="698" w:type="dxa"/>
            <w:shd w:val="clear" w:color="auto" w:fill="auto"/>
            <w:vAlign w:val="center"/>
          </w:tcPr>
          <w:p w14:paraId="38060442" w14:textId="70E539B1" w:rsidR="005130C4" w:rsidRPr="0007021E" w:rsidRDefault="00F05369" w:rsidP="00C278E9">
            <w:pPr>
              <w:spacing w:line="192" w:lineRule="auto"/>
              <w:ind w:hanging="118"/>
              <w:jc w:val="right"/>
              <w:rPr>
                <w:b/>
                <w:color w:val="000000"/>
                <w:sz w:val="24"/>
              </w:rPr>
            </w:pPr>
            <w:r>
              <w:rPr>
                <w:b/>
                <w:color w:val="000000"/>
                <w:sz w:val="24"/>
              </w:rPr>
              <w:t>30</w:t>
            </w:r>
          </w:p>
        </w:tc>
        <w:tc>
          <w:tcPr>
            <w:tcW w:w="719" w:type="dxa"/>
            <w:shd w:val="clear" w:color="auto" w:fill="auto"/>
            <w:vAlign w:val="center"/>
          </w:tcPr>
          <w:p w14:paraId="59DE1FFB" w14:textId="2375EBFE" w:rsidR="005130C4" w:rsidRPr="0007021E" w:rsidRDefault="00F05369" w:rsidP="00C278E9">
            <w:pPr>
              <w:spacing w:line="192" w:lineRule="auto"/>
              <w:ind w:hanging="118"/>
              <w:jc w:val="right"/>
              <w:rPr>
                <w:b/>
                <w:color w:val="000000"/>
                <w:sz w:val="24"/>
              </w:rPr>
            </w:pPr>
            <w:r>
              <w:rPr>
                <w:b/>
                <w:color w:val="000000"/>
                <w:sz w:val="24"/>
              </w:rPr>
              <w:t>5</w:t>
            </w:r>
          </w:p>
        </w:tc>
        <w:tc>
          <w:tcPr>
            <w:tcW w:w="636" w:type="dxa"/>
            <w:shd w:val="clear" w:color="auto" w:fill="auto"/>
            <w:vAlign w:val="center"/>
          </w:tcPr>
          <w:p w14:paraId="397DCF61" w14:textId="7A4F8B4F" w:rsidR="005130C4" w:rsidRPr="0007021E" w:rsidRDefault="005130C4" w:rsidP="00C278E9">
            <w:pPr>
              <w:spacing w:line="192" w:lineRule="auto"/>
              <w:ind w:hanging="118"/>
              <w:jc w:val="right"/>
              <w:rPr>
                <w:b/>
                <w:color w:val="000000"/>
                <w:sz w:val="24"/>
              </w:rPr>
            </w:pPr>
            <w:r w:rsidRPr="0007021E">
              <w:rPr>
                <w:b/>
                <w:color w:val="000000"/>
                <w:sz w:val="24"/>
              </w:rPr>
              <w:t>20</w:t>
            </w:r>
          </w:p>
        </w:tc>
        <w:tc>
          <w:tcPr>
            <w:tcW w:w="962" w:type="dxa"/>
            <w:shd w:val="clear" w:color="auto" w:fill="auto"/>
            <w:vAlign w:val="center"/>
          </w:tcPr>
          <w:p w14:paraId="2A8984FF" w14:textId="7F533333" w:rsidR="005130C4" w:rsidRPr="0007021E" w:rsidRDefault="00531BAB" w:rsidP="00C278E9">
            <w:pPr>
              <w:spacing w:line="192" w:lineRule="auto"/>
              <w:ind w:hanging="118"/>
              <w:jc w:val="right"/>
              <w:rPr>
                <w:b/>
                <w:color w:val="000000"/>
                <w:sz w:val="24"/>
              </w:rPr>
            </w:pPr>
            <w:r w:rsidRPr="00C278E9">
              <w:rPr>
                <w:b/>
                <w:color w:val="000000"/>
                <w:sz w:val="24"/>
              </w:rPr>
              <w:t>17</w:t>
            </w:r>
          </w:p>
        </w:tc>
        <w:tc>
          <w:tcPr>
            <w:tcW w:w="861" w:type="dxa"/>
            <w:shd w:val="clear" w:color="auto" w:fill="auto"/>
            <w:vAlign w:val="center"/>
          </w:tcPr>
          <w:p w14:paraId="78BFEC6C" w14:textId="77777777" w:rsidR="005130C4" w:rsidRPr="0007021E" w:rsidRDefault="005130C4" w:rsidP="00C278E9">
            <w:pPr>
              <w:spacing w:line="192" w:lineRule="auto"/>
              <w:ind w:hanging="118"/>
              <w:jc w:val="right"/>
              <w:rPr>
                <w:b/>
                <w:color w:val="000000"/>
                <w:sz w:val="24"/>
              </w:rPr>
            </w:pPr>
            <w:r w:rsidRPr="0007021E">
              <w:rPr>
                <w:b/>
                <w:color w:val="000000"/>
                <w:sz w:val="24"/>
              </w:rPr>
              <w:t>11</w:t>
            </w:r>
          </w:p>
        </w:tc>
        <w:tc>
          <w:tcPr>
            <w:tcW w:w="791" w:type="dxa"/>
            <w:shd w:val="clear" w:color="auto" w:fill="auto"/>
            <w:vAlign w:val="center"/>
          </w:tcPr>
          <w:p w14:paraId="75DDD781" w14:textId="77777777" w:rsidR="005130C4" w:rsidRPr="0007021E" w:rsidRDefault="005130C4" w:rsidP="00C278E9">
            <w:pPr>
              <w:spacing w:line="192" w:lineRule="auto"/>
              <w:ind w:hanging="118"/>
              <w:jc w:val="right"/>
              <w:rPr>
                <w:b/>
                <w:color w:val="000000"/>
                <w:sz w:val="24"/>
              </w:rPr>
            </w:pPr>
            <w:r w:rsidRPr="0007021E">
              <w:rPr>
                <w:b/>
                <w:color w:val="000000"/>
                <w:sz w:val="24"/>
              </w:rPr>
              <w:t>18</w:t>
            </w:r>
          </w:p>
        </w:tc>
        <w:tc>
          <w:tcPr>
            <w:tcW w:w="577" w:type="dxa"/>
            <w:shd w:val="clear" w:color="auto" w:fill="auto"/>
            <w:vAlign w:val="center"/>
          </w:tcPr>
          <w:p w14:paraId="5AA15BD5" w14:textId="1800FDA2" w:rsidR="005130C4" w:rsidRPr="0007021E" w:rsidRDefault="005130C4" w:rsidP="00C278E9">
            <w:pPr>
              <w:spacing w:line="192" w:lineRule="auto"/>
              <w:ind w:hanging="118"/>
              <w:jc w:val="right"/>
              <w:rPr>
                <w:b/>
                <w:color w:val="000000"/>
                <w:sz w:val="24"/>
              </w:rPr>
            </w:pPr>
            <w:r w:rsidRPr="0007021E">
              <w:rPr>
                <w:b/>
                <w:color w:val="000000"/>
                <w:sz w:val="24"/>
              </w:rPr>
              <w:t>5</w:t>
            </w:r>
          </w:p>
        </w:tc>
      </w:tr>
      <w:tr w:rsidR="00F05369" w:rsidRPr="0026571C" w14:paraId="3041D603" w14:textId="77777777" w:rsidTr="00AB14E5">
        <w:trPr>
          <w:trHeight w:val="324"/>
        </w:trPr>
        <w:tc>
          <w:tcPr>
            <w:tcW w:w="994" w:type="dxa"/>
            <w:vMerge/>
          </w:tcPr>
          <w:p w14:paraId="51C0489D" w14:textId="77777777" w:rsidR="00F05369" w:rsidRPr="001D5FD1" w:rsidRDefault="00F05369" w:rsidP="00F05369">
            <w:pPr>
              <w:spacing w:line="192" w:lineRule="auto"/>
              <w:ind w:firstLine="0"/>
              <w:jc w:val="right"/>
              <w:rPr>
                <w:color w:val="000000"/>
                <w:sz w:val="24"/>
              </w:rPr>
            </w:pPr>
          </w:p>
        </w:tc>
        <w:tc>
          <w:tcPr>
            <w:tcW w:w="2550" w:type="dxa"/>
            <w:vAlign w:val="center"/>
          </w:tcPr>
          <w:p w14:paraId="58AE8713" w14:textId="77777777" w:rsidR="00F05369" w:rsidRPr="0026571C" w:rsidRDefault="00F05369" w:rsidP="00F05369">
            <w:pPr>
              <w:spacing w:line="192" w:lineRule="auto"/>
              <w:ind w:firstLine="0"/>
              <w:jc w:val="left"/>
              <w:rPr>
                <w:color w:val="000000"/>
                <w:sz w:val="24"/>
              </w:rPr>
            </w:pPr>
            <w:r w:rsidRPr="0026571C">
              <w:rPr>
                <w:sz w:val="24"/>
              </w:rPr>
              <w:t>в % к общему кол-ву</w:t>
            </w:r>
          </w:p>
        </w:tc>
        <w:tc>
          <w:tcPr>
            <w:tcW w:w="719" w:type="dxa"/>
            <w:shd w:val="clear" w:color="auto" w:fill="auto"/>
            <w:vAlign w:val="center"/>
          </w:tcPr>
          <w:p w14:paraId="3A80CE27" w14:textId="77777777" w:rsidR="00F05369" w:rsidRPr="0026571C" w:rsidRDefault="00F05369" w:rsidP="00F05369">
            <w:pPr>
              <w:spacing w:line="192" w:lineRule="auto"/>
              <w:ind w:firstLine="0"/>
              <w:jc w:val="right"/>
              <w:rPr>
                <w:color w:val="000000"/>
                <w:sz w:val="24"/>
              </w:rPr>
            </w:pPr>
            <w:r>
              <w:rPr>
                <w:color w:val="000000"/>
                <w:sz w:val="24"/>
              </w:rPr>
              <w:t>-</w:t>
            </w:r>
          </w:p>
        </w:tc>
        <w:tc>
          <w:tcPr>
            <w:tcW w:w="698" w:type="dxa"/>
            <w:shd w:val="clear" w:color="auto" w:fill="auto"/>
            <w:vAlign w:val="bottom"/>
          </w:tcPr>
          <w:p w14:paraId="7A71775F" w14:textId="0F1EF4AA" w:rsidR="00F05369" w:rsidRPr="00F05369" w:rsidRDefault="00F05369" w:rsidP="00F05369">
            <w:pPr>
              <w:spacing w:line="192" w:lineRule="auto"/>
              <w:ind w:firstLine="0"/>
              <w:jc w:val="right"/>
              <w:rPr>
                <w:color w:val="000000"/>
                <w:sz w:val="24"/>
              </w:rPr>
            </w:pPr>
            <w:r w:rsidRPr="00F05369">
              <w:rPr>
                <w:color w:val="000000"/>
                <w:sz w:val="24"/>
              </w:rPr>
              <w:t>28,3</w:t>
            </w:r>
          </w:p>
        </w:tc>
        <w:tc>
          <w:tcPr>
            <w:tcW w:w="719" w:type="dxa"/>
            <w:shd w:val="clear" w:color="auto" w:fill="auto"/>
            <w:vAlign w:val="bottom"/>
          </w:tcPr>
          <w:p w14:paraId="6DFD631B" w14:textId="319CDDD3" w:rsidR="00F05369" w:rsidRPr="00F05369" w:rsidRDefault="00F05369" w:rsidP="00F05369">
            <w:pPr>
              <w:spacing w:line="192" w:lineRule="auto"/>
              <w:ind w:firstLine="0"/>
              <w:jc w:val="right"/>
              <w:rPr>
                <w:color w:val="000000"/>
                <w:sz w:val="24"/>
              </w:rPr>
            </w:pPr>
            <w:r w:rsidRPr="00F05369">
              <w:rPr>
                <w:color w:val="000000"/>
                <w:sz w:val="24"/>
              </w:rPr>
              <w:t>4,7</w:t>
            </w:r>
          </w:p>
        </w:tc>
        <w:tc>
          <w:tcPr>
            <w:tcW w:w="636" w:type="dxa"/>
            <w:shd w:val="clear" w:color="auto" w:fill="auto"/>
            <w:vAlign w:val="bottom"/>
          </w:tcPr>
          <w:p w14:paraId="2CCFFCB8" w14:textId="69F6A6BD" w:rsidR="00F05369" w:rsidRPr="00F05369" w:rsidRDefault="00F05369" w:rsidP="00F05369">
            <w:pPr>
              <w:spacing w:line="192" w:lineRule="auto"/>
              <w:ind w:firstLine="0"/>
              <w:jc w:val="right"/>
              <w:rPr>
                <w:color w:val="000000"/>
                <w:sz w:val="24"/>
              </w:rPr>
            </w:pPr>
            <w:r w:rsidRPr="00F05369">
              <w:rPr>
                <w:color w:val="000000"/>
                <w:sz w:val="24"/>
              </w:rPr>
              <w:t>18,9</w:t>
            </w:r>
          </w:p>
        </w:tc>
        <w:tc>
          <w:tcPr>
            <w:tcW w:w="962" w:type="dxa"/>
            <w:shd w:val="clear" w:color="auto" w:fill="auto"/>
            <w:vAlign w:val="bottom"/>
          </w:tcPr>
          <w:p w14:paraId="421EE6B3" w14:textId="36679E9E" w:rsidR="00F05369" w:rsidRPr="00F05369" w:rsidRDefault="00F05369" w:rsidP="00F05369">
            <w:pPr>
              <w:spacing w:line="192" w:lineRule="auto"/>
              <w:ind w:firstLine="0"/>
              <w:jc w:val="right"/>
              <w:rPr>
                <w:color w:val="000000"/>
                <w:sz w:val="24"/>
              </w:rPr>
            </w:pPr>
            <w:r w:rsidRPr="00F05369">
              <w:rPr>
                <w:color w:val="000000"/>
                <w:sz w:val="24"/>
              </w:rPr>
              <w:t>16,0</w:t>
            </w:r>
          </w:p>
        </w:tc>
        <w:tc>
          <w:tcPr>
            <w:tcW w:w="861" w:type="dxa"/>
            <w:shd w:val="clear" w:color="auto" w:fill="auto"/>
            <w:vAlign w:val="bottom"/>
          </w:tcPr>
          <w:p w14:paraId="36854249" w14:textId="403CD3D6" w:rsidR="00F05369" w:rsidRPr="00F05369" w:rsidRDefault="00F05369" w:rsidP="00F05369">
            <w:pPr>
              <w:spacing w:line="192" w:lineRule="auto"/>
              <w:ind w:firstLine="0"/>
              <w:jc w:val="right"/>
              <w:rPr>
                <w:color w:val="000000"/>
                <w:sz w:val="24"/>
              </w:rPr>
            </w:pPr>
            <w:r w:rsidRPr="00F05369">
              <w:rPr>
                <w:color w:val="000000"/>
                <w:sz w:val="24"/>
              </w:rPr>
              <w:t>10,4</w:t>
            </w:r>
          </w:p>
        </w:tc>
        <w:tc>
          <w:tcPr>
            <w:tcW w:w="791" w:type="dxa"/>
            <w:shd w:val="clear" w:color="auto" w:fill="auto"/>
            <w:vAlign w:val="bottom"/>
          </w:tcPr>
          <w:p w14:paraId="314CBB85" w14:textId="78979AAC" w:rsidR="00F05369" w:rsidRPr="00F05369" w:rsidRDefault="00F05369" w:rsidP="00F05369">
            <w:pPr>
              <w:spacing w:line="192" w:lineRule="auto"/>
              <w:ind w:firstLine="0"/>
              <w:jc w:val="right"/>
              <w:rPr>
                <w:color w:val="000000"/>
                <w:sz w:val="24"/>
              </w:rPr>
            </w:pPr>
            <w:r w:rsidRPr="00F05369">
              <w:rPr>
                <w:color w:val="000000"/>
                <w:sz w:val="24"/>
              </w:rPr>
              <w:t>17,0</w:t>
            </w:r>
          </w:p>
        </w:tc>
        <w:tc>
          <w:tcPr>
            <w:tcW w:w="577" w:type="dxa"/>
            <w:shd w:val="clear" w:color="auto" w:fill="auto"/>
            <w:vAlign w:val="bottom"/>
          </w:tcPr>
          <w:p w14:paraId="67C29E5A" w14:textId="6B15A1D5" w:rsidR="00F05369" w:rsidRPr="00F05369" w:rsidRDefault="00F05369" w:rsidP="00F05369">
            <w:pPr>
              <w:spacing w:line="192" w:lineRule="auto"/>
              <w:ind w:firstLine="0"/>
              <w:jc w:val="right"/>
              <w:rPr>
                <w:color w:val="000000"/>
                <w:sz w:val="24"/>
              </w:rPr>
            </w:pPr>
            <w:r w:rsidRPr="00F05369">
              <w:rPr>
                <w:color w:val="000000"/>
                <w:sz w:val="24"/>
              </w:rPr>
              <w:t>4,7</w:t>
            </w:r>
          </w:p>
        </w:tc>
      </w:tr>
      <w:tr w:rsidR="005130C4" w:rsidRPr="001D5FD1" w14:paraId="40CA9DBA" w14:textId="77777777" w:rsidTr="00AB14E5">
        <w:trPr>
          <w:trHeight w:val="324"/>
        </w:trPr>
        <w:tc>
          <w:tcPr>
            <w:tcW w:w="994" w:type="dxa"/>
            <w:vMerge/>
          </w:tcPr>
          <w:p w14:paraId="68BBF978" w14:textId="77777777" w:rsidR="005130C4" w:rsidRPr="001D5FD1" w:rsidRDefault="005130C4" w:rsidP="00AB14E5">
            <w:pPr>
              <w:spacing w:line="192" w:lineRule="auto"/>
              <w:ind w:firstLine="0"/>
              <w:jc w:val="right"/>
              <w:rPr>
                <w:color w:val="000000"/>
                <w:sz w:val="24"/>
              </w:rPr>
            </w:pPr>
          </w:p>
        </w:tc>
        <w:tc>
          <w:tcPr>
            <w:tcW w:w="2550" w:type="dxa"/>
            <w:vAlign w:val="center"/>
          </w:tcPr>
          <w:p w14:paraId="0E5E5C45" w14:textId="77777777" w:rsidR="005130C4" w:rsidRPr="001D5FD1" w:rsidRDefault="005130C4" w:rsidP="00AB14E5">
            <w:pPr>
              <w:spacing w:line="192" w:lineRule="auto"/>
              <w:ind w:firstLine="0"/>
              <w:jc w:val="left"/>
              <w:rPr>
                <w:color w:val="000000"/>
                <w:sz w:val="24"/>
              </w:rPr>
            </w:pPr>
            <w:r w:rsidRPr="001D5FD1">
              <w:rPr>
                <w:sz w:val="24"/>
              </w:rPr>
              <w:t>рейтинг</w:t>
            </w:r>
          </w:p>
        </w:tc>
        <w:tc>
          <w:tcPr>
            <w:tcW w:w="719" w:type="dxa"/>
            <w:shd w:val="clear" w:color="auto" w:fill="auto"/>
            <w:vAlign w:val="center"/>
          </w:tcPr>
          <w:p w14:paraId="55067737" w14:textId="77777777" w:rsidR="005130C4" w:rsidRPr="001D5FD1" w:rsidRDefault="005130C4" w:rsidP="00AB14E5">
            <w:pPr>
              <w:spacing w:line="192" w:lineRule="auto"/>
              <w:ind w:firstLine="0"/>
              <w:jc w:val="right"/>
              <w:rPr>
                <w:color w:val="000000"/>
                <w:sz w:val="24"/>
              </w:rPr>
            </w:pPr>
            <w:r>
              <w:rPr>
                <w:color w:val="000000"/>
                <w:sz w:val="24"/>
              </w:rPr>
              <w:t>-</w:t>
            </w:r>
          </w:p>
        </w:tc>
        <w:tc>
          <w:tcPr>
            <w:tcW w:w="698" w:type="dxa"/>
            <w:shd w:val="clear" w:color="auto" w:fill="auto"/>
            <w:vAlign w:val="center"/>
          </w:tcPr>
          <w:p w14:paraId="74186300" w14:textId="77777777" w:rsidR="005130C4" w:rsidRPr="001D5FD1" w:rsidRDefault="005130C4" w:rsidP="00AB14E5">
            <w:pPr>
              <w:spacing w:line="192" w:lineRule="auto"/>
              <w:ind w:firstLine="0"/>
              <w:jc w:val="right"/>
              <w:rPr>
                <w:color w:val="000000"/>
                <w:sz w:val="24"/>
              </w:rPr>
            </w:pPr>
            <w:r>
              <w:rPr>
                <w:color w:val="000000"/>
                <w:sz w:val="24"/>
              </w:rPr>
              <w:t>1</w:t>
            </w:r>
          </w:p>
        </w:tc>
        <w:tc>
          <w:tcPr>
            <w:tcW w:w="719" w:type="dxa"/>
            <w:shd w:val="clear" w:color="auto" w:fill="auto"/>
            <w:vAlign w:val="center"/>
          </w:tcPr>
          <w:p w14:paraId="669AF806" w14:textId="77777777" w:rsidR="005130C4" w:rsidRPr="001D5FD1" w:rsidRDefault="005130C4" w:rsidP="00AB14E5">
            <w:pPr>
              <w:spacing w:line="192" w:lineRule="auto"/>
              <w:ind w:firstLine="0"/>
              <w:jc w:val="right"/>
              <w:rPr>
                <w:color w:val="000000"/>
                <w:sz w:val="24"/>
              </w:rPr>
            </w:pPr>
            <w:r>
              <w:rPr>
                <w:color w:val="000000"/>
                <w:sz w:val="24"/>
              </w:rPr>
              <w:t>6</w:t>
            </w:r>
          </w:p>
        </w:tc>
        <w:tc>
          <w:tcPr>
            <w:tcW w:w="636" w:type="dxa"/>
            <w:shd w:val="clear" w:color="auto" w:fill="auto"/>
            <w:vAlign w:val="center"/>
          </w:tcPr>
          <w:p w14:paraId="6229F64A" w14:textId="77777777" w:rsidR="005130C4" w:rsidRPr="001D5FD1" w:rsidRDefault="005130C4" w:rsidP="00AB14E5">
            <w:pPr>
              <w:spacing w:line="192" w:lineRule="auto"/>
              <w:ind w:firstLine="0"/>
              <w:jc w:val="right"/>
              <w:rPr>
                <w:color w:val="000000"/>
                <w:sz w:val="24"/>
              </w:rPr>
            </w:pPr>
            <w:r>
              <w:rPr>
                <w:color w:val="000000"/>
                <w:sz w:val="24"/>
              </w:rPr>
              <w:t>2</w:t>
            </w:r>
          </w:p>
        </w:tc>
        <w:tc>
          <w:tcPr>
            <w:tcW w:w="962" w:type="dxa"/>
            <w:shd w:val="clear" w:color="auto" w:fill="auto"/>
            <w:vAlign w:val="center"/>
          </w:tcPr>
          <w:p w14:paraId="7EDA553D" w14:textId="2958BCEC" w:rsidR="005130C4" w:rsidRPr="001D5FD1" w:rsidRDefault="00C278E9" w:rsidP="00AB14E5">
            <w:pPr>
              <w:spacing w:line="192" w:lineRule="auto"/>
              <w:ind w:firstLine="0"/>
              <w:jc w:val="right"/>
              <w:rPr>
                <w:color w:val="000000"/>
                <w:sz w:val="24"/>
              </w:rPr>
            </w:pPr>
            <w:r>
              <w:rPr>
                <w:color w:val="000000"/>
                <w:sz w:val="24"/>
              </w:rPr>
              <w:t>4</w:t>
            </w:r>
          </w:p>
        </w:tc>
        <w:tc>
          <w:tcPr>
            <w:tcW w:w="861" w:type="dxa"/>
            <w:shd w:val="clear" w:color="auto" w:fill="auto"/>
            <w:vAlign w:val="center"/>
          </w:tcPr>
          <w:p w14:paraId="1904F5A1" w14:textId="77777777" w:rsidR="005130C4" w:rsidRPr="001D5FD1" w:rsidRDefault="005130C4" w:rsidP="00AB14E5">
            <w:pPr>
              <w:spacing w:line="192" w:lineRule="auto"/>
              <w:ind w:firstLine="0"/>
              <w:jc w:val="right"/>
              <w:rPr>
                <w:color w:val="000000"/>
                <w:sz w:val="24"/>
              </w:rPr>
            </w:pPr>
            <w:r>
              <w:rPr>
                <w:color w:val="000000"/>
                <w:sz w:val="24"/>
              </w:rPr>
              <w:t>5</w:t>
            </w:r>
          </w:p>
        </w:tc>
        <w:tc>
          <w:tcPr>
            <w:tcW w:w="791" w:type="dxa"/>
            <w:shd w:val="clear" w:color="auto" w:fill="auto"/>
            <w:vAlign w:val="center"/>
          </w:tcPr>
          <w:p w14:paraId="6E4FEDB0" w14:textId="084CD662" w:rsidR="005130C4" w:rsidRPr="001D5FD1" w:rsidRDefault="00C278E9" w:rsidP="00AB14E5">
            <w:pPr>
              <w:spacing w:line="192" w:lineRule="auto"/>
              <w:ind w:firstLine="0"/>
              <w:jc w:val="right"/>
              <w:rPr>
                <w:color w:val="000000"/>
                <w:sz w:val="24"/>
              </w:rPr>
            </w:pPr>
            <w:r>
              <w:rPr>
                <w:color w:val="000000"/>
                <w:sz w:val="24"/>
              </w:rPr>
              <w:t>3</w:t>
            </w:r>
          </w:p>
        </w:tc>
        <w:tc>
          <w:tcPr>
            <w:tcW w:w="577" w:type="dxa"/>
            <w:shd w:val="clear" w:color="auto" w:fill="auto"/>
            <w:vAlign w:val="center"/>
          </w:tcPr>
          <w:p w14:paraId="0B5E6EBA" w14:textId="03E460E0" w:rsidR="005130C4" w:rsidRPr="001D5FD1" w:rsidRDefault="00F05369" w:rsidP="00AB14E5">
            <w:pPr>
              <w:spacing w:line="192" w:lineRule="auto"/>
              <w:ind w:firstLine="0"/>
              <w:jc w:val="right"/>
              <w:rPr>
                <w:color w:val="000000"/>
                <w:sz w:val="24"/>
              </w:rPr>
            </w:pPr>
            <w:r>
              <w:rPr>
                <w:color w:val="000000"/>
                <w:sz w:val="24"/>
              </w:rPr>
              <w:t>6</w:t>
            </w:r>
          </w:p>
        </w:tc>
      </w:tr>
      <w:tr w:rsidR="005130C4" w:rsidRPr="0026571C" w14:paraId="7E60F776" w14:textId="77777777" w:rsidTr="00AB14E5">
        <w:trPr>
          <w:trHeight w:val="324"/>
        </w:trPr>
        <w:tc>
          <w:tcPr>
            <w:tcW w:w="994" w:type="dxa"/>
            <w:vMerge w:val="restart"/>
            <w:vAlign w:val="center"/>
          </w:tcPr>
          <w:p w14:paraId="3811BF57" w14:textId="77777777" w:rsidR="005130C4" w:rsidRPr="001D5FD1" w:rsidRDefault="005130C4" w:rsidP="00AB14E5">
            <w:pPr>
              <w:spacing w:line="192" w:lineRule="auto"/>
              <w:ind w:firstLine="0"/>
              <w:jc w:val="center"/>
              <w:rPr>
                <w:color w:val="000000"/>
                <w:sz w:val="24"/>
              </w:rPr>
            </w:pPr>
            <w:r w:rsidRPr="001D5FD1">
              <w:rPr>
                <w:color w:val="000000"/>
                <w:sz w:val="24"/>
              </w:rPr>
              <w:t>2019</w:t>
            </w:r>
            <w:r>
              <w:rPr>
                <w:color w:val="000000"/>
                <w:sz w:val="24"/>
              </w:rPr>
              <w:t xml:space="preserve"> год</w:t>
            </w:r>
          </w:p>
        </w:tc>
        <w:tc>
          <w:tcPr>
            <w:tcW w:w="2550" w:type="dxa"/>
            <w:vAlign w:val="center"/>
          </w:tcPr>
          <w:p w14:paraId="1BE62D1F" w14:textId="77777777" w:rsidR="005130C4" w:rsidRPr="0026571C" w:rsidRDefault="005130C4" w:rsidP="00AB14E5">
            <w:pPr>
              <w:spacing w:line="192" w:lineRule="auto"/>
              <w:ind w:firstLine="0"/>
              <w:jc w:val="left"/>
              <w:rPr>
                <w:color w:val="000000"/>
                <w:sz w:val="24"/>
              </w:rPr>
            </w:pPr>
            <w:r w:rsidRPr="0026571C">
              <w:rPr>
                <w:sz w:val="24"/>
              </w:rPr>
              <w:t>количество законов</w:t>
            </w:r>
          </w:p>
        </w:tc>
        <w:tc>
          <w:tcPr>
            <w:tcW w:w="719" w:type="dxa"/>
            <w:shd w:val="clear" w:color="auto" w:fill="auto"/>
            <w:vAlign w:val="center"/>
          </w:tcPr>
          <w:p w14:paraId="685DC0CC" w14:textId="77777777" w:rsidR="005130C4" w:rsidRPr="0026571C" w:rsidRDefault="005130C4" w:rsidP="00AB14E5">
            <w:pPr>
              <w:spacing w:line="192" w:lineRule="auto"/>
              <w:ind w:firstLine="0"/>
              <w:jc w:val="right"/>
              <w:rPr>
                <w:b/>
                <w:color w:val="000000"/>
                <w:sz w:val="24"/>
              </w:rPr>
            </w:pPr>
            <w:r w:rsidRPr="0026571C">
              <w:rPr>
                <w:b/>
                <w:color w:val="000000"/>
                <w:sz w:val="24"/>
              </w:rPr>
              <w:t>124</w:t>
            </w:r>
          </w:p>
        </w:tc>
        <w:tc>
          <w:tcPr>
            <w:tcW w:w="698" w:type="dxa"/>
            <w:shd w:val="clear" w:color="auto" w:fill="auto"/>
            <w:vAlign w:val="center"/>
          </w:tcPr>
          <w:p w14:paraId="6FBA3756" w14:textId="77777777" w:rsidR="005130C4" w:rsidRPr="0026571C" w:rsidRDefault="005130C4" w:rsidP="00AB14E5">
            <w:pPr>
              <w:spacing w:line="192" w:lineRule="auto"/>
              <w:ind w:firstLine="0"/>
              <w:jc w:val="right"/>
              <w:rPr>
                <w:b/>
                <w:color w:val="000000"/>
                <w:sz w:val="24"/>
              </w:rPr>
            </w:pPr>
            <w:r w:rsidRPr="0026571C">
              <w:rPr>
                <w:b/>
                <w:color w:val="000000"/>
                <w:sz w:val="24"/>
              </w:rPr>
              <w:t>31</w:t>
            </w:r>
          </w:p>
        </w:tc>
        <w:tc>
          <w:tcPr>
            <w:tcW w:w="719" w:type="dxa"/>
            <w:shd w:val="clear" w:color="auto" w:fill="auto"/>
            <w:vAlign w:val="center"/>
          </w:tcPr>
          <w:p w14:paraId="55E9C74A" w14:textId="77777777" w:rsidR="005130C4" w:rsidRPr="0026571C" w:rsidRDefault="005130C4" w:rsidP="00AB14E5">
            <w:pPr>
              <w:spacing w:line="192" w:lineRule="auto"/>
              <w:ind w:firstLine="0"/>
              <w:jc w:val="right"/>
              <w:rPr>
                <w:b/>
                <w:color w:val="000000"/>
                <w:sz w:val="24"/>
              </w:rPr>
            </w:pPr>
            <w:r w:rsidRPr="0026571C">
              <w:rPr>
                <w:b/>
                <w:color w:val="000000"/>
                <w:sz w:val="24"/>
              </w:rPr>
              <w:t>18*</w:t>
            </w:r>
          </w:p>
        </w:tc>
        <w:tc>
          <w:tcPr>
            <w:tcW w:w="636" w:type="dxa"/>
            <w:shd w:val="clear" w:color="auto" w:fill="auto"/>
            <w:vAlign w:val="center"/>
          </w:tcPr>
          <w:p w14:paraId="048F5534" w14:textId="77777777" w:rsidR="005130C4" w:rsidRPr="0026571C" w:rsidRDefault="005130C4" w:rsidP="00AB14E5">
            <w:pPr>
              <w:spacing w:line="192" w:lineRule="auto"/>
              <w:ind w:firstLine="0"/>
              <w:jc w:val="right"/>
              <w:rPr>
                <w:b/>
                <w:color w:val="000000"/>
                <w:sz w:val="24"/>
              </w:rPr>
            </w:pPr>
            <w:r w:rsidRPr="0026571C">
              <w:rPr>
                <w:b/>
                <w:color w:val="000000"/>
                <w:sz w:val="24"/>
              </w:rPr>
              <w:t>19*</w:t>
            </w:r>
          </w:p>
        </w:tc>
        <w:tc>
          <w:tcPr>
            <w:tcW w:w="962" w:type="dxa"/>
            <w:shd w:val="clear" w:color="auto" w:fill="auto"/>
            <w:vAlign w:val="center"/>
          </w:tcPr>
          <w:p w14:paraId="09C44DE9" w14:textId="77777777" w:rsidR="005130C4" w:rsidRPr="0026571C" w:rsidRDefault="005130C4" w:rsidP="00AB14E5">
            <w:pPr>
              <w:spacing w:line="192" w:lineRule="auto"/>
              <w:ind w:firstLine="0"/>
              <w:jc w:val="right"/>
              <w:rPr>
                <w:b/>
                <w:color w:val="000000"/>
                <w:sz w:val="24"/>
              </w:rPr>
            </w:pPr>
            <w:r w:rsidRPr="0026571C">
              <w:rPr>
                <w:b/>
                <w:color w:val="000000"/>
                <w:sz w:val="24"/>
              </w:rPr>
              <w:t>27*</w:t>
            </w:r>
          </w:p>
        </w:tc>
        <w:tc>
          <w:tcPr>
            <w:tcW w:w="861" w:type="dxa"/>
            <w:shd w:val="clear" w:color="auto" w:fill="auto"/>
            <w:vAlign w:val="center"/>
          </w:tcPr>
          <w:p w14:paraId="4AEDA8F4" w14:textId="77777777" w:rsidR="005130C4" w:rsidRPr="0026571C" w:rsidRDefault="005130C4" w:rsidP="00AB14E5">
            <w:pPr>
              <w:spacing w:line="192" w:lineRule="auto"/>
              <w:ind w:firstLine="0"/>
              <w:jc w:val="right"/>
              <w:rPr>
                <w:b/>
                <w:color w:val="000000"/>
                <w:sz w:val="24"/>
              </w:rPr>
            </w:pPr>
            <w:r w:rsidRPr="0026571C">
              <w:rPr>
                <w:b/>
                <w:color w:val="000000"/>
                <w:sz w:val="24"/>
              </w:rPr>
              <w:t>8</w:t>
            </w:r>
          </w:p>
        </w:tc>
        <w:tc>
          <w:tcPr>
            <w:tcW w:w="791" w:type="dxa"/>
            <w:shd w:val="clear" w:color="auto" w:fill="auto"/>
            <w:vAlign w:val="center"/>
          </w:tcPr>
          <w:p w14:paraId="1A777328" w14:textId="77777777" w:rsidR="005130C4" w:rsidRPr="0026571C" w:rsidRDefault="005130C4" w:rsidP="00AB14E5">
            <w:pPr>
              <w:spacing w:line="192" w:lineRule="auto"/>
              <w:ind w:firstLine="0"/>
              <w:jc w:val="right"/>
              <w:rPr>
                <w:b/>
                <w:color w:val="000000"/>
                <w:sz w:val="24"/>
              </w:rPr>
            </w:pPr>
            <w:r w:rsidRPr="0026571C">
              <w:rPr>
                <w:b/>
                <w:color w:val="000000"/>
                <w:sz w:val="24"/>
              </w:rPr>
              <w:t>17</w:t>
            </w:r>
          </w:p>
        </w:tc>
        <w:tc>
          <w:tcPr>
            <w:tcW w:w="577" w:type="dxa"/>
            <w:shd w:val="clear" w:color="auto" w:fill="auto"/>
            <w:vAlign w:val="center"/>
          </w:tcPr>
          <w:p w14:paraId="73898930" w14:textId="77777777" w:rsidR="005130C4" w:rsidRPr="0026571C" w:rsidRDefault="005130C4" w:rsidP="00AB14E5">
            <w:pPr>
              <w:spacing w:line="192" w:lineRule="auto"/>
              <w:ind w:firstLine="0"/>
              <w:jc w:val="right"/>
              <w:rPr>
                <w:b/>
                <w:color w:val="000000"/>
                <w:sz w:val="24"/>
              </w:rPr>
            </w:pPr>
            <w:r w:rsidRPr="0026571C">
              <w:rPr>
                <w:b/>
                <w:color w:val="000000"/>
                <w:sz w:val="24"/>
              </w:rPr>
              <w:t>6</w:t>
            </w:r>
          </w:p>
        </w:tc>
      </w:tr>
      <w:tr w:rsidR="005130C4" w:rsidRPr="0026571C" w14:paraId="61018D09" w14:textId="77777777" w:rsidTr="00AB14E5">
        <w:trPr>
          <w:trHeight w:val="324"/>
        </w:trPr>
        <w:tc>
          <w:tcPr>
            <w:tcW w:w="994" w:type="dxa"/>
            <w:vMerge/>
          </w:tcPr>
          <w:p w14:paraId="690261FA" w14:textId="77777777" w:rsidR="005130C4" w:rsidRPr="001D5FD1" w:rsidRDefault="005130C4" w:rsidP="00AB14E5">
            <w:pPr>
              <w:spacing w:line="192" w:lineRule="auto"/>
              <w:ind w:firstLine="0"/>
              <w:jc w:val="right"/>
              <w:rPr>
                <w:color w:val="000000"/>
                <w:sz w:val="24"/>
              </w:rPr>
            </w:pPr>
          </w:p>
        </w:tc>
        <w:tc>
          <w:tcPr>
            <w:tcW w:w="2550" w:type="dxa"/>
            <w:vAlign w:val="center"/>
          </w:tcPr>
          <w:p w14:paraId="1B759441" w14:textId="77777777" w:rsidR="005130C4" w:rsidRPr="0026571C" w:rsidRDefault="005130C4" w:rsidP="00AB14E5">
            <w:pPr>
              <w:spacing w:line="192" w:lineRule="auto"/>
              <w:ind w:firstLine="0"/>
              <w:jc w:val="left"/>
              <w:rPr>
                <w:color w:val="000000"/>
                <w:sz w:val="24"/>
              </w:rPr>
            </w:pPr>
            <w:r w:rsidRPr="0026571C">
              <w:rPr>
                <w:sz w:val="24"/>
              </w:rPr>
              <w:t>в % к общему кол-ву</w:t>
            </w:r>
          </w:p>
        </w:tc>
        <w:tc>
          <w:tcPr>
            <w:tcW w:w="719" w:type="dxa"/>
            <w:shd w:val="clear" w:color="auto" w:fill="auto"/>
            <w:vAlign w:val="center"/>
          </w:tcPr>
          <w:p w14:paraId="08C552B0" w14:textId="77777777" w:rsidR="005130C4" w:rsidRPr="0026571C" w:rsidRDefault="005130C4" w:rsidP="00AB14E5">
            <w:pPr>
              <w:spacing w:line="192" w:lineRule="auto"/>
              <w:ind w:firstLine="0"/>
              <w:jc w:val="right"/>
              <w:rPr>
                <w:color w:val="000000"/>
                <w:sz w:val="24"/>
              </w:rPr>
            </w:pPr>
            <w:r w:rsidRPr="0026571C">
              <w:rPr>
                <w:color w:val="000000"/>
                <w:sz w:val="24"/>
              </w:rPr>
              <w:t>-</w:t>
            </w:r>
          </w:p>
        </w:tc>
        <w:tc>
          <w:tcPr>
            <w:tcW w:w="698" w:type="dxa"/>
            <w:shd w:val="clear" w:color="auto" w:fill="auto"/>
            <w:vAlign w:val="bottom"/>
          </w:tcPr>
          <w:p w14:paraId="1501F1F2" w14:textId="77777777" w:rsidR="005130C4" w:rsidRPr="0026571C" w:rsidRDefault="005130C4" w:rsidP="00AB14E5">
            <w:pPr>
              <w:spacing w:line="192" w:lineRule="auto"/>
              <w:ind w:firstLine="0"/>
              <w:jc w:val="right"/>
              <w:rPr>
                <w:color w:val="000000"/>
                <w:sz w:val="24"/>
              </w:rPr>
            </w:pPr>
            <w:r w:rsidRPr="0026571C">
              <w:rPr>
                <w:color w:val="000000"/>
                <w:sz w:val="24"/>
              </w:rPr>
              <w:t>25,0</w:t>
            </w:r>
          </w:p>
        </w:tc>
        <w:tc>
          <w:tcPr>
            <w:tcW w:w="719" w:type="dxa"/>
            <w:shd w:val="clear" w:color="auto" w:fill="auto"/>
            <w:vAlign w:val="bottom"/>
          </w:tcPr>
          <w:p w14:paraId="06AB99C0" w14:textId="77777777" w:rsidR="005130C4" w:rsidRPr="0026571C" w:rsidRDefault="005130C4" w:rsidP="00AB14E5">
            <w:pPr>
              <w:spacing w:line="192" w:lineRule="auto"/>
              <w:ind w:firstLine="0"/>
              <w:jc w:val="right"/>
              <w:rPr>
                <w:color w:val="000000"/>
                <w:sz w:val="24"/>
              </w:rPr>
            </w:pPr>
            <w:r w:rsidRPr="0026571C">
              <w:rPr>
                <w:color w:val="000000"/>
                <w:sz w:val="24"/>
              </w:rPr>
              <w:t>14,5</w:t>
            </w:r>
          </w:p>
        </w:tc>
        <w:tc>
          <w:tcPr>
            <w:tcW w:w="636" w:type="dxa"/>
            <w:shd w:val="clear" w:color="auto" w:fill="auto"/>
            <w:vAlign w:val="bottom"/>
          </w:tcPr>
          <w:p w14:paraId="0035FD25" w14:textId="77777777" w:rsidR="005130C4" w:rsidRPr="0026571C" w:rsidRDefault="005130C4" w:rsidP="00AB14E5">
            <w:pPr>
              <w:spacing w:line="192" w:lineRule="auto"/>
              <w:ind w:firstLine="0"/>
              <w:jc w:val="right"/>
              <w:rPr>
                <w:color w:val="000000"/>
                <w:sz w:val="24"/>
              </w:rPr>
            </w:pPr>
            <w:r w:rsidRPr="0026571C">
              <w:rPr>
                <w:color w:val="000000"/>
                <w:sz w:val="24"/>
              </w:rPr>
              <w:t>15,3</w:t>
            </w:r>
          </w:p>
        </w:tc>
        <w:tc>
          <w:tcPr>
            <w:tcW w:w="962" w:type="dxa"/>
            <w:shd w:val="clear" w:color="auto" w:fill="auto"/>
            <w:vAlign w:val="bottom"/>
          </w:tcPr>
          <w:p w14:paraId="323D363B" w14:textId="77777777" w:rsidR="005130C4" w:rsidRPr="0026571C" w:rsidRDefault="005130C4" w:rsidP="00AB14E5">
            <w:pPr>
              <w:spacing w:line="192" w:lineRule="auto"/>
              <w:ind w:firstLine="0"/>
              <w:jc w:val="right"/>
              <w:rPr>
                <w:color w:val="000000"/>
                <w:sz w:val="24"/>
              </w:rPr>
            </w:pPr>
            <w:r w:rsidRPr="0026571C">
              <w:rPr>
                <w:color w:val="000000"/>
                <w:sz w:val="24"/>
              </w:rPr>
              <w:t>21,8</w:t>
            </w:r>
          </w:p>
        </w:tc>
        <w:tc>
          <w:tcPr>
            <w:tcW w:w="861" w:type="dxa"/>
            <w:shd w:val="clear" w:color="auto" w:fill="auto"/>
            <w:vAlign w:val="bottom"/>
          </w:tcPr>
          <w:p w14:paraId="71563B57" w14:textId="77777777" w:rsidR="005130C4" w:rsidRPr="0026571C" w:rsidRDefault="005130C4" w:rsidP="00AB14E5">
            <w:pPr>
              <w:spacing w:line="192" w:lineRule="auto"/>
              <w:ind w:firstLine="0"/>
              <w:jc w:val="right"/>
              <w:rPr>
                <w:color w:val="000000"/>
                <w:sz w:val="24"/>
              </w:rPr>
            </w:pPr>
            <w:r w:rsidRPr="0026571C">
              <w:rPr>
                <w:color w:val="000000"/>
                <w:sz w:val="24"/>
              </w:rPr>
              <w:t>6,5</w:t>
            </w:r>
          </w:p>
        </w:tc>
        <w:tc>
          <w:tcPr>
            <w:tcW w:w="791" w:type="dxa"/>
            <w:shd w:val="clear" w:color="auto" w:fill="auto"/>
            <w:vAlign w:val="bottom"/>
          </w:tcPr>
          <w:p w14:paraId="142F72E4" w14:textId="77777777" w:rsidR="005130C4" w:rsidRPr="0026571C" w:rsidRDefault="005130C4" w:rsidP="00AB14E5">
            <w:pPr>
              <w:spacing w:line="192" w:lineRule="auto"/>
              <w:ind w:firstLine="0"/>
              <w:jc w:val="right"/>
              <w:rPr>
                <w:color w:val="000000"/>
                <w:sz w:val="24"/>
              </w:rPr>
            </w:pPr>
            <w:r w:rsidRPr="0026571C">
              <w:rPr>
                <w:color w:val="000000"/>
                <w:sz w:val="24"/>
              </w:rPr>
              <w:t>13,7</w:t>
            </w:r>
          </w:p>
        </w:tc>
        <w:tc>
          <w:tcPr>
            <w:tcW w:w="577" w:type="dxa"/>
            <w:shd w:val="clear" w:color="auto" w:fill="auto"/>
            <w:vAlign w:val="bottom"/>
          </w:tcPr>
          <w:p w14:paraId="7B575916" w14:textId="77777777" w:rsidR="005130C4" w:rsidRPr="0026571C" w:rsidRDefault="005130C4" w:rsidP="00AB14E5">
            <w:pPr>
              <w:spacing w:line="192" w:lineRule="auto"/>
              <w:ind w:firstLine="0"/>
              <w:jc w:val="right"/>
              <w:rPr>
                <w:color w:val="000000"/>
                <w:sz w:val="24"/>
              </w:rPr>
            </w:pPr>
            <w:r w:rsidRPr="0026571C">
              <w:rPr>
                <w:color w:val="000000"/>
                <w:sz w:val="24"/>
              </w:rPr>
              <w:t>4,8</w:t>
            </w:r>
          </w:p>
        </w:tc>
      </w:tr>
      <w:tr w:rsidR="005130C4" w:rsidRPr="003146E3" w14:paraId="0E11C45E" w14:textId="77777777" w:rsidTr="00AB14E5">
        <w:trPr>
          <w:trHeight w:val="324"/>
        </w:trPr>
        <w:tc>
          <w:tcPr>
            <w:tcW w:w="994" w:type="dxa"/>
            <w:vMerge/>
          </w:tcPr>
          <w:p w14:paraId="138C8FC7" w14:textId="77777777" w:rsidR="005130C4" w:rsidRPr="001D5FD1" w:rsidRDefault="005130C4" w:rsidP="00AB14E5">
            <w:pPr>
              <w:spacing w:line="192" w:lineRule="auto"/>
              <w:ind w:firstLine="0"/>
              <w:jc w:val="right"/>
              <w:rPr>
                <w:color w:val="000000"/>
                <w:sz w:val="24"/>
              </w:rPr>
            </w:pPr>
          </w:p>
        </w:tc>
        <w:tc>
          <w:tcPr>
            <w:tcW w:w="2550" w:type="dxa"/>
            <w:vAlign w:val="center"/>
          </w:tcPr>
          <w:p w14:paraId="1274824A" w14:textId="77777777" w:rsidR="005130C4" w:rsidRPr="001D5FD1" w:rsidRDefault="005130C4" w:rsidP="00AB14E5">
            <w:pPr>
              <w:spacing w:line="192" w:lineRule="auto"/>
              <w:ind w:firstLine="0"/>
              <w:jc w:val="left"/>
              <w:rPr>
                <w:color w:val="000000"/>
                <w:sz w:val="24"/>
              </w:rPr>
            </w:pPr>
            <w:r w:rsidRPr="001D5FD1">
              <w:rPr>
                <w:sz w:val="24"/>
              </w:rPr>
              <w:t>рейтинг</w:t>
            </w:r>
          </w:p>
        </w:tc>
        <w:tc>
          <w:tcPr>
            <w:tcW w:w="719" w:type="dxa"/>
            <w:shd w:val="clear" w:color="auto" w:fill="auto"/>
            <w:vAlign w:val="center"/>
          </w:tcPr>
          <w:p w14:paraId="1AB6FED1" w14:textId="77777777" w:rsidR="005130C4" w:rsidRPr="001D5FD1" w:rsidRDefault="005130C4" w:rsidP="00AB14E5">
            <w:pPr>
              <w:spacing w:line="192" w:lineRule="auto"/>
              <w:ind w:firstLine="0"/>
              <w:jc w:val="right"/>
              <w:rPr>
                <w:color w:val="000000"/>
                <w:sz w:val="24"/>
              </w:rPr>
            </w:pPr>
            <w:r w:rsidRPr="001D5FD1">
              <w:rPr>
                <w:color w:val="000000"/>
                <w:sz w:val="24"/>
              </w:rPr>
              <w:t>-</w:t>
            </w:r>
          </w:p>
        </w:tc>
        <w:tc>
          <w:tcPr>
            <w:tcW w:w="698" w:type="dxa"/>
            <w:shd w:val="clear" w:color="auto" w:fill="auto"/>
            <w:vAlign w:val="center"/>
          </w:tcPr>
          <w:p w14:paraId="795A58A9" w14:textId="77777777" w:rsidR="005130C4" w:rsidRPr="001D5FD1" w:rsidRDefault="005130C4" w:rsidP="00AB14E5">
            <w:pPr>
              <w:spacing w:line="192" w:lineRule="auto"/>
              <w:ind w:firstLine="0"/>
              <w:jc w:val="right"/>
              <w:rPr>
                <w:color w:val="000000"/>
                <w:sz w:val="24"/>
              </w:rPr>
            </w:pPr>
            <w:r w:rsidRPr="001D5FD1">
              <w:rPr>
                <w:color w:val="000000"/>
                <w:sz w:val="24"/>
              </w:rPr>
              <w:t>1</w:t>
            </w:r>
          </w:p>
        </w:tc>
        <w:tc>
          <w:tcPr>
            <w:tcW w:w="719" w:type="dxa"/>
            <w:shd w:val="clear" w:color="auto" w:fill="auto"/>
            <w:vAlign w:val="center"/>
          </w:tcPr>
          <w:p w14:paraId="1A084934" w14:textId="77777777" w:rsidR="005130C4" w:rsidRPr="001D5FD1" w:rsidRDefault="005130C4" w:rsidP="00AB14E5">
            <w:pPr>
              <w:spacing w:line="192" w:lineRule="auto"/>
              <w:ind w:firstLine="0"/>
              <w:jc w:val="right"/>
              <w:rPr>
                <w:color w:val="000000"/>
                <w:sz w:val="24"/>
              </w:rPr>
            </w:pPr>
            <w:r>
              <w:rPr>
                <w:color w:val="000000"/>
                <w:sz w:val="24"/>
              </w:rPr>
              <w:t>4</w:t>
            </w:r>
          </w:p>
        </w:tc>
        <w:tc>
          <w:tcPr>
            <w:tcW w:w="636" w:type="dxa"/>
            <w:shd w:val="clear" w:color="auto" w:fill="auto"/>
            <w:vAlign w:val="center"/>
          </w:tcPr>
          <w:p w14:paraId="4AED0278" w14:textId="77777777" w:rsidR="005130C4" w:rsidRPr="001D5FD1" w:rsidRDefault="005130C4" w:rsidP="00AB14E5">
            <w:pPr>
              <w:spacing w:line="192" w:lineRule="auto"/>
              <w:ind w:firstLine="0"/>
              <w:jc w:val="right"/>
              <w:rPr>
                <w:color w:val="000000"/>
                <w:sz w:val="24"/>
              </w:rPr>
            </w:pPr>
            <w:r w:rsidRPr="001D5FD1">
              <w:rPr>
                <w:color w:val="000000"/>
                <w:sz w:val="24"/>
              </w:rPr>
              <w:t>3</w:t>
            </w:r>
          </w:p>
        </w:tc>
        <w:tc>
          <w:tcPr>
            <w:tcW w:w="962" w:type="dxa"/>
            <w:shd w:val="clear" w:color="auto" w:fill="auto"/>
            <w:vAlign w:val="center"/>
          </w:tcPr>
          <w:p w14:paraId="01848060" w14:textId="77777777" w:rsidR="005130C4" w:rsidRPr="001D5FD1" w:rsidRDefault="005130C4" w:rsidP="00AB14E5">
            <w:pPr>
              <w:spacing w:line="192" w:lineRule="auto"/>
              <w:ind w:firstLine="0"/>
              <w:jc w:val="right"/>
              <w:rPr>
                <w:color w:val="000000"/>
                <w:sz w:val="24"/>
              </w:rPr>
            </w:pPr>
            <w:r w:rsidRPr="001D5FD1">
              <w:rPr>
                <w:color w:val="000000"/>
                <w:sz w:val="24"/>
              </w:rPr>
              <w:t>2</w:t>
            </w:r>
          </w:p>
        </w:tc>
        <w:tc>
          <w:tcPr>
            <w:tcW w:w="861" w:type="dxa"/>
            <w:shd w:val="clear" w:color="auto" w:fill="auto"/>
            <w:vAlign w:val="center"/>
          </w:tcPr>
          <w:p w14:paraId="533DA0FD" w14:textId="77777777" w:rsidR="005130C4" w:rsidRPr="001D5FD1" w:rsidRDefault="005130C4" w:rsidP="00AB14E5">
            <w:pPr>
              <w:spacing w:line="192" w:lineRule="auto"/>
              <w:ind w:firstLine="0"/>
              <w:jc w:val="right"/>
              <w:rPr>
                <w:color w:val="000000"/>
                <w:sz w:val="24"/>
              </w:rPr>
            </w:pPr>
            <w:r w:rsidRPr="001D5FD1">
              <w:rPr>
                <w:color w:val="000000"/>
                <w:sz w:val="24"/>
              </w:rPr>
              <w:t>6</w:t>
            </w:r>
          </w:p>
        </w:tc>
        <w:tc>
          <w:tcPr>
            <w:tcW w:w="791" w:type="dxa"/>
            <w:shd w:val="clear" w:color="auto" w:fill="auto"/>
            <w:vAlign w:val="center"/>
          </w:tcPr>
          <w:p w14:paraId="7E55FA00" w14:textId="77777777" w:rsidR="005130C4" w:rsidRPr="001D5FD1" w:rsidRDefault="005130C4" w:rsidP="00AB14E5">
            <w:pPr>
              <w:spacing w:line="192" w:lineRule="auto"/>
              <w:ind w:firstLine="0"/>
              <w:jc w:val="right"/>
              <w:rPr>
                <w:color w:val="000000"/>
                <w:sz w:val="24"/>
              </w:rPr>
            </w:pPr>
            <w:r>
              <w:rPr>
                <w:color w:val="000000"/>
                <w:sz w:val="24"/>
              </w:rPr>
              <w:t>5</w:t>
            </w:r>
          </w:p>
        </w:tc>
        <w:tc>
          <w:tcPr>
            <w:tcW w:w="577" w:type="dxa"/>
            <w:shd w:val="clear" w:color="auto" w:fill="auto"/>
            <w:vAlign w:val="center"/>
          </w:tcPr>
          <w:p w14:paraId="4364D37A" w14:textId="77777777" w:rsidR="005130C4" w:rsidRPr="001D5FD1" w:rsidRDefault="005130C4" w:rsidP="00AB14E5">
            <w:pPr>
              <w:spacing w:line="192" w:lineRule="auto"/>
              <w:ind w:firstLine="0"/>
              <w:jc w:val="right"/>
              <w:rPr>
                <w:color w:val="000000"/>
                <w:sz w:val="24"/>
              </w:rPr>
            </w:pPr>
            <w:r w:rsidRPr="001D5FD1">
              <w:rPr>
                <w:color w:val="000000"/>
                <w:sz w:val="24"/>
              </w:rPr>
              <w:t>7</w:t>
            </w:r>
          </w:p>
        </w:tc>
      </w:tr>
      <w:tr w:rsidR="005130C4" w:rsidRPr="003146E3" w14:paraId="4126E457" w14:textId="77777777" w:rsidTr="00AB14E5">
        <w:trPr>
          <w:trHeight w:val="324"/>
        </w:trPr>
        <w:tc>
          <w:tcPr>
            <w:tcW w:w="994" w:type="dxa"/>
            <w:vMerge w:val="restart"/>
            <w:vAlign w:val="center"/>
          </w:tcPr>
          <w:p w14:paraId="5AA703D8" w14:textId="77777777" w:rsidR="005130C4" w:rsidRPr="001D5FD1" w:rsidRDefault="005130C4" w:rsidP="00AB14E5">
            <w:pPr>
              <w:spacing w:line="192" w:lineRule="auto"/>
              <w:ind w:firstLine="0"/>
              <w:jc w:val="center"/>
              <w:rPr>
                <w:color w:val="000000"/>
                <w:sz w:val="24"/>
              </w:rPr>
            </w:pPr>
            <w:r w:rsidRPr="001D5FD1">
              <w:rPr>
                <w:sz w:val="24"/>
              </w:rPr>
              <w:t>2018 год</w:t>
            </w:r>
          </w:p>
        </w:tc>
        <w:tc>
          <w:tcPr>
            <w:tcW w:w="2550" w:type="dxa"/>
            <w:vAlign w:val="center"/>
          </w:tcPr>
          <w:p w14:paraId="544B4A10" w14:textId="77777777" w:rsidR="005130C4" w:rsidRPr="001D5FD1" w:rsidRDefault="005130C4" w:rsidP="00AB14E5">
            <w:pPr>
              <w:spacing w:line="192" w:lineRule="auto"/>
              <w:ind w:firstLine="0"/>
              <w:jc w:val="left"/>
              <w:rPr>
                <w:color w:val="000000"/>
                <w:sz w:val="24"/>
              </w:rPr>
            </w:pPr>
            <w:r w:rsidRPr="001D5FD1">
              <w:rPr>
                <w:sz w:val="24"/>
              </w:rPr>
              <w:t>количество законов</w:t>
            </w:r>
          </w:p>
        </w:tc>
        <w:tc>
          <w:tcPr>
            <w:tcW w:w="719" w:type="dxa"/>
            <w:shd w:val="clear" w:color="auto" w:fill="auto"/>
            <w:vAlign w:val="center"/>
            <w:hideMark/>
          </w:tcPr>
          <w:p w14:paraId="6765246C" w14:textId="77777777" w:rsidR="005130C4" w:rsidRPr="001D5FD1" w:rsidRDefault="005130C4" w:rsidP="00AB14E5">
            <w:pPr>
              <w:spacing w:line="192" w:lineRule="auto"/>
              <w:ind w:firstLine="0"/>
              <w:jc w:val="right"/>
              <w:rPr>
                <w:b/>
                <w:color w:val="000000"/>
                <w:sz w:val="24"/>
              </w:rPr>
            </w:pPr>
            <w:r w:rsidRPr="001D5FD1">
              <w:rPr>
                <w:b/>
                <w:color w:val="000000"/>
                <w:sz w:val="24"/>
              </w:rPr>
              <w:t>116</w:t>
            </w:r>
          </w:p>
        </w:tc>
        <w:tc>
          <w:tcPr>
            <w:tcW w:w="698" w:type="dxa"/>
            <w:shd w:val="clear" w:color="auto" w:fill="auto"/>
            <w:vAlign w:val="center"/>
            <w:hideMark/>
          </w:tcPr>
          <w:p w14:paraId="2E33308E" w14:textId="77777777" w:rsidR="005130C4" w:rsidRPr="001D5FD1" w:rsidRDefault="005130C4" w:rsidP="00AB14E5">
            <w:pPr>
              <w:spacing w:line="192" w:lineRule="auto"/>
              <w:ind w:firstLine="0"/>
              <w:jc w:val="right"/>
              <w:rPr>
                <w:b/>
                <w:color w:val="000000"/>
                <w:sz w:val="24"/>
              </w:rPr>
            </w:pPr>
            <w:r w:rsidRPr="001D5FD1">
              <w:rPr>
                <w:b/>
                <w:color w:val="000000"/>
                <w:sz w:val="24"/>
              </w:rPr>
              <w:t>35</w:t>
            </w:r>
          </w:p>
        </w:tc>
        <w:tc>
          <w:tcPr>
            <w:tcW w:w="719" w:type="dxa"/>
            <w:shd w:val="clear" w:color="auto" w:fill="auto"/>
            <w:vAlign w:val="center"/>
            <w:hideMark/>
          </w:tcPr>
          <w:p w14:paraId="7CDA91F2" w14:textId="77777777" w:rsidR="005130C4" w:rsidRPr="001D5FD1" w:rsidRDefault="005130C4" w:rsidP="00AB14E5">
            <w:pPr>
              <w:spacing w:line="192" w:lineRule="auto"/>
              <w:ind w:firstLine="0"/>
              <w:jc w:val="right"/>
              <w:rPr>
                <w:b/>
                <w:color w:val="000000"/>
                <w:sz w:val="24"/>
              </w:rPr>
            </w:pPr>
            <w:r w:rsidRPr="001D5FD1">
              <w:rPr>
                <w:b/>
                <w:color w:val="000000"/>
                <w:sz w:val="24"/>
              </w:rPr>
              <w:t>14</w:t>
            </w:r>
          </w:p>
        </w:tc>
        <w:tc>
          <w:tcPr>
            <w:tcW w:w="636" w:type="dxa"/>
            <w:shd w:val="clear" w:color="auto" w:fill="auto"/>
            <w:vAlign w:val="center"/>
            <w:hideMark/>
          </w:tcPr>
          <w:p w14:paraId="681DF35D" w14:textId="77777777" w:rsidR="005130C4" w:rsidRPr="001D5FD1" w:rsidRDefault="005130C4" w:rsidP="00AB14E5">
            <w:pPr>
              <w:spacing w:line="192" w:lineRule="auto"/>
              <w:ind w:firstLine="0"/>
              <w:jc w:val="right"/>
              <w:rPr>
                <w:b/>
                <w:color w:val="000000"/>
                <w:sz w:val="24"/>
              </w:rPr>
            </w:pPr>
            <w:r w:rsidRPr="001D5FD1">
              <w:rPr>
                <w:b/>
                <w:color w:val="000000"/>
                <w:sz w:val="24"/>
              </w:rPr>
              <w:t>18</w:t>
            </w:r>
          </w:p>
        </w:tc>
        <w:tc>
          <w:tcPr>
            <w:tcW w:w="962" w:type="dxa"/>
            <w:shd w:val="clear" w:color="auto" w:fill="auto"/>
            <w:vAlign w:val="center"/>
            <w:hideMark/>
          </w:tcPr>
          <w:p w14:paraId="600E19C4" w14:textId="77777777" w:rsidR="005130C4" w:rsidRPr="001D5FD1" w:rsidRDefault="005130C4" w:rsidP="00AB14E5">
            <w:pPr>
              <w:spacing w:line="192" w:lineRule="auto"/>
              <w:ind w:firstLine="0"/>
              <w:jc w:val="right"/>
              <w:rPr>
                <w:b/>
                <w:color w:val="000000"/>
                <w:sz w:val="24"/>
              </w:rPr>
            </w:pPr>
            <w:r w:rsidRPr="001D5FD1">
              <w:rPr>
                <w:b/>
                <w:color w:val="000000"/>
                <w:sz w:val="24"/>
              </w:rPr>
              <w:t>20</w:t>
            </w:r>
          </w:p>
        </w:tc>
        <w:tc>
          <w:tcPr>
            <w:tcW w:w="861" w:type="dxa"/>
            <w:shd w:val="clear" w:color="auto" w:fill="auto"/>
            <w:vAlign w:val="center"/>
            <w:hideMark/>
          </w:tcPr>
          <w:p w14:paraId="17FF4C06" w14:textId="77777777" w:rsidR="005130C4" w:rsidRPr="001D5FD1" w:rsidRDefault="005130C4" w:rsidP="00AB14E5">
            <w:pPr>
              <w:spacing w:line="192" w:lineRule="auto"/>
              <w:ind w:firstLine="0"/>
              <w:jc w:val="right"/>
              <w:rPr>
                <w:b/>
                <w:color w:val="000000"/>
                <w:sz w:val="24"/>
              </w:rPr>
            </w:pPr>
            <w:r w:rsidRPr="001D5FD1">
              <w:rPr>
                <w:b/>
                <w:color w:val="000000"/>
                <w:sz w:val="24"/>
              </w:rPr>
              <w:t>10</w:t>
            </w:r>
          </w:p>
        </w:tc>
        <w:tc>
          <w:tcPr>
            <w:tcW w:w="791" w:type="dxa"/>
            <w:shd w:val="clear" w:color="auto" w:fill="auto"/>
            <w:vAlign w:val="center"/>
            <w:hideMark/>
          </w:tcPr>
          <w:p w14:paraId="38143129" w14:textId="77777777" w:rsidR="005130C4" w:rsidRPr="001D5FD1" w:rsidRDefault="005130C4" w:rsidP="00AB14E5">
            <w:pPr>
              <w:spacing w:line="192" w:lineRule="auto"/>
              <w:ind w:firstLine="0"/>
              <w:jc w:val="right"/>
              <w:rPr>
                <w:b/>
                <w:color w:val="000000"/>
                <w:sz w:val="24"/>
              </w:rPr>
            </w:pPr>
            <w:r w:rsidRPr="001D5FD1">
              <w:rPr>
                <w:b/>
                <w:color w:val="000000"/>
                <w:sz w:val="24"/>
              </w:rPr>
              <w:t>15</w:t>
            </w:r>
          </w:p>
        </w:tc>
        <w:tc>
          <w:tcPr>
            <w:tcW w:w="577" w:type="dxa"/>
            <w:shd w:val="clear" w:color="auto" w:fill="auto"/>
            <w:vAlign w:val="center"/>
            <w:hideMark/>
          </w:tcPr>
          <w:p w14:paraId="79AEC776" w14:textId="77777777" w:rsidR="005130C4" w:rsidRPr="001D5FD1" w:rsidRDefault="005130C4" w:rsidP="00AB14E5">
            <w:pPr>
              <w:spacing w:line="192" w:lineRule="auto"/>
              <w:ind w:firstLine="0"/>
              <w:jc w:val="right"/>
              <w:rPr>
                <w:b/>
                <w:color w:val="000000"/>
                <w:sz w:val="24"/>
              </w:rPr>
            </w:pPr>
            <w:r w:rsidRPr="001D5FD1">
              <w:rPr>
                <w:b/>
                <w:color w:val="000000"/>
                <w:sz w:val="24"/>
              </w:rPr>
              <w:t>4</w:t>
            </w:r>
          </w:p>
        </w:tc>
      </w:tr>
      <w:tr w:rsidR="005130C4" w:rsidRPr="003146E3" w14:paraId="282A2BEF" w14:textId="77777777" w:rsidTr="00AB14E5">
        <w:trPr>
          <w:trHeight w:val="60"/>
        </w:trPr>
        <w:tc>
          <w:tcPr>
            <w:tcW w:w="994" w:type="dxa"/>
            <w:vMerge/>
            <w:vAlign w:val="center"/>
          </w:tcPr>
          <w:p w14:paraId="0C12BBCB" w14:textId="77777777" w:rsidR="005130C4" w:rsidRPr="001D5FD1" w:rsidRDefault="005130C4" w:rsidP="00AB14E5">
            <w:pPr>
              <w:spacing w:line="192" w:lineRule="auto"/>
              <w:ind w:firstLine="0"/>
              <w:jc w:val="center"/>
              <w:rPr>
                <w:color w:val="000000"/>
                <w:sz w:val="24"/>
              </w:rPr>
            </w:pPr>
          </w:p>
        </w:tc>
        <w:tc>
          <w:tcPr>
            <w:tcW w:w="2550" w:type="dxa"/>
            <w:vAlign w:val="center"/>
          </w:tcPr>
          <w:p w14:paraId="45BB1A96" w14:textId="77777777" w:rsidR="005130C4" w:rsidRPr="001D5FD1" w:rsidRDefault="005130C4" w:rsidP="00AB14E5">
            <w:pPr>
              <w:spacing w:line="192" w:lineRule="auto"/>
              <w:ind w:firstLine="0"/>
              <w:jc w:val="left"/>
              <w:rPr>
                <w:color w:val="000000"/>
                <w:sz w:val="24"/>
              </w:rPr>
            </w:pPr>
            <w:r w:rsidRPr="001D5FD1">
              <w:rPr>
                <w:sz w:val="24"/>
              </w:rPr>
              <w:t>в % к общему кол-ву</w:t>
            </w:r>
          </w:p>
        </w:tc>
        <w:tc>
          <w:tcPr>
            <w:tcW w:w="719" w:type="dxa"/>
            <w:shd w:val="clear" w:color="auto" w:fill="auto"/>
            <w:vAlign w:val="center"/>
            <w:hideMark/>
          </w:tcPr>
          <w:p w14:paraId="35F7BD0B" w14:textId="77777777" w:rsidR="005130C4" w:rsidRPr="001D5FD1" w:rsidRDefault="005130C4" w:rsidP="00AB14E5">
            <w:pPr>
              <w:spacing w:line="192" w:lineRule="auto"/>
              <w:ind w:firstLine="0"/>
              <w:jc w:val="right"/>
              <w:rPr>
                <w:color w:val="000000"/>
                <w:sz w:val="24"/>
              </w:rPr>
            </w:pPr>
            <w:r w:rsidRPr="001D5FD1">
              <w:rPr>
                <w:color w:val="000000"/>
                <w:sz w:val="24"/>
              </w:rPr>
              <w:t>-</w:t>
            </w:r>
          </w:p>
        </w:tc>
        <w:tc>
          <w:tcPr>
            <w:tcW w:w="698" w:type="dxa"/>
            <w:shd w:val="clear" w:color="auto" w:fill="auto"/>
            <w:vAlign w:val="center"/>
            <w:hideMark/>
          </w:tcPr>
          <w:p w14:paraId="7C1C0C95" w14:textId="77777777" w:rsidR="005130C4" w:rsidRPr="001D5FD1" w:rsidRDefault="005130C4" w:rsidP="00AB14E5">
            <w:pPr>
              <w:spacing w:line="192" w:lineRule="auto"/>
              <w:ind w:firstLine="0"/>
              <w:jc w:val="right"/>
              <w:rPr>
                <w:color w:val="000000"/>
                <w:sz w:val="24"/>
              </w:rPr>
            </w:pPr>
            <w:r w:rsidRPr="001D5FD1">
              <w:rPr>
                <w:color w:val="000000"/>
                <w:sz w:val="24"/>
              </w:rPr>
              <w:t>30,2</w:t>
            </w:r>
          </w:p>
        </w:tc>
        <w:tc>
          <w:tcPr>
            <w:tcW w:w="719" w:type="dxa"/>
            <w:shd w:val="clear" w:color="auto" w:fill="auto"/>
            <w:vAlign w:val="center"/>
            <w:hideMark/>
          </w:tcPr>
          <w:p w14:paraId="5B1BBC2B" w14:textId="77777777" w:rsidR="005130C4" w:rsidRPr="001D5FD1" w:rsidRDefault="005130C4" w:rsidP="00AB14E5">
            <w:pPr>
              <w:spacing w:line="192" w:lineRule="auto"/>
              <w:ind w:firstLine="0"/>
              <w:jc w:val="right"/>
              <w:rPr>
                <w:color w:val="000000"/>
                <w:sz w:val="24"/>
              </w:rPr>
            </w:pPr>
            <w:r w:rsidRPr="001D5FD1">
              <w:rPr>
                <w:color w:val="000000"/>
                <w:sz w:val="24"/>
              </w:rPr>
              <w:t>12,1</w:t>
            </w:r>
          </w:p>
        </w:tc>
        <w:tc>
          <w:tcPr>
            <w:tcW w:w="636" w:type="dxa"/>
            <w:shd w:val="clear" w:color="auto" w:fill="auto"/>
            <w:vAlign w:val="center"/>
            <w:hideMark/>
          </w:tcPr>
          <w:p w14:paraId="520EAA31" w14:textId="77777777" w:rsidR="005130C4" w:rsidRPr="001D5FD1" w:rsidRDefault="005130C4" w:rsidP="00AB14E5">
            <w:pPr>
              <w:spacing w:line="192" w:lineRule="auto"/>
              <w:ind w:firstLine="0"/>
              <w:jc w:val="right"/>
              <w:rPr>
                <w:color w:val="000000"/>
                <w:sz w:val="24"/>
              </w:rPr>
            </w:pPr>
            <w:r w:rsidRPr="001D5FD1">
              <w:rPr>
                <w:color w:val="000000"/>
                <w:sz w:val="24"/>
              </w:rPr>
              <w:t>15,5</w:t>
            </w:r>
          </w:p>
        </w:tc>
        <w:tc>
          <w:tcPr>
            <w:tcW w:w="962" w:type="dxa"/>
            <w:shd w:val="clear" w:color="auto" w:fill="auto"/>
            <w:vAlign w:val="center"/>
            <w:hideMark/>
          </w:tcPr>
          <w:p w14:paraId="17A3FB36" w14:textId="77777777" w:rsidR="005130C4" w:rsidRPr="001D5FD1" w:rsidRDefault="005130C4" w:rsidP="00AB14E5">
            <w:pPr>
              <w:spacing w:line="192" w:lineRule="auto"/>
              <w:ind w:firstLine="0"/>
              <w:jc w:val="right"/>
              <w:rPr>
                <w:color w:val="000000"/>
                <w:sz w:val="24"/>
              </w:rPr>
            </w:pPr>
            <w:r w:rsidRPr="001D5FD1">
              <w:rPr>
                <w:color w:val="000000"/>
                <w:sz w:val="24"/>
              </w:rPr>
              <w:t>17,2</w:t>
            </w:r>
          </w:p>
        </w:tc>
        <w:tc>
          <w:tcPr>
            <w:tcW w:w="861" w:type="dxa"/>
            <w:shd w:val="clear" w:color="auto" w:fill="auto"/>
            <w:vAlign w:val="center"/>
            <w:hideMark/>
          </w:tcPr>
          <w:p w14:paraId="08E8FF31" w14:textId="77777777" w:rsidR="005130C4" w:rsidRPr="001D5FD1" w:rsidRDefault="005130C4" w:rsidP="00AB14E5">
            <w:pPr>
              <w:spacing w:line="192" w:lineRule="auto"/>
              <w:ind w:firstLine="0"/>
              <w:jc w:val="right"/>
              <w:rPr>
                <w:color w:val="000000"/>
                <w:sz w:val="24"/>
              </w:rPr>
            </w:pPr>
            <w:r w:rsidRPr="001D5FD1">
              <w:rPr>
                <w:color w:val="000000"/>
                <w:sz w:val="24"/>
              </w:rPr>
              <w:t>8,6</w:t>
            </w:r>
          </w:p>
        </w:tc>
        <w:tc>
          <w:tcPr>
            <w:tcW w:w="791" w:type="dxa"/>
            <w:shd w:val="clear" w:color="auto" w:fill="auto"/>
            <w:vAlign w:val="center"/>
            <w:hideMark/>
          </w:tcPr>
          <w:p w14:paraId="6D92B398" w14:textId="77777777" w:rsidR="005130C4" w:rsidRPr="001D5FD1" w:rsidRDefault="005130C4" w:rsidP="00AB14E5">
            <w:pPr>
              <w:spacing w:line="192" w:lineRule="auto"/>
              <w:ind w:firstLine="0"/>
              <w:jc w:val="right"/>
              <w:rPr>
                <w:color w:val="000000"/>
                <w:sz w:val="24"/>
              </w:rPr>
            </w:pPr>
            <w:r w:rsidRPr="001D5FD1">
              <w:rPr>
                <w:color w:val="000000"/>
                <w:sz w:val="24"/>
              </w:rPr>
              <w:t>12,9</w:t>
            </w:r>
          </w:p>
        </w:tc>
        <w:tc>
          <w:tcPr>
            <w:tcW w:w="577" w:type="dxa"/>
            <w:shd w:val="clear" w:color="auto" w:fill="auto"/>
            <w:vAlign w:val="center"/>
            <w:hideMark/>
          </w:tcPr>
          <w:p w14:paraId="3000C249" w14:textId="77777777" w:rsidR="005130C4" w:rsidRPr="001D5FD1" w:rsidRDefault="005130C4" w:rsidP="00AB14E5">
            <w:pPr>
              <w:spacing w:line="192" w:lineRule="auto"/>
              <w:ind w:firstLine="0"/>
              <w:jc w:val="right"/>
              <w:rPr>
                <w:color w:val="000000"/>
                <w:sz w:val="24"/>
              </w:rPr>
            </w:pPr>
            <w:r w:rsidRPr="001D5FD1">
              <w:rPr>
                <w:color w:val="000000"/>
                <w:sz w:val="24"/>
              </w:rPr>
              <w:t>3,4</w:t>
            </w:r>
          </w:p>
        </w:tc>
      </w:tr>
      <w:tr w:rsidR="005130C4" w:rsidRPr="003146E3" w14:paraId="1DA14DF1" w14:textId="77777777" w:rsidTr="00AB14E5">
        <w:trPr>
          <w:trHeight w:val="324"/>
        </w:trPr>
        <w:tc>
          <w:tcPr>
            <w:tcW w:w="994" w:type="dxa"/>
            <w:vMerge/>
            <w:vAlign w:val="center"/>
          </w:tcPr>
          <w:p w14:paraId="74E43940" w14:textId="77777777" w:rsidR="005130C4" w:rsidRPr="001D5FD1" w:rsidRDefault="005130C4" w:rsidP="00AB14E5">
            <w:pPr>
              <w:spacing w:line="192" w:lineRule="auto"/>
              <w:ind w:firstLine="0"/>
              <w:jc w:val="center"/>
              <w:rPr>
                <w:color w:val="000000"/>
                <w:sz w:val="24"/>
              </w:rPr>
            </w:pPr>
          </w:p>
        </w:tc>
        <w:tc>
          <w:tcPr>
            <w:tcW w:w="2550" w:type="dxa"/>
            <w:vAlign w:val="center"/>
          </w:tcPr>
          <w:p w14:paraId="72754CC0" w14:textId="77777777" w:rsidR="005130C4" w:rsidRPr="001D5FD1" w:rsidRDefault="005130C4" w:rsidP="00AB14E5">
            <w:pPr>
              <w:spacing w:line="192" w:lineRule="auto"/>
              <w:ind w:firstLine="0"/>
              <w:jc w:val="left"/>
              <w:rPr>
                <w:color w:val="000000"/>
                <w:sz w:val="24"/>
              </w:rPr>
            </w:pPr>
            <w:r w:rsidRPr="001D5FD1">
              <w:rPr>
                <w:sz w:val="24"/>
              </w:rPr>
              <w:t>рейтинг</w:t>
            </w:r>
          </w:p>
        </w:tc>
        <w:tc>
          <w:tcPr>
            <w:tcW w:w="719" w:type="dxa"/>
            <w:shd w:val="clear" w:color="auto" w:fill="auto"/>
            <w:vAlign w:val="center"/>
            <w:hideMark/>
          </w:tcPr>
          <w:p w14:paraId="190E4F5F" w14:textId="77777777" w:rsidR="005130C4" w:rsidRPr="001D5FD1" w:rsidRDefault="005130C4" w:rsidP="00AB14E5">
            <w:pPr>
              <w:spacing w:line="192" w:lineRule="auto"/>
              <w:ind w:firstLine="0"/>
              <w:jc w:val="right"/>
              <w:rPr>
                <w:color w:val="000000"/>
                <w:sz w:val="24"/>
              </w:rPr>
            </w:pPr>
            <w:r w:rsidRPr="001D5FD1">
              <w:rPr>
                <w:color w:val="000000"/>
                <w:sz w:val="24"/>
              </w:rPr>
              <w:t>-</w:t>
            </w:r>
          </w:p>
        </w:tc>
        <w:tc>
          <w:tcPr>
            <w:tcW w:w="698" w:type="dxa"/>
            <w:shd w:val="clear" w:color="auto" w:fill="auto"/>
            <w:vAlign w:val="center"/>
            <w:hideMark/>
          </w:tcPr>
          <w:p w14:paraId="5507BF76" w14:textId="77777777" w:rsidR="005130C4" w:rsidRPr="001D5FD1" w:rsidRDefault="005130C4" w:rsidP="00AB14E5">
            <w:pPr>
              <w:spacing w:line="192" w:lineRule="auto"/>
              <w:ind w:firstLine="0"/>
              <w:jc w:val="right"/>
              <w:rPr>
                <w:color w:val="000000"/>
                <w:sz w:val="24"/>
              </w:rPr>
            </w:pPr>
            <w:r w:rsidRPr="001D5FD1">
              <w:rPr>
                <w:color w:val="000000"/>
                <w:sz w:val="24"/>
              </w:rPr>
              <w:t>1</w:t>
            </w:r>
          </w:p>
        </w:tc>
        <w:tc>
          <w:tcPr>
            <w:tcW w:w="719" w:type="dxa"/>
            <w:shd w:val="clear" w:color="auto" w:fill="auto"/>
            <w:vAlign w:val="center"/>
            <w:hideMark/>
          </w:tcPr>
          <w:p w14:paraId="2548E471" w14:textId="77777777" w:rsidR="005130C4" w:rsidRPr="001D5FD1" w:rsidRDefault="005130C4" w:rsidP="00AB14E5">
            <w:pPr>
              <w:spacing w:line="192" w:lineRule="auto"/>
              <w:ind w:firstLine="0"/>
              <w:jc w:val="right"/>
              <w:rPr>
                <w:color w:val="000000"/>
                <w:sz w:val="24"/>
              </w:rPr>
            </w:pPr>
            <w:r w:rsidRPr="001D5FD1">
              <w:rPr>
                <w:color w:val="000000"/>
                <w:sz w:val="24"/>
              </w:rPr>
              <w:t>5</w:t>
            </w:r>
          </w:p>
        </w:tc>
        <w:tc>
          <w:tcPr>
            <w:tcW w:w="636" w:type="dxa"/>
            <w:shd w:val="clear" w:color="auto" w:fill="auto"/>
            <w:vAlign w:val="center"/>
            <w:hideMark/>
          </w:tcPr>
          <w:p w14:paraId="78707CF8" w14:textId="77777777" w:rsidR="005130C4" w:rsidRPr="001D5FD1" w:rsidRDefault="005130C4" w:rsidP="00AB14E5">
            <w:pPr>
              <w:spacing w:line="192" w:lineRule="auto"/>
              <w:ind w:firstLine="0"/>
              <w:jc w:val="right"/>
              <w:rPr>
                <w:color w:val="000000"/>
                <w:sz w:val="24"/>
              </w:rPr>
            </w:pPr>
            <w:r w:rsidRPr="001D5FD1">
              <w:rPr>
                <w:color w:val="000000"/>
                <w:sz w:val="24"/>
              </w:rPr>
              <w:t>3</w:t>
            </w:r>
          </w:p>
        </w:tc>
        <w:tc>
          <w:tcPr>
            <w:tcW w:w="962" w:type="dxa"/>
            <w:shd w:val="clear" w:color="auto" w:fill="auto"/>
            <w:vAlign w:val="center"/>
            <w:hideMark/>
          </w:tcPr>
          <w:p w14:paraId="0E771F99" w14:textId="77777777" w:rsidR="005130C4" w:rsidRPr="001D5FD1" w:rsidRDefault="005130C4" w:rsidP="00AB14E5">
            <w:pPr>
              <w:spacing w:line="192" w:lineRule="auto"/>
              <w:ind w:firstLine="0"/>
              <w:jc w:val="right"/>
              <w:rPr>
                <w:color w:val="000000"/>
                <w:sz w:val="24"/>
              </w:rPr>
            </w:pPr>
            <w:r w:rsidRPr="001D5FD1">
              <w:rPr>
                <w:color w:val="000000"/>
                <w:sz w:val="24"/>
              </w:rPr>
              <w:t>2</w:t>
            </w:r>
          </w:p>
        </w:tc>
        <w:tc>
          <w:tcPr>
            <w:tcW w:w="861" w:type="dxa"/>
            <w:shd w:val="clear" w:color="auto" w:fill="auto"/>
            <w:vAlign w:val="center"/>
            <w:hideMark/>
          </w:tcPr>
          <w:p w14:paraId="0B03DA78" w14:textId="77777777" w:rsidR="005130C4" w:rsidRPr="001D5FD1" w:rsidRDefault="005130C4" w:rsidP="00AB14E5">
            <w:pPr>
              <w:spacing w:line="192" w:lineRule="auto"/>
              <w:ind w:firstLine="0"/>
              <w:jc w:val="right"/>
              <w:rPr>
                <w:color w:val="000000"/>
                <w:sz w:val="24"/>
              </w:rPr>
            </w:pPr>
            <w:r w:rsidRPr="001D5FD1">
              <w:rPr>
                <w:color w:val="000000"/>
                <w:sz w:val="24"/>
              </w:rPr>
              <w:t>6</w:t>
            </w:r>
          </w:p>
        </w:tc>
        <w:tc>
          <w:tcPr>
            <w:tcW w:w="791" w:type="dxa"/>
            <w:shd w:val="clear" w:color="auto" w:fill="auto"/>
            <w:vAlign w:val="center"/>
            <w:hideMark/>
          </w:tcPr>
          <w:p w14:paraId="2DE0F5AD" w14:textId="77777777" w:rsidR="005130C4" w:rsidRPr="001D5FD1" w:rsidRDefault="005130C4" w:rsidP="00AB14E5">
            <w:pPr>
              <w:spacing w:line="192" w:lineRule="auto"/>
              <w:ind w:firstLine="0"/>
              <w:jc w:val="right"/>
              <w:rPr>
                <w:color w:val="000000"/>
                <w:sz w:val="24"/>
              </w:rPr>
            </w:pPr>
            <w:r w:rsidRPr="001D5FD1">
              <w:rPr>
                <w:color w:val="000000"/>
                <w:sz w:val="24"/>
              </w:rPr>
              <w:t>4</w:t>
            </w:r>
          </w:p>
        </w:tc>
        <w:tc>
          <w:tcPr>
            <w:tcW w:w="577" w:type="dxa"/>
            <w:shd w:val="clear" w:color="auto" w:fill="auto"/>
            <w:vAlign w:val="center"/>
            <w:hideMark/>
          </w:tcPr>
          <w:p w14:paraId="2A3DBDA6" w14:textId="77777777" w:rsidR="005130C4" w:rsidRPr="001D5FD1" w:rsidRDefault="005130C4" w:rsidP="00AB14E5">
            <w:pPr>
              <w:spacing w:line="192" w:lineRule="auto"/>
              <w:ind w:firstLine="0"/>
              <w:jc w:val="right"/>
              <w:rPr>
                <w:color w:val="000000"/>
                <w:sz w:val="24"/>
              </w:rPr>
            </w:pPr>
            <w:r w:rsidRPr="001D5FD1">
              <w:rPr>
                <w:color w:val="000000"/>
                <w:sz w:val="24"/>
              </w:rPr>
              <w:t>7</w:t>
            </w:r>
          </w:p>
        </w:tc>
      </w:tr>
      <w:tr w:rsidR="005130C4" w:rsidRPr="003146E3" w14:paraId="30C1F1EA" w14:textId="77777777" w:rsidTr="00AB14E5">
        <w:trPr>
          <w:trHeight w:val="324"/>
        </w:trPr>
        <w:tc>
          <w:tcPr>
            <w:tcW w:w="994" w:type="dxa"/>
            <w:vMerge w:val="restart"/>
            <w:vAlign w:val="center"/>
          </w:tcPr>
          <w:p w14:paraId="5037D8B6" w14:textId="77777777" w:rsidR="005130C4" w:rsidRPr="001D5FD1" w:rsidRDefault="005130C4" w:rsidP="00AB14E5">
            <w:pPr>
              <w:spacing w:line="192" w:lineRule="auto"/>
              <w:ind w:firstLine="0"/>
              <w:jc w:val="center"/>
              <w:rPr>
                <w:color w:val="000000"/>
                <w:sz w:val="24"/>
              </w:rPr>
            </w:pPr>
            <w:r w:rsidRPr="001D5FD1">
              <w:rPr>
                <w:color w:val="000000"/>
                <w:sz w:val="24"/>
              </w:rPr>
              <w:t>2017 год</w:t>
            </w:r>
          </w:p>
        </w:tc>
        <w:tc>
          <w:tcPr>
            <w:tcW w:w="2550" w:type="dxa"/>
            <w:vAlign w:val="center"/>
          </w:tcPr>
          <w:p w14:paraId="0981A6DF" w14:textId="77777777" w:rsidR="005130C4" w:rsidRPr="001D5FD1" w:rsidRDefault="005130C4" w:rsidP="00AB14E5">
            <w:pPr>
              <w:spacing w:line="192" w:lineRule="auto"/>
              <w:ind w:firstLine="0"/>
              <w:jc w:val="left"/>
              <w:rPr>
                <w:color w:val="000000"/>
                <w:sz w:val="24"/>
              </w:rPr>
            </w:pPr>
            <w:r w:rsidRPr="001D5FD1">
              <w:rPr>
                <w:sz w:val="24"/>
              </w:rPr>
              <w:t>количество законов</w:t>
            </w:r>
          </w:p>
        </w:tc>
        <w:tc>
          <w:tcPr>
            <w:tcW w:w="719" w:type="dxa"/>
            <w:shd w:val="clear" w:color="auto" w:fill="auto"/>
            <w:vAlign w:val="center"/>
            <w:hideMark/>
          </w:tcPr>
          <w:p w14:paraId="4DEB69F0" w14:textId="77777777" w:rsidR="005130C4" w:rsidRPr="001D5FD1" w:rsidRDefault="005130C4" w:rsidP="00AB14E5">
            <w:pPr>
              <w:spacing w:line="192" w:lineRule="auto"/>
              <w:ind w:firstLine="0"/>
              <w:jc w:val="right"/>
              <w:rPr>
                <w:b/>
                <w:color w:val="000000"/>
                <w:sz w:val="24"/>
              </w:rPr>
            </w:pPr>
            <w:r w:rsidRPr="001D5FD1">
              <w:rPr>
                <w:b/>
                <w:color w:val="000000"/>
                <w:sz w:val="24"/>
              </w:rPr>
              <w:t>114</w:t>
            </w:r>
          </w:p>
        </w:tc>
        <w:tc>
          <w:tcPr>
            <w:tcW w:w="698" w:type="dxa"/>
            <w:shd w:val="clear" w:color="auto" w:fill="auto"/>
            <w:vAlign w:val="center"/>
            <w:hideMark/>
          </w:tcPr>
          <w:p w14:paraId="5B4C0D7A" w14:textId="77777777" w:rsidR="005130C4" w:rsidRPr="001D5FD1" w:rsidRDefault="005130C4" w:rsidP="00AB14E5">
            <w:pPr>
              <w:spacing w:line="192" w:lineRule="auto"/>
              <w:ind w:firstLine="0"/>
              <w:jc w:val="right"/>
              <w:rPr>
                <w:b/>
                <w:color w:val="000000"/>
                <w:sz w:val="24"/>
              </w:rPr>
            </w:pPr>
            <w:r w:rsidRPr="001D5FD1">
              <w:rPr>
                <w:b/>
                <w:color w:val="000000"/>
                <w:sz w:val="24"/>
              </w:rPr>
              <w:t>38</w:t>
            </w:r>
          </w:p>
        </w:tc>
        <w:tc>
          <w:tcPr>
            <w:tcW w:w="719" w:type="dxa"/>
            <w:shd w:val="clear" w:color="auto" w:fill="auto"/>
            <w:vAlign w:val="center"/>
            <w:hideMark/>
          </w:tcPr>
          <w:p w14:paraId="0FADF3BD" w14:textId="77777777" w:rsidR="005130C4" w:rsidRPr="001D5FD1" w:rsidRDefault="005130C4" w:rsidP="00AB14E5">
            <w:pPr>
              <w:spacing w:line="192" w:lineRule="auto"/>
              <w:ind w:firstLine="0"/>
              <w:jc w:val="right"/>
              <w:rPr>
                <w:b/>
                <w:color w:val="000000"/>
                <w:sz w:val="24"/>
              </w:rPr>
            </w:pPr>
            <w:r w:rsidRPr="001D5FD1">
              <w:rPr>
                <w:b/>
                <w:color w:val="000000"/>
                <w:sz w:val="24"/>
              </w:rPr>
              <w:t>12</w:t>
            </w:r>
          </w:p>
        </w:tc>
        <w:tc>
          <w:tcPr>
            <w:tcW w:w="636" w:type="dxa"/>
            <w:shd w:val="clear" w:color="auto" w:fill="auto"/>
            <w:vAlign w:val="center"/>
            <w:hideMark/>
          </w:tcPr>
          <w:p w14:paraId="1F6C5B26" w14:textId="77777777" w:rsidR="005130C4" w:rsidRPr="001D5FD1" w:rsidRDefault="005130C4" w:rsidP="00AB14E5">
            <w:pPr>
              <w:spacing w:line="192" w:lineRule="auto"/>
              <w:ind w:firstLine="0"/>
              <w:jc w:val="right"/>
              <w:rPr>
                <w:b/>
                <w:color w:val="000000"/>
                <w:sz w:val="24"/>
              </w:rPr>
            </w:pPr>
            <w:r w:rsidRPr="001D5FD1">
              <w:rPr>
                <w:b/>
                <w:color w:val="000000"/>
                <w:sz w:val="24"/>
              </w:rPr>
              <w:t>23</w:t>
            </w:r>
          </w:p>
        </w:tc>
        <w:tc>
          <w:tcPr>
            <w:tcW w:w="962" w:type="dxa"/>
            <w:shd w:val="clear" w:color="auto" w:fill="auto"/>
            <w:vAlign w:val="center"/>
            <w:hideMark/>
          </w:tcPr>
          <w:p w14:paraId="1AF19135" w14:textId="77777777" w:rsidR="005130C4" w:rsidRPr="001D5FD1" w:rsidRDefault="005130C4" w:rsidP="00AB14E5">
            <w:pPr>
              <w:spacing w:line="192" w:lineRule="auto"/>
              <w:ind w:firstLine="0"/>
              <w:jc w:val="right"/>
              <w:rPr>
                <w:b/>
                <w:color w:val="000000"/>
                <w:sz w:val="24"/>
              </w:rPr>
            </w:pPr>
            <w:r w:rsidRPr="001D5FD1">
              <w:rPr>
                <w:b/>
                <w:color w:val="000000"/>
                <w:sz w:val="24"/>
              </w:rPr>
              <w:t>17</w:t>
            </w:r>
          </w:p>
        </w:tc>
        <w:tc>
          <w:tcPr>
            <w:tcW w:w="861" w:type="dxa"/>
            <w:shd w:val="clear" w:color="auto" w:fill="auto"/>
            <w:vAlign w:val="center"/>
            <w:hideMark/>
          </w:tcPr>
          <w:p w14:paraId="405C4DE9" w14:textId="77777777" w:rsidR="005130C4" w:rsidRPr="001D5FD1" w:rsidRDefault="005130C4" w:rsidP="00AB14E5">
            <w:pPr>
              <w:spacing w:line="192" w:lineRule="auto"/>
              <w:ind w:firstLine="0"/>
              <w:jc w:val="right"/>
              <w:rPr>
                <w:b/>
                <w:color w:val="000000"/>
                <w:sz w:val="24"/>
              </w:rPr>
            </w:pPr>
            <w:r w:rsidRPr="001D5FD1">
              <w:rPr>
                <w:b/>
                <w:color w:val="000000"/>
                <w:sz w:val="24"/>
              </w:rPr>
              <w:t>9</w:t>
            </w:r>
          </w:p>
        </w:tc>
        <w:tc>
          <w:tcPr>
            <w:tcW w:w="791" w:type="dxa"/>
            <w:shd w:val="clear" w:color="auto" w:fill="auto"/>
            <w:vAlign w:val="center"/>
            <w:hideMark/>
          </w:tcPr>
          <w:p w14:paraId="3025AB34" w14:textId="77777777" w:rsidR="005130C4" w:rsidRPr="001D5FD1" w:rsidRDefault="005130C4" w:rsidP="00AB14E5">
            <w:pPr>
              <w:spacing w:line="192" w:lineRule="auto"/>
              <w:ind w:firstLine="0"/>
              <w:jc w:val="right"/>
              <w:rPr>
                <w:b/>
                <w:color w:val="000000"/>
                <w:sz w:val="24"/>
              </w:rPr>
            </w:pPr>
            <w:r w:rsidRPr="001D5FD1">
              <w:rPr>
                <w:b/>
                <w:color w:val="000000"/>
                <w:sz w:val="24"/>
              </w:rPr>
              <w:t>11</w:t>
            </w:r>
          </w:p>
        </w:tc>
        <w:tc>
          <w:tcPr>
            <w:tcW w:w="577" w:type="dxa"/>
            <w:shd w:val="clear" w:color="auto" w:fill="auto"/>
            <w:vAlign w:val="center"/>
            <w:hideMark/>
          </w:tcPr>
          <w:p w14:paraId="3025AF47" w14:textId="77777777" w:rsidR="005130C4" w:rsidRPr="001D5FD1" w:rsidRDefault="005130C4" w:rsidP="00AB14E5">
            <w:pPr>
              <w:spacing w:line="192" w:lineRule="auto"/>
              <w:ind w:firstLine="0"/>
              <w:jc w:val="right"/>
              <w:rPr>
                <w:b/>
                <w:color w:val="000000"/>
                <w:sz w:val="24"/>
              </w:rPr>
            </w:pPr>
            <w:r w:rsidRPr="001D5FD1">
              <w:rPr>
                <w:b/>
                <w:color w:val="000000"/>
                <w:sz w:val="24"/>
              </w:rPr>
              <w:t>4</w:t>
            </w:r>
          </w:p>
        </w:tc>
      </w:tr>
      <w:tr w:rsidR="005130C4" w:rsidRPr="003146E3" w14:paraId="6F9956C4" w14:textId="77777777" w:rsidTr="00AB14E5">
        <w:trPr>
          <w:trHeight w:val="324"/>
        </w:trPr>
        <w:tc>
          <w:tcPr>
            <w:tcW w:w="994" w:type="dxa"/>
            <w:vMerge/>
            <w:vAlign w:val="center"/>
          </w:tcPr>
          <w:p w14:paraId="1B6A5D8D" w14:textId="77777777" w:rsidR="005130C4" w:rsidRPr="001D5FD1" w:rsidRDefault="005130C4" w:rsidP="00AB14E5">
            <w:pPr>
              <w:spacing w:line="192" w:lineRule="auto"/>
              <w:ind w:firstLine="0"/>
              <w:jc w:val="center"/>
              <w:rPr>
                <w:color w:val="000000"/>
                <w:sz w:val="24"/>
              </w:rPr>
            </w:pPr>
          </w:p>
        </w:tc>
        <w:tc>
          <w:tcPr>
            <w:tcW w:w="2550" w:type="dxa"/>
            <w:vAlign w:val="center"/>
          </w:tcPr>
          <w:p w14:paraId="5A939EE5" w14:textId="77777777" w:rsidR="005130C4" w:rsidRPr="001D5FD1" w:rsidRDefault="005130C4" w:rsidP="00AB14E5">
            <w:pPr>
              <w:spacing w:line="192" w:lineRule="auto"/>
              <w:ind w:firstLine="0"/>
              <w:jc w:val="left"/>
              <w:rPr>
                <w:color w:val="000000"/>
                <w:sz w:val="24"/>
              </w:rPr>
            </w:pPr>
            <w:r w:rsidRPr="001D5FD1">
              <w:rPr>
                <w:sz w:val="24"/>
              </w:rPr>
              <w:t>в % к общему кол-ву</w:t>
            </w:r>
          </w:p>
        </w:tc>
        <w:tc>
          <w:tcPr>
            <w:tcW w:w="719" w:type="dxa"/>
            <w:shd w:val="clear" w:color="auto" w:fill="auto"/>
            <w:vAlign w:val="center"/>
            <w:hideMark/>
          </w:tcPr>
          <w:p w14:paraId="6C43ABA1" w14:textId="77777777" w:rsidR="005130C4" w:rsidRPr="001D5FD1" w:rsidRDefault="005130C4" w:rsidP="00AB14E5">
            <w:pPr>
              <w:spacing w:line="192" w:lineRule="auto"/>
              <w:ind w:firstLine="0"/>
              <w:jc w:val="right"/>
              <w:rPr>
                <w:color w:val="000000"/>
                <w:sz w:val="24"/>
              </w:rPr>
            </w:pPr>
            <w:r w:rsidRPr="001D5FD1">
              <w:rPr>
                <w:color w:val="000000"/>
                <w:sz w:val="24"/>
              </w:rPr>
              <w:t>-</w:t>
            </w:r>
          </w:p>
        </w:tc>
        <w:tc>
          <w:tcPr>
            <w:tcW w:w="698" w:type="dxa"/>
            <w:shd w:val="clear" w:color="auto" w:fill="auto"/>
            <w:vAlign w:val="center"/>
            <w:hideMark/>
          </w:tcPr>
          <w:p w14:paraId="7B1C23AA" w14:textId="77777777" w:rsidR="005130C4" w:rsidRPr="001D5FD1" w:rsidRDefault="005130C4" w:rsidP="00AB14E5">
            <w:pPr>
              <w:spacing w:line="192" w:lineRule="auto"/>
              <w:ind w:firstLine="0"/>
              <w:jc w:val="right"/>
              <w:rPr>
                <w:color w:val="000000"/>
                <w:sz w:val="24"/>
              </w:rPr>
            </w:pPr>
            <w:r w:rsidRPr="001D5FD1">
              <w:rPr>
                <w:color w:val="000000"/>
                <w:sz w:val="24"/>
              </w:rPr>
              <w:t>33,3</w:t>
            </w:r>
          </w:p>
        </w:tc>
        <w:tc>
          <w:tcPr>
            <w:tcW w:w="719" w:type="dxa"/>
            <w:shd w:val="clear" w:color="auto" w:fill="auto"/>
            <w:vAlign w:val="center"/>
            <w:hideMark/>
          </w:tcPr>
          <w:p w14:paraId="01912B6B" w14:textId="77777777" w:rsidR="005130C4" w:rsidRPr="001D5FD1" w:rsidRDefault="005130C4" w:rsidP="00AB14E5">
            <w:pPr>
              <w:spacing w:line="192" w:lineRule="auto"/>
              <w:ind w:firstLine="0"/>
              <w:jc w:val="right"/>
              <w:rPr>
                <w:color w:val="000000"/>
                <w:sz w:val="24"/>
              </w:rPr>
            </w:pPr>
            <w:r w:rsidRPr="001D5FD1">
              <w:rPr>
                <w:color w:val="000000"/>
                <w:sz w:val="24"/>
              </w:rPr>
              <w:t>10,5</w:t>
            </w:r>
          </w:p>
        </w:tc>
        <w:tc>
          <w:tcPr>
            <w:tcW w:w="636" w:type="dxa"/>
            <w:shd w:val="clear" w:color="auto" w:fill="auto"/>
            <w:vAlign w:val="center"/>
            <w:hideMark/>
          </w:tcPr>
          <w:p w14:paraId="393B68AF" w14:textId="77777777" w:rsidR="005130C4" w:rsidRPr="001D5FD1" w:rsidRDefault="005130C4" w:rsidP="00AB14E5">
            <w:pPr>
              <w:spacing w:line="192" w:lineRule="auto"/>
              <w:ind w:firstLine="0"/>
              <w:jc w:val="right"/>
              <w:rPr>
                <w:color w:val="000000"/>
                <w:sz w:val="24"/>
              </w:rPr>
            </w:pPr>
            <w:r w:rsidRPr="001D5FD1">
              <w:rPr>
                <w:color w:val="000000"/>
                <w:sz w:val="24"/>
              </w:rPr>
              <w:t>20,2</w:t>
            </w:r>
          </w:p>
        </w:tc>
        <w:tc>
          <w:tcPr>
            <w:tcW w:w="962" w:type="dxa"/>
            <w:shd w:val="clear" w:color="auto" w:fill="auto"/>
            <w:vAlign w:val="center"/>
            <w:hideMark/>
          </w:tcPr>
          <w:p w14:paraId="372BDFFC" w14:textId="77777777" w:rsidR="005130C4" w:rsidRPr="001D5FD1" w:rsidRDefault="005130C4" w:rsidP="00AB14E5">
            <w:pPr>
              <w:spacing w:line="192" w:lineRule="auto"/>
              <w:ind w:firstLine="0"/>
              <w:jc w:val="right"/>
              <w:rPr>
                <w:color w:val="000000"/>
                <w:sz w:val="24"/>
              </w:rPr>
            </w:pPr>
            <w:r w:rsidRPr="001D5FD1">
              <w:rPr>
                <w:color w:val="000000"/>
                <w:sz w:val="24"/>
              </w:rPr>
              <w:t>14,9</w:t>
            </w:r>
          </w:p>
        </w:tc>
        <w:tc>
          <w:tcPr>
            <w:tcW w:w="861" w:type="dxa"/>
            <w:shd w:val="clear" w:color="auto" w:fill="auto"/>
            <w:vAlign w:val="center"/>
            <w:hideMark/>
          </w:tcPr>
          <w:p w14:paraId="293CA6C2" w14:textId="77777777" w:rsidR="005130C4" w:rsidRPr="001D5FD1" w:rsidRDefault="005130C4" w:rsidP="00AB14E5">
            <w:pPr>
              <w:spacing w:line="192" w:lineRule="auto"/>
              <w:ind w:firstLine="0"/>
              <w:jc w:val="right"/>
              <w:rPr>
                <w:color w:val="000000"/>
                <w:sz w:val="24"/>
              </w:rPr>
            </w:pPr>
            <w:r w:rsidRPr="001D5FD1">
              <w:rPr>
                <w:color w:val="000000"/>
                <w:sz w:val="24"/>
              </w:rPr>
              <w:t>7,9</w:t>
            </w:r>
          </w:p>
        </w:tc>
        <w:tc>
          <w:tcPr>
            <w:tcW w:w="791" w:type="dxa"/>
            <w:shd w:val="clear" w:color="auto" w:fill="auto"/>
            <w:vAlign w:val="center"/>
            <w:hideMark/>
          </w:tcPr>
          <w:p w14:paraId="16D61CA6" w14:textId="77777777" w:rsidR="005130C4" w:rsidRPr="001D5FD1" w:rsidRDefault="005130C4" w:rsidP="00AB14E5">
            <w:pPr>
              <w:spacing w:line="192" w:lineRule="auto"/>
              <w:ind w:firstLine="0"/>
              <w:jc w:val="right"/>
              <w:rPr>
                <w:color w:val="000000"/>
                <w:sz w:val="24"/>
              </w:rPr>
            </w:pPr>
            <w:r w:rsidRPr="001D5FD1">
              <w:rPr>
                <w:color w:val="000000"/>
                <w:sz w:val="24"/>
              </w:rPr>
              <w:t>9,7</w:t>
            </w:r>
          </w:p>
        </w:tc>
        <w:tc>
          <w:tcPr>
            <w:tcW w:w="577" w:type="dxa"/>
            <w:shd w:val="clear" w:color="auto" w:fill="auto"/>
            <w:vAlign w:val="center"/>
            <w:hideMark/>
          </w:tcPr>
          <w:p w14:paraId="2F15BA50" w14:textId="77777777" w:rsidR="005130C4" w:rsidRPr="001D5FD1" w:rsidRDefault="005130C4" w:rsidP="00AB14E5">
            <w:pPr>
              <w:spacing w:line="192" w:lineRule="auto"/>
              <w:ind w:firstLine="0"/>
              <w:jc w:val="right"/>
              <w:rPr>
                <w:color w:val="000000"/>
                <w:sz w:val="24"/>
              </w:rPr>
            </w:pPr>
            <w:r w:rsidRPr="001D5FD1">
              <w:rPr>
                <w:color w:val="000000"/>
                <w:sz w:val="24"/>
              </w:rPr>
              <w:t>3,5</w:t>
            </w:r>
          </w:p>
        </w:tc>
      </w:tr>
      <w:tr w:rsidR="005130C4" w:rsidRPr="003146E3" w14:paraId="24AAB32F" w14:textId="77777777" w:rsidTr="00AB14E5">
        <w:trPr>
          <w:trHeight w:val="324"/>
        </w:trPr>
        <w:tc>
          <w:tcPr>
            <w:tcW w:w="994" w:type="dxa"/>
            <w:vMerge/>
            <w:vAlign w:val="center"/>
          </w:tcPr>
          <w:p w14:paraId="68A296E2" w14:textId="77777777" w:rsidR="005130C4" w:rsidRPr="001D5FD1" w:rsidRDefault="005130C4" w:rsidP="00AB14E5">
            <w:pPr>
              <w:spacing w:line="192" w:lineRule="auto"/>
              <w:ind w:firstLine="0"/>
              <w:jc w:val="center"/>
              <w:rPr>
                <w:color w:val="000000"/>
                <w:sz w:val="24"/>
              </w:rPr>
            </w:pPr>
          </w:p>
        </w:tc>
        <w:tc>
          <w:tcPr>
            <w:tcW w:w="2550" w:type="dxa"/>
            <w:vAlign w:val="center"/>
          </w:tcPr>
          <w:p w14:paraId="40835BB4" w14:textId="77777777" w:rsidR="005130C4" w:rsidRPr="001D5FD1" w:rsidRDefault="005130C4" w:rsidP="00AB14E5">
            <w:pPr>
              <w:spacing w:line="192" w:lineRule="auto"/>
              <w:ind w:firstLine="0"/>
              <w:jc w:val="left"/>
              <w:rPr>
                <w:color w:val="000000"/>
                <w:sz w:val="24"/>
              </w:rPr>
            </w:pPr>
            <w:r w:rsidRPr="001D5FD1">
              <w:rPr>
                <w:sz w:val="24"/>
              </w:rPr>
              <w:t>рейтинг</w:t>
            </w:r>
          </w:p>
        </w:tc>
        <w:tc>
          <w:tcPr>
            <w:tcW w:w="719" w:type="dxa"/>
            <w:shd w:val="clear" w:color="auto" w:fill="auto"/>
            <w:vAlign w:val="center"/>
            <w:hideMark/>
          </w:tcPr>
          <w:p w14:paraId="0A61EF0C" w14:textId="77777777" w:rsidR="005130C4" w:rsidRPr="001D5FD1" w:rsidRDefault="005130C4" w:rsidP="00AB14E5">
            <w:pPr>
              <w:spacing w:line="192" w:lineRule="auto"/>
              <w:ind w:firstLine="0"/>
              <w:jc w:val="right"/>
              <w:rPr>
                <w:color w:val="000000"/>
                <w:sz w:val="24"/>
              </w:rPr>
            </w:pPr>
            <w:r w:rsidRPr="001D5FD1">
              <w:rPr>
                <w:color w:val="000000"/>
                <w:sz w:val="24"/>
              </w:rPr>
              <w:t>-</w:t>
            </w:r>
          </w:p>
        </w:tc>
        <w:tc>
          <w:tcPr>
            <w:tcW w:w="698" w:type="dxa"/>
            <w:shd w:val="clear" w:color="auto" w:fill="auto"/>
            <w:vAlign w:val="center"/>
            <w:hideMark/>
          </w:tcPr>
          <w:p w14:paraId="6A1C4CFD" w14:textId="77777777" w:rsidR="005130C4" w:rsidRPr="001D5FD1" w:rsidRDefault="005130C4" w:rsidP="00AB14E5">
            <w:pPr>
              <w:spacing w:line="192" w:lineRule="auto"/>
              <w:ind w:firstLine="0"/>
              <w:jc w:val="right"/>
              <w:rPr>
                <w:color w:val="000000"/>
                <w:sz w:val="24"/>
              </w:rPr>
            </w:pPr>
            <w:r w:rsidRPr="001D5FD1">
              <w:rPr>
                <w:color w:val="000000"/>
                <w:sz w:val="24"/>
              </w:rPr>
              <w:t>1</w:t>
            </w:r>
          </w:p>
        </w:tc>
        <w:tc>
          <w:tcPr>
            <w:tcW w:w="719" w:type="dxa"/>
            <w:shd w:val="clear" w:color="auto" w:fill="auto"/>
            <w:vAlign w:val="center"/>
            <w:hideMark/>
          </w:tcPr>
          <w:p w14:paraId="5AC27780" w14:textId="77777777" w:rsidR="005130C4" w:rsidRPr="001D5FD1" w:rsidRDefault="005130C4" w:rsidP="00AB14E5">
            <w:pPr>
              <w:spacing w:line="192" w:lineRule="auto"/>
              <w:ind w:firstLine="0"/>
              <w:jc w:val="right"/>
              <w:rPr>
                <w:color w:val="000000"/>
                <w:sz w:val="24"/>
              </w:rPr>
            </w:pPr>
            <w:r w:rsidRPr="001D5FD1">
              <w:rPr>
                <w:color w:val="000000"/>
                <w:sz w:val="24"/>
              </w:rPr>
              <w:t>5</w:t>
            </w:r>
          </w:p>
        </w:tc>
        <w:tc>
          <w:tcPr>
            <w:tcW w:w="636" w:type="dxa"/>
            <w:shd w:val="clear" w:color="auto" w:fill="auto"/>
            <w:vAlign w:val="center"/>
            <w:hideMark/>
          </w:tcPr>
          <w:p w14:paraId="716F516C" w14:textId="77777777" w:rsidR="005130C4" w:rsidRPr="001D5FD1" w:rsidRDefault="005130C4" w:rsidP="00AB14E5">
            <w:pPr>
              <w:spacing w:line="192" w:lineRule="auto"/>
              <w:ind w:firstLine="0"/>
              <w:jc w:val="right"/>
              <w:rPr>
                <w:color w:val="000000"/>
                <w:sz w:val="24"/>
              </w:rPr>
            </w:pPr>
            <w:r w:rsidRPr="001D5FD1">
              <w:rPr>
                <w:color w:val="000000"/>
                <w:sz w:val="24"/>
              </w:rPr>
              <w:t>2</w:t>
            </w:r>
          </w:p>
        </w:tc>
        <w:tc>
          <w:tcPr>
            <w:tcW w:w="962" w:type="dxa"/>
            <w:shd w:val="clear" w:color="auto" w:fill="auto"/>
            <w:vAlign w:val="center"/>
            <w:hideMark/>
          </w:tcPr>
          <w:p w14:paraId="569399F7" w14:textId="77777777" w:rsidR="005130C4" w:rsidRPr="001D5FD1" w:rsidRDefault="005130C4" w:rsidP="00AB14E5">
            <w:pPr>
              <w:spacing w:line="192" w:lineRule="auto"/>
              <w:ind w:firstLine="0"/>
              <w:jc w:val="right"/>
              <w:rPr>
                <w:color w:val="000000"/>
                <w:sz w:val="24"/>
              </w:rPr>
            </w:pPr>
            <w:r w:rsidRPr="001D5FD1">
              <w:rPr>
                <w:color w:val="000000"/>
                <w:sz w:val="24"/>
              </w:rPr>
              <w:t>3</w:t>
            </w:r>
          </w:p>
        </w:tc>
        <w:tc>
          <w:tcPr>
            <w:tcW w:w="861" w:type="dxa"/>
            <w:shd w:val="clear" w:color="auto" w:fill="auto"/>
            <w:vAlign w:val="center"/>
            <w:hideMark/>
          </w:tcPr>
          <w:p w14:paraId="77866AC6" w14:textId="77777777" w:rsidR="005130C4" w:rsidRPr="001D5FD1" w:rsidRDefault="005130C4" w:rsidP="00AB14E5">
            <w:pPr>
              <w:spacing w:line="192" w:lineRule="auto"/>
              <w:ind w:firstLine="0"/>
              <w:jc w:val="right"/>
              <w:rPr>
                <w:color w:val="000000"/>
                <w:sz w:val="24"/>
              </w:rPr>
            </w:pPr>
            <w:r w:rsidRPr="001D5FD1">
              <w:rPr>
                <w:color w:val="000000"/>
                <w:sz w:val="24"/>
              </w:rPr>
              <w:t>6</w:t>
            </w:r>
          </w:p>
        </w:tc>
        <w:tc>
          <w:tcPr>
            <w:tcW w:w="791" w:type="dxa"/>
            <w:shd w:val="clear" w:color="auto" w:fill="auto"/>
            <w:vAlign w:val="center"/>
            <w:hideMark/>
          </w:tcPr>
          <w:p w14:paraId="7ABB2A28" w14:textId="77777777" w:rsidR="005130C4" w:rsidRPr="001D5FD1" w:rsidRDefault="005130C4" w:rsidP="00AB14E5">
            <w:pPr>
              <w:spacing w:line="192" w:lineRule="auto"/>
              <w:ind w:firstLine="0"/>
              <w:jc w:val="right"/>
              <w:rPr>
                <w:color w:val="000000"/>
                <w:sz w:val="24"/>
              </w:rPr>
            </w:pPr>
            <w:r w:rsidRPr="001D5FD1">
              <w:rPr>
                <w:color w:val="000000"/>
                <w:sz w:val="24"/>
              </w:rPr>
              <w:t>4</w:t>
            </w:r>
          </w:p>
        </w:tc>
        <w:tc>
          <w:tcPr>
            <w:tcW w:w="577" w:type="dxa"/>
            <w:shd w:val="clear" w:color="auto" w:fill="auto"/>
            <w:vAlign w:val="center"/>
            <w:hideMark/>
          </w:tcPr>
          <w:p w14:paraId="794D4706" w14:textId="77777777" w:rsidR="005130C4" w:rsidRPr="001D5FD1" w:rsidRDefault="005130C4" w:rsidP="00AB14E5">
            <w:pPr>
              <w:spacing w:line="192" w:lineRule="auto"/>
              <w:ind w:firstLine="0"/>
              <w:jc w:val="right"/>
              <w:rPr>
                <w:color w:val="000000"/>
                <w:sz w:val="24"/>
              </w:rPr>
            </w:pPr>
            <w:r w:rsidRPr="001D5FD1">
              <w:rPr>
                <w:color w:val="000000"/>
                <w:sz w:val="24"/>
              </w:rPr>
              <w:t>7</w:t>
            </w:r>
          </w:p>
        </w:tc>
      </w:tr>
      <w:tr w:rsidR="005130C4" w:rsidRPr="003146E3" w14:paraId="061615BD" w14:textId="77777777" w:rsidTr="00AB14E5">
        <w:trPr>
          <w:trHeight w:val="324"/>
        </w:trPr>
        <w:tc>
          <w:tcPr>
            <w:tcW w:w="994" w:type="dxa"/>
            <w:vMerge w:val="restart"/>
            <w:vAlign w:val="center"/>
          </w:tcPr>
          <w:p w14:paraId="43A8CB3F" w14:textId="77777777" w:rsidR="005130C4" w:rsidRPr="001D5FD1" w:rsidRDefault="005130C4" w:rsidP="00AB14E5">
            <w:pPr>
              <w:spacing w:line="192" w:lineRule="auto"/>
              <w:ind w:firstLine="0"/>
              <w:jc w:val="center"/>
              <w:rPr>
                <w:color w:val="000000"/>
                <w:sz w:val="24"/>
              </w:rPr>
            </w:pPr>
            <w:r w:rsidRPr="001D5FD1">
              <w:rPr>
                <w:color w:val="000000"/>
                <w:sz w:val="24"/>
              </w:rPr>
              <w:t>2016 год</w:t>
            </w:r>
          </w:p>
        </w:tc>
        <w:tc>
          <w:tcPr>
            <w:tcW w:w="2550" w:type="dxa"/>
            <w:vAlign w:val="center"/>
          </w:tcPr>
          <w:p w14:paraId="3D89FA11" w14:textId="77777777" w:rsidR="005130C4" w:rsidRPr="001D5FD1" w:rsidRDefault="005130C4" w:rsidP="00AB14E5">
            <w:pPr>
              <w:spacing w:line="192" w:lineRule="auto"/>
              <w:ind w:firstLine="0"/>
              <w:jc w:val="left"/>
              <w:rPr>
                <w:color w:val="000000"/>
                <w:sz w:val="24"/>
              </w:rPr>
            </w:pPr>
            <w:r w:rsidRPr="001D5FD1">
              <w:rPr>
                <w:sz w:val="24"/>
              </w:rPr>
              <w:t>количество законов</w:t>
            </w:r>
          </w:p>
        </w:tc>
        <w:tc>
          <w:tcPr>
            <w:tcW w:w="719" w:type="dxa"/>
            <w:shd w:val="clear" w:color="auto" w:fill="auto"/>
            <w:vAlign w:val="center"/>
            <w:hideMark/>
          </w:tcPr>
          <w:p w14:paraId="714B3145" w14:textId="77777777" w:rsidR="005130C4" w:rsidRPr="001D5FD1" w:rsidRDefault="005130C4" w:rsidP="00AB14E5">
            <w:pPr>
              <w:spacing w:line="192" w:lineRule="auto"/>
              <w:ind w:firstLine="0"/>
              <w:jc w:val="right"/>
              <w:rPr>
                <w:b/>
                <w:color w:val="000000"/>
                <w:sz w:val="24"/>
              </w:rPr>
            </w:pPr>
            <w:r w:rsidRPr="001D5FD1">
              <w:rPr>
                <w:b/>
                <w:color w:val="000000"/>
                <w:sz w:val="24"/>
              </w:rPr>
              <w:t>99</w:t>
            </w:r>
          </w:p>
        </w:tc>
        <w:tc>
          <w:tcPr>
            <w:tcW w:w="698" w:type="dxa"/>
            <w:shd w:val="clear" w:color="auto" w:fill="auto"/>
            <w:vAlign w:val="center"/>
            <w:hideMark/>
          </w:tcPr>
          <w:p w14:paraId="6CAE0EC3" w14:textId="77777777" w:rsidR="005130C4" w:rsidRPr="001D5FD1" w:rsidRDefault="005130C4" w:rsidP="00AB14E5">
            <w:pPr>
              <w:spacing w:line="192" w:lineRule="auto"/>
              <w:ind w:firstLine="0"/>
              <w:jc w:val="right"/>
              <w:rPr>
                <w:b/>
                <w:color w:val="000000"/>
                <w:sz w:val="24"/>
              </w:rPr>
            </w:pPr>
            <w:r w:rsidRPr="001D5FD1">
              <w:rPr>
                <w:b/>
                <w:color w:val="000000"/>
                <w:sz w:val="24"/>
              </w:rPr>
              <w:t>29</w:t>
            </w:r>
          </w:p>
        </w:tc>
        <w:tc>
          <w:tcPr>
            <w:tcW w:w="719" w:type="dxa"/>
            <w:shd w:val="clear" w:color="auto" w:fill="auto"/>
            <w:vAlign w:val="center"/>
            <w:hideMark/>
          </w:tcPr>
          <w:p w14:paraId="6C7941DA" w14:textId="77777777" w:rsidR="005130C4" w:rsidRPr="001D5FD1" w:rsidRDefault="005130C4" w:rsidP="00AB14E5">
            <w:pPr>
              <w:spacing w:line="192" w:lineRule="auto"/>
              <w:ind w:firstLine="0"/>
              <w:jc w:val="right"/>
              <w:rPr>
                <w:b/>
                <w:color w:val="000000"/>
                <w:sz w:val="24"/>
              </w:rPr>
            </w:pPr>
            <w:r w:rsidRPr="001D5FD1">
              <w:rPr>
                <w:b/>
                <w:color w:val="000000"/>
                <w:sz w:val="24"/>
              </w:rPr>
              <w:t>19</w:t>
            </w:r>
          </w:p>
        </w:tc>
        <w:tc>
          <w:tcPr>
            <w:tcW w:w="636" w:type="dxa"/>
            <w:shd w:val="clear" w:color="auto" w:fill="auto"/>
            <w:vAlign w:val="center"/>
            <w:hideMark/>
          </w:tcPr>
          <w:p w14:paraId="02E04182" w14:textId="77777777" w:rsidR="005130C4" w:rsidRPr="001D5FD1" w:rsidRDefault="005130C4" w:rsidP="00AB14E5">
            <w:pPr>
              <w:spacing w:line="192" w:lineRule="auto"/>
              <w:ind w:firstLine="0"/>
              <w:jc w:val="right"/>
              <w:rPr>
                <w:b/>
                <w:color w:val="000000"/>
                <w:sz w:val="24"/>
              </w:rPr>
            </w:pPr>
            <w:r w:rsidRPr="001D5FD1">
              <w:rPr>
                <w:b/>
                <w:color w:val="000000"/>
                <w:sz w:val="24"/>
              </w:rPr>
              <w:t>13</w:t>
            </w:r>
          </w:p>
        </w:tc>
        <w:tc>
          <w:tcPr>
            <w:tcW w:w="962" w:type="dxa"/>
            <w:shd w:val="clear" w:color="auto" w:fill="auto"/>
            <w:vAlign w:val="center"/>
            <w:hideMark/>
          </w:tcPr>
          <w:p w14:paraId="703DCEB2" w14:textId="77777777" w:rsidR="005130C4" w:rsidRPr="001D5FD1" w:rsidRDefault="005130C4" w:rsidP="00AB14E5">
            <w:pPr>
              <w:spacing w:line="192" w:lineRule="auto"/>
              <w:ind w:firstLine="0"/>
              <w:jc w:val="right"/>
              <w:rPr>
                <w:b/>
                <w:color w:val="000000"/>
                <w:sz w:val="24"/>
              </w:rPr>
            </w:pPr>
            <w:r w:rsidRPr="001D5FD1">
              <w:rPr>
                <w:b/>
                <w:color w:val="000000"/>
                <w:sz w:val="24"/>
              </w:rPr>
              <w:t>17</w:t>
            </w:r>
          </w:p>
        </w:tc>
        <w:tc>
          <w:tcPr>
            <w:tcW w:w="861" w:type="dxa"/>
            <w:shd w:val="clear" w:color="auto" w:fill="auto"/>
            <w:vAlign w:val="center"/>
            <w:hideMark/>
          </w:tcPr>
          <w:p w14:paraId="0E2F84E5" w14:textId="77777777" w:rsidR="005130C4" w:rsidRPr="001D5FD1" w:rsidRDefault="005130C4" w:rsidP="00AB14E5">
            <w:pPr>
              <w:spacing w:line="192" w:lineRule="auto"/>
              <w:ind w:firstLine="0"/>
              <w:jc w:val="right"/>
              <w:rPr>
                <w:b/>
                <w:color w:val="000000"/>
                <w:sz w:val="24"/>
              </w:rPr>
            </w:pPr>
            <w:r w:rsidRPr="001D5FD1">
              <w:rPr>
                <w:b/>
                <w:color w:val="000000"/>
                <w:sz w:val="24"/>
              </w:rPr>
              <w:t>8</w:t>
            </w:r>
          </w:p>
        </w:tc>
        <w:tc>
          <w:tcPr>
            <w:tcW w:w="791" w:type="dxa"/>
            <w:shd w:val="clear" w:color="auto" w:fill="auto"/>
            <w:vAlign w:val="center"/>
            <w:hideMark/>
          </w:tcPr>
          <w:p w14:paraId="500A03E8" w14:textId="77777777" w:rsidR="005130C4" w:rsidRPr="001D5FD1" w:rsidRDefault="005130C4" w:rsidP="00AB14E5">
            <w:pPr>
              <w:spacing w:line="192" w:lineRule="auto"/>
              <w:ind w:firstLine="0"/>
              <w:jc w:val="right"/>
              <w:rPr>
                <w:b/>
                <w:color w:val="000000"/>
                <w:sz w:val="24"/>
              </w:rPr>
            </w:pPr>
            <w:r w:rsidRPr="001D5FD1">
              <w:rPr>
                <w:b/>
                <w:color w:val="000000"/>
                <w:sz w:val="24"/>
              </w:rPr>
              <w:t>10</w:t>
            </w:r>
          </w:p>
        </w:tc>
        <w:tc>
          <w:tcPr>
            <w:tcW w:w="577" w:type="dxa"/>
            <w:shd w:val="clear" w:color="auto" w:fill="auto"/>
            <w:vAlign w:val="center"/>
            <w:hideMark/>
          </w:tcPr>
          <w:p w14:paraId="2B44B665" w14:textId="77777777" w:rsidR="005130C4" w:rsidRPr="001D5FD1" w:rsidRDefault="005130C4" w:rsidP="00AB14E5">
            <w:pPr>
              <w:spacing w:line="192" w:lineRule="auto"/>
              <w:ind w:firstLine="0"/>
              <w:jc w:val="right"/>
              <w:rPr>
                <w:b/>
                <w:color w:val="000000"/>
                <w:sz w:val="24"/>
              </w:rPr>
            </w:pPr>
            <w:r w:rsidRPr="001D5FD1">
              <w:rPr>
                <w:b/>
                <w:color w:val="000000"/>
                <w:sz w:val="24"/>
              </w:rPr>
              <w:t>3</w:t>
            </w:r>
          </w:p>
        </w:tc>
      </w:tr>
      <w:tr w:rsidR="005130C4" w:rsidRPr="003146E3" w14:paraId="7C6E6D98" w14:textId="77777777" w:rsidTr="00AB14E5">
        <w:trPr>
          <w:trHeight w:val="324"/>
        </w:trPr>
        <w:tc>
          <w:tcPr>
            <w:tcW w:w="994" w:type="dxa"/>
            <w:vMerge/>
            <w:vAlign w:val="center"/>
          </w:tcPr>
          <w:p w14:paraId="184CAD5C" w14:textId="77777777" w:rsidR="005130C4" w:rsidRPr="001D5FD1" w:rsidRDefault="005130C4" w:rsidP="00AB14E5">
            <w:pPr>
              <w:spacing w:line="192" w:lineRule="auto"/>
              <w:ind w:firstLine="0"/>
              <w:jc w:val="center"/>
              <w:rPr>
                <w:color w:val="000000"/>
                <w:sz w:val="24"/>
              </w:rPr>
            </w:pPr>
          </w:p>
        </w:tc>
        <w:tc>
          <w:tcPr>
            <w:tcW w:w="2550" w:type="dxa"/>
            <w:vAlign w:val="center"/>
          </w:tcPr>
          <w:p w14:paraId="50A350A7" w14:textId="77777777" w:rsidR="005130C4" w:rsidRPr="001D5FD1" w:rsidRDefault="005130C4" w:rsidP="00AB14E5">
            <w:pPr>
              <w:spacing w:line="192" w:lineRule="auto"/>
              <w:ind w:firstLine="0"/>
              <w:jc w:val="left"/>
              <w:rPr>
                <w:color w:val="000000"/>
                <w:sz w:val="24"/>
              </w:rPr>
            </w:pPr>
            <w:r w:rsidRPr="001D5FD1">
              <w:rPr>
                <w:sz w:val="24"/>
              </w:rPr>
              <w:t>в % к общему кол-ву</w:t>
            </w:r>
          </w:p>
        </w:tc>
        <w:tc>
          <w:tcPr>
            <w:tcW w:w="719" w:type="dxa"/>
            <w:shd w:val="clear" w:color="auto" w:fill="auto"/>
            <w:vAlign w:val="center"/>
            <w:hideMark/>
          </w:tcPr>
          <w:p w14:paraId="2459F348" w14:textId="77777777" w:rsidR="005130C4" w:rsidRPr="001D5FD1" w:rsidRDefault="005130C4" w:rsidP="00AB14E5">
            <w:pPr>
              <w:spacing w:line="192" w:lineRule="auto"/>
              <w:ind w:firstLine="0"/>
              <w:jc w:val="right"/>
              <w:rPr>
                <w:color w:val="000000"/>
                <w:sz w:val="24"/>
              </w:rPr>
            </w:pPr>
            <w:r w:rsidRPr="001D5FD1">
              <w:rPr>
                <w:color w:val="000000"/>
                <w:sz w:val="24"/>
              </w:rPr>
              <w:t>-</w:t>
            </w:r>
          </w:p>
        </w:tc>
        <w:tc>
          <w:tcPr>
            <w:tcW w:w="698" w:type="dxa"/>
            <w:shd w:val="clear" w:color="auto" w:fill="auto"/>
            <w:vAlign w:val="center"/>
            <w:hideMark/>
          </w:tcPr>
          <w:p w14:paraId="29D6D81D" w14:textId="77777777" w:rsidR="005130C4" w:rsidRPr="001D5FD1" w:rsidRDefault="005130C4" w:rsidP="00AB14E5">
            <w:pPr>
              <w:spacing w:line="192" w:lineRule="auto"/>
              <w:ind w:firstLine="0"/>
              <w:jc w:val="right"/>
              <w:rPr>
                <w:color w:val="000000"/>
                <w:sz w:val="24"/>
              </w:rPr>
            </w:pPr>
            <w:r w:rsidRPr="001D5FD1">
              <w:rPr>
                <w:color w:val="000000"/>
                <w:sz w:val="24"/>
              </w:rPr>
              <w:t>29,3</w:t>
            </w:r>
          </w:p>
        </w:tc>
        <w:tc>
          <w:tcPr>
            <w:tcW w:w="719" w:type="dxa"/>
            <w:shd w:val="clear" w:color="auto" w:fill="auto"/>
            <w:vAlign w:val="center"/>
            <w:hideMark/>
          </w:tcPr>
          <w:p w14:paraId="322DAAE6" w14:textId="77777777" w:rsidR="005130C4" w:rsidRPr="001D5FD1" w:rsidRDefault="005130C4" w:rsidP="00AB14E5">
            <w:pPr>
              <w:spacing w:line="192" w:lineRule="auto"/>
              <w:ind w:firstLine="0"/>
              <w:jc w:val="right"/>
              <w:rPr>
                <w:color w:val="000000"/>
                <w:sz w:val="24"/>
              </w:rPr>
            </w:pPr>
            <w:r w:rsidRPr="001D5FD1">
              <w:rPr>
                <w:color w:val="000000"/>
                <w:sz w:val="24"/>
              </w:rPr>
              <w:t>19,2</w:t>
            </w:r>
          </w:p>
        </w:tc>
        <w:tc>
          <w:tcPr>
            <w:tcW w:w="636" w:type="dxa"/>
            <w:shd w:val="clear" w:color="auto" w:fill="auto"/>
            <w:vAlign w:val="center"/>
            <w:hideMark/>
          </w:tcPr>
          <w:p w14:paraId="1D0215A5" w14:textId="77777777" w:rsidR="005130C4" w:rsidRPr="001D5FD1" w:rsidRDefault="005130C4" w:rsidP="00AB14E5">
            <w:pPr>
              <w:spacing w:line="192" w:lineRule="auto"/>
              <w:ind w:firstLine="0"/>
              <w:jc w:val="right"/>
              <w:rPr>
                <w:color w:val="000000"/>
                <w:sz w:val="24"/>
              </w:rPr>
            </w:pPr>
            <w:r w:rsidRPr="001D5FD1">
              <w:rPr>
                <w:color w:val="000000"/>
                <w:sz w:val="24"/>
              </w:rPr>
              <w:t>13,1</w:t>
            </w:r>
          </w:p>
        </w:tc>
        <w:tc>
          <w:tcPr>
            <w:tcW w:w="962" w:type="dxa"/>
            <w:shd w:val="clear" w:color="auto" w:fill="auto"/>
            <w:vAlign w:val="center"/>
            <w:hideMark/>
          </w:tcPr>
          <w:p w14:paraId="7405177B" w14:textId="77777777" w:rsidR="005130C4" w:rsidRPr="001D5FD1" w:rsidRDefault="005130C4" w:rsidP="00AB14E5">
            <w:pPr>
              <w:spacing w:line="192" w:lineRule="auto"/>
              <w:ind w:firstLine="0"/>
              <w:jc w:val="right"/>
              <w:rPr>
                <w:color w:val="000000"/>
                <w:sz w:val="24"/>
              </w:rPr>
            </w:pPr>
            <w:r w:rsidRPr="001D5FD1">
              <w:rPr>
                <w:color w:val="000000"/>
                <w:sz w:val="24"/>
              </w:rPr>
              <w:t>17,2</w:t>
            </w:r>
          </w:p>
        </w:tc>
        <w:tc>
          <w:tcPr>
            <w:tcW w:w="861" w:type="dxa"/>
            <w:shd w:val="clear" w:color="auto" w:fill="auto"/>
            <w:vAlign w:val="center"/>
            <w:hideMark/>
          </w:tcPr>
          <w:p w14:paraId="0262C0E6" w14:textId="77777777" w:rsidR="005130C4" w:rsidRPr="001D5FD1" w:rsidRDefault="005130C4" w:rsidP="00AB14E5">
            <w:pPr>
              <w:spacing w:line="192" w:lineRule="auto"/>
              <w:ind w:firstLine="0"/>
              <w:jc w:val="right"/>
              <w:rPr>
                <w:color w:val="000000"/>
                <w:sz w:val="24"/>
              </w:rPr>
            </w:pPr>
            <w:r w:rsidRPr="001D5FD1">
              <w:rPr>
                <w:color w:val="000000"/>
                <w:sz w:val="24"/>
              </w:rPr>
              <w:t>8,1</w:t>
            </w:r>
          </w:p>
        </w:tc>
        <w:tc>
          <w:tcPr>
            <w:tcW w:w="791" w:type="dxa"/>
            <w:shd w:val="clear" w:color="auto" w:fill="auto"/>
            <w:vAlign w:val="center"/>
            <w:hideMark/>
          </w:tcPr>
          <w:p w14:paraId="218EEABC" w14:textId="77777777" w:rsidR="005130C4" w:rsidRPr="001D5FD1" w:rsidRDefault="005130C4" w:rsidP="00AB14E5">
            <w:pPr>
              <w:spacing w:line="192" w:lineRule="auto"/>
              <w:ind w:firstLine="0"/>
              <w:jc w:val="right"/>
              <w:rPr>
                <w:color w:val="000000"/>
                <w:sz w:val="24"/>
              </w:rPr>
            </w:pPr>
            <w:r w:rsidRPr="001D5FD1">
              <w:rPr>
                <w:color w:val="000000"/>
                <w:sz w:val="24"/>
              </w:rPr>
              <w:t>10,1</w:t>
            </w:r>
          </w:p>
        </w:tc>
        <w:tc>
          <w:tcPr>
            <w:tcW w:w="577" w:type="dxa"/>
            <w:shd w:val="clear" w:color="auto" w:fill="auto"/>
            <w:vAlign w:val="center"/>
            <w:hideMark/>
          </w:tcPr>
          <w:p w14:paraId="02CFE41A" w14:textId="77777777" w:rsidR="005130C4" w:rsidRPr="001D5FD1" w:rsidRDefault="005130C4" w:rsidP="00AB14E5">
            <w:pPr>
              <w:spacing w:line="192" w:lineRule="auto"/>
              <w:ind w:firstLine="0"/>
              <w:jc w:val="right"/>
              <w:rPr>
                <w:color w:val="000000"/>
                <w:sz w:val="24"/>
              </w:rPr>
            </w:pPr>
            <w:r w:rsidRPr="001D5FD1">
              <w:rPr>
                <w:color w:val="000000"/>
                <w:sz w:val="24"/>
              </w:rPr>
              <w:t>3</w:t>
            </w:r>
          </w:p>
        </w:tc>
      </w:tr>
      <w:tr w:rsidR="005130C4" w:rsidRPr="003146E3" w14:paraId="1799F428" w14:textId="77777777" w:rsidTr="00AB14E5">
        <w:trPr>
          <w:trHeight w:val="324"/>
        </w:trPr>
        <w:tc>
          <w:tcPr>
            <w:tcW w:w="994" w:type="dxa"/>
            <w:vMerge/>
            <w:vAlign w:val="center"/>
          </w:tcPr>
          <w:p w14:paraId="336F4A3F" w14:textId="77777777" w:rsidR="005130C4" w:rsidRPr="001D5FD1" w:rsidRDefault="005130C4" w:rsidP="00AB14E5">
            <w:pPr>
              <w:spacing w:line="192" w:lineRule="auto"/>
              <w:ind w:firstLine="0"/>
              <w:jc w:val="center"/>
              <w:rPr>
                <w:color w:val="000000"/>
                <w:sz w:val="24"/>
              </w:rPr>
            </w:pPr>
          </w:p>
        </w:tc>
        <w:tc>
          <w:tcPr>
            <w:tcW w:w="2550" w:type="dxa"/>
            <w:vAlign w:val="center"/>
          </w:tcPr>
          <w:p w14:paraId="4F801E30" w14:textId="77777777" w:rsidR="005130C4" w:rsidRPr="001D5FD1" w:rsidRDefault="005130C4" w:rsidP="00AB14E5">
            <w:pPr>
              <w:spacing w:line="192" w:lineRule="auto"/>
              <w:ind w:firstLine="0"/>
              <w:jc w:val="left"/>
              <w:rPr>
                <w:color w:val="000000"/>
                <w:sz w:val="24"/>
              </w:rPr>
            </w:pPr>
            <w:r w:rsidRPr="001D5FD1">
              <w:rPr>
                <w:sz w:val="24"/>
              </w:rPr>
              <w:t>рейтинг</w:t>
            </w:r>
          </w:p>
        </w:tc>
        <w:tc>
          <w:tcPr>
            <w:tcW w:w="719" w:type="dxa"/>
            <w:shd w:val="clear" w:color="auto" w:fill="auto"/>
            <w:vAlign w:val="center"/>
            <w:hideMark/>
          </w:tcPr>
          <w:p w14:paraId="01130656" w14:textId="77777777" w:rsidR="005130C4" w:rsidRPr="001D5FD1" w:rsidRDefault="005130C4" w:rsidP="00AB14E5">
            <w:pPr>
              <w:spacing w:line="192" w:lineRule="auto"/>
              <w:ind w:firstLine="0"/>
              <w:jc w:val="right"/>
              <w:rPr>
                <w:color w:val="000000"/>
                <w:sz w:val="24"/>
              </w:rPr>
            </w:pPr>
            <w:r w:rsidRPr="001D5FD1">
              <w:rPr>
                <w:color w:val="000000"/>
                <w:sz w:val="24"/>
              </w:rPr>
              <w:t>-</w:t>
            </w:r>
          </w:p>
        </w:tc>
        <w:tc>
          <w:tcPr>
            <w:tcW w:w="698" w:type="dxa"/>
            <w:shd w:val="clear" w:color="auto" w:fill="auto"/>
            <w:vAlign w:val="center"/>
            <w:hideMark/>
          </w:tcPr>
          <w:p w14:paraId="51E6BE20" w14:textId="77777777" w:rsidR="005130C4" w:rsidRPr="001D5FD1" w:rsidRDefault="005130C4" w:rsidP="00AB14E5">
            <w:pPr>
              <w:spacing w:line="192" w:lineRule="auto"/>
              <w:ind w:firstLine="0"/>
              <w:jc w:val="right"/>
              <w:rPr>
                <w:color w:val="000000"/>
                <w:sz w:val="24"/>
              </w:rPr>
            </w:pPr>
            <w:r w:rsidRPr="001D5FD1">
              <w:rPr>
                <w:color w:val="000000"/>
                <w:sz w:val="24"/>
              </w:rPr>
              <w:t>1</w:t>
            </w:r>
          </w:p>
        </w:tc>
        <w:tc>
          <w:tcPr>
            <w:tcW w:w="719" w:type="dxa"/>
            <w:shd w:val="clear" w:color="auto" w:fill="auto"/>
            <w:vAlign w:val="center"/>
            <w:hideMark/>
          </w:tcPr>
          <w:p w14:paraId="1C18A3E6" w14:textId="77777777" w:rsidR="005130C4" w:rsidRPr="001D5FD1" w:rsidRDefault="005130C4" w:rsidP="00AB14E5">
            <w:pPr>
              <w:spacing w:line="192" w:lineRule="auto"/>
              <w:ind w:firstLine="0"/>
              <w:jc w:val="right"/>
              <w:rPr>
                <w:color w:val="000000"/>
                <w:sz w:val="24"/>
              </w:rPr>
            </w:pPr>
            <w:r w:rsidRPr="001D5FD1">
              <w:rPr>
                <w:color w:val="000000"/>
                <w:sz w:val="24"/>
              </w:rPr>
              <w:t>2</w:t>
            </w:r>
          </w:p>
        </w:tc>
        <w:tc>
          <w:tcPr>
            <w:tcW w:w="636" w:type="dxa"/>
            <w:shd w:val="clear" w:color="auto" w:fill="auto"/>
            <w:vAlign w:val="center"/>
            <w:hideMark/>
          </w:tcPr>
          <w:p w14:paraId="78547E6D" w14:textId="77777777" w:rsidR="005130C4" w:rsidRPr="001D5FD1" w:rsidRDefault="005130C4" w:rsidP="00AB14E5">
            <w:pPr>
              <w:spacing w:line="192" w:lineRule="auto"/>
              <w:ind w:firstLine="0"/>
              <w:jc w:val="right"/>
              <w:rPr>
                <w:color w:val="000000"/>
                <w:sz w:val="24"/>
              </w:rPr>
            </w:pPr>
            <w:r w:rsidRPr="001D5FD1">
              <w:rPr>
                <w:color w:val="000000"/>
                <w:sz w:val="24"/>
              </w:rPr>
              <w:t>4</w:t>
            </w:r>
          </w:p>
        </w:tc>
        <w:tc>
          <w:tcPr>
            <w:tcW w:w="962" w:type="dxa"/>
            <w:shd w:val="clear" w:color="auto" w:fill="auto"/>
            <w:vAlign w:val="center"/>
            <w:hideMark/>
          </w:tcPr>
          <w:p w14:paraId="5C830D90" w14:textId="77777777" w:rsidR="005130C4" w:rsidRPr="001D5FD1" w:rsidRDefault="005130C4" w:rsidP="00AB14E5">
            <w:pPr>
              <w:spacing w:line="192" w:lineRule="auto"/>
              <w:ind w:firstLine="0"/>
              <w:jc w:val="right"/>
              <w:rPr>
                <w:color w:val="000000"/>
                <w:sz w:val="24"/>
              </w:rPr>
            </w:pPr>
            <w:r w:rsidRPr="001D5FD1">
              <w:rPr>
                <w:color w:val="000000"/>
                <w:sz w:val="24"/>
              </w:rPr>
              <w:t>3</w:t>
            </w:r>
          </w:p>
        </w:tc>
        <w:tc>
          <w:tcPr>
            <w:tcW w:w="861" w:type="dxa"/>
            <w:shd w:val="clear" w:color="auto" w:fill="auto"/>
            <w:vAlign w:val="center"/>
            <w:hideMark/>
          </w:tcPr>
          <w:p w14:paraId="2AAC31CB" w14:textId="77777777" w:rsidR="005130C4" w:rsidRPr="001D5FD1" w:rsidRDefault="005130C4" w:rsidP="00AB14E5">
            <w:pPr>
              <w:spacing w:line="192" w:lineRule="auto"/>
              <w:ind w:firstLine="0"/>
              <w:jc w:val="right"/>
              <w:rPr>
                <w:color w:val="000000"/>
                <w:sz w:val="24"/>
              </w:rPr>
            </w:pPr>
            <w:r w:rsidRPr="001D5FD1">
              <w:rPr>
                <w:color w:val="000000"/>
                <w:sz w:val="24"/>
              </w:rPr>
              <w:t>6</w:t>
            </w:r>
          </w:p>
        </w:tc>
        <w:tc>
          <w:tcPr>
            <w:tcW w:w="791" w:type="dxa"/>
            <w:shd w:val="clear" w:color="auto" w:fill="auto"/>
            <w:vAlign w:val="center"/>
            <w:hideMark/>
          </w:tcPr>
          <w:p w14:paraId="2AFF027A" w14:textId="77777777" w:rsidR="005130C4" w:rsidRPr="001D5FD1" w:rsidRDefault="005130C4" w:rsidP="00AB14E5">
            <w:pPr>
              <w:spacing w:line="192" w:lineRule="auto"/>
              <w:ind w:firstLine="0"/>
              <w:jc w:val="right"/>
              <w:rPr>
                <w:color w:val="000000"/>
                <w:sz w:val="24"/>
              </w:rPr>
            </w:pPr>
            <w:r w:rsidRPr="001D5FD1">
              <w:rPr>
                <w:color w:val="000000"/>
                <w:sz w:val="24"/>
              </w:rPr>
              <w:t>5</w:t>
            </w:r>
          </w:p>
        </w:tc>
        <w:tc>
          <w:tcPr>
            <w:tcW w:w="577" w:type="dxa"/>
            <w:shd w:val="clear" w:color="auto" w:fill="auto"/>
            <w:vAlign w:val="center"/>
            <w:hideMark/>
          </w:tcPr>
          <w:p w14:paraId="140ED1F9" w14:textId="77777777" w:rsidR="005130C4" w:rsidRPr="001D5FD1" w:rsidRDefault="005130C4" w:rsidP="00AB14E5">
            <w:pPr>
              <w:spacing w:line="192" w:lineRule="auto"/>
              <w:ind w:firstLine="0"/>
              <w:jc w:val="right"/>
              <w:rPr>
                <w:color w:val="000000"/>
                <w:sz w:val="24"/>
              </w:rPr>
            </w:pPr>
            <w:r w:rsidRPr="001D5FD1">
              <w:rPr>
                <w:color w:val="000000"/>
                <w:sz w:val="24"/>
              </w:rPr>
              <w:t>7</w:t>
            </w:r>
          </w:p>
        </w:tc>
      </w:tr>
    </w:tbl>
    <w:p w14:paraId="2F585C06" w14:textId="3CF9AF5E" w:rsidR="005130C4" w:rsidRDefault="005130C4" w:rsidP="00C278E9">
      <w:r>
        <w:t xml:space="preserve">* </w:t>
      </w:r>
      <w:r w:rsidR="00265560">
        <w:t>с учетом законов, относящимся сразу к нескольким сферам правового регулирования</w:t>
      </w:r>
    </w:p>
    <w:p w14:paraId="016360D6" w14:textId="77777777" w:rsidR="005130C4" w:rsidRDefault="005130C4" w:rsidP="005130C4">
      <w:pPr>
        <w:jc w:val="right"/>
      </w:pPr>
      <w:r w:rsidRPr="000F296E">
        <w:lastRenderedPageBreak/>
        <w:t xml:space="preserve">Таблица </w:t>
      </w:r>
      <w:r>
        <w:t>7</w:t>
      </w:r>
    </w:p>
    <w:p w14:paraId="5C869748" w14:textId="77777777" w:rsidR="005130C4" w:rsidRPr="000F296E" w:rsidRDefault="005130C4" w:rsidP="005130C4">
      <w:pPr>
        <w:jc w:val="right"/>
      </w:pPr>
    </w:p>
    <w:p w14:paraId="32667F13" w14:textId="77777777" w:rsidR="005130C4" w:rsidRDefault="005130C4" w:rsidP="005130C4">
      <w:pPr>
        <w:suppressAutoHyphens/>
        <w:ind w:firstLine="0"/>
        <w:jc w:val="center"/>
      </w:pPr>
      <w:r>
        <w:t>С</w:t>
      </w:r>
      <w:r w:rsidRPr="000F296E">
        <w:t>труктур</w:t>
      </w:r>
      <w:r>
        <w:t>а</w:t>
      </w:r>
      <w:r w:rsidRPr="000F296E">
        <w:t xml:space="preserve"> принятых законов Алтайского края по сферам правового регулирования</w:t>
      </w:r>
      <w:r>
        <w:t xml:space="preserve"> </w:t>
      </w:r>
      <w:r w:rsidRPr="000F296E">
        <w:t xml:space="preserve">Алтайского краевого Законодательного Собрания </w:t>
      </w:r>
      <w:r>
        <w:br/>
      </w:r>
      <w:r w:rsidRPr="000F296E">
        <w:t>в 201</w:t>
      </w:r>
      <w:r>
        <w:t>6</w:t>
      </w:r>
      <w:r w:rsidRPr="000F296E">
        <w:t>-</w:t>
      </w:r>
      <w:r>
        <w:t>2020</w:t>
      </w:r>
      <w:r w:rsidRPr="000F296E">
        <w:t> годах</w:t>
      </w:r>
    </w:p>
    <w:p w14:paraId="2EB6490A" w14:textId="77777777" w:rsidR="00582175" w:rsidRDefault="00582175" w:rsidP="005130C4">
      <w:pPr>
        <w:suppressAutoHyphens/>
        <w:ind w:firstLine="0"/>
        <w:jc w:val="center"/>
      </w:pPr>
    </w:p>
    <w:tbl>
      <w:tblPr>
        <w:tblW w:w="9435" w:type="dxa"/>
        <w:tblInd w:w="137"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2550"/>
        <w:gridCol w:w="719"/>
        <w:gridCol w:w="719"/>
        <w:gridCol w:w="719"/>
        <w:gridCol w:w="636"/>
        <w:gridCol w:w="962"/>
        <w:gridCol w:w="861"/>
        <w:gridCol w:w="698"/>
        <w:gridCol w:w="577"/>
      </w:tblGrid>
      <w:tr w:rsidR="00BC0C84" w:rsidRPr="004B2B9E" w14:paraId="41A8992A" w14:textId="77777777" w:rsidTr="00BC0C84">
        <w:trPr>
          <w:cantSplit/>
          <w:trHeight w:val="60"/>
        </w:trPr>
        <w:tc>
          <w:tcPr>
            <w:tcW w:w="994" w:type="dxa"/>
            <w:vMerge w:val="restart"/>
          </w:tcPr>
          <w:p w14:paraId="0CA96C2D" w14:textId="77777777" w:rsidR="00BC0C84" w:rsidRPr="004B2B9E" w:rsidRDefault="00BC0C84" w:rsidP="009658A2">
            <w:pPr>
              <w:ind w:firstLine="0"/>
              <w:jc w:val="left"/>
              <w:rPr>
                <w:color w:val="000000"/>
                <w:sz w:val="24"/>
              </w:rPr>
            </w:pPr>
            <w:r w:rsidRPr="004B2B9E">
              <w:rPr>
                <w:color w:val="000000"/>
                <w:sz w:val="24"/>
              </w:rPr>
              <w:t>Период</w:t>
            </w:r>
          </w:p>
        </w:tc>
        <w:tc>
          <w:tcPr>
            <w:tcW w:w="2550" w:type="dxa"/>
            <w:vMerge w:val="restart"/>
            <w:textDirection w:val="btLr"/>
          </w:tcPr>
          <w:p w14:paraId="5AA7A222" w14:textId="77777777" w:rsidR="00BC0C84" w:rsidRPr="004B2B9E" w:rsidRDefault="00BC0C84" w:rsidP="009658A2">
            <w:pPr>
              <w:ind w:left="113" w:right="113" w:firstLine="0"/>
              <w:jc w:val="center"/>
              <w:rPr>
                <w:color w:val="000000"/>
                <w:sz w:val="24"/>
              </w:rPr>
            </w:pPr>
          </w:p>
        </w:tc>
        <w:tc>
          <w:tcPr>
            <w:tcW w:w="719" w:type="dxa"/>
            <w:vMerge w:val="restart"/>
            <w:shd w:val="clear" w:color="auto" w:fill="auto"/>
            <w:textDirection w:val="btLr"/>
            <w:vAlign w:val="center"/>
          </w:tcPr>
          <w:p w14:paraId="6C03DD7F" w14:textId="77777777" w:rsidR="00BC0C84" w:rsidRPr="004B2B9E" w:rsidRDefault="00BC0C84" w:rsidP="009658A2">
            <w:pPr>
              <w:spacing w:line="192" w:lineRule="auto"/>
              <w:ind w:left="113" w:right="113" w:firstLine="0"/>
              <w:jc w:val="center"/>
              <w:rPr>
                <w:color w:val="000000"/>
                <w:sz w:val="24"/>
              </w:rPr>
            </w:pPr>
            <w:r w:rsidRPr="004B2B9E">
              <w:rPr>
                <w:color w:val="000000"/>
                <w:sz w:val="24"/>
              </w:rPr>
              <w:t xml:space="preserve">Всего </w:t>
            </w:r>
          </w:p>
        </w:tc>
        <w:tc>
          <w:tcPr>
            <w:tcW w:w="5172" w:type="dxa"/>
            <w:gridSpan w:val="7"/>
            <w:shd w:val="clear" w:color="auto" w:fill="auto"/>
            <w:vAlign w:val="center"/>
          </w:tcPr>
          <w:p w14:paraId="6B554799" w14:textId="77777777" w:rsidR="00BC0C84" w:rsidRPr="004B2B9E" w:rsidRDefault="00BC0C84" w:rsidP="009658A2">
            <w:pPr>
              <w:spacing w:line="192" w:lineRule="auto"/>
              <w:ind w:firstLine="0"/>
              <w:jc w:val="center"/>
              <w:rPr>
                <w:color w:val="000000"/>
                <w:sz w:val="24"/>
              </w:rPr>
            </w:pPr>
            <w:r w:rsidRPr="000C4B84">
              <w:rPr>
                <w:color w:val="000000"/>
                <w:sz w:val="24"/>
              </w:rPr>
              <w:t>Сферы правового регулирования</w:t>
            </w:r>
          </w:p>
        </w:tc>
      </w:tr>
      <w:tr w:rsidR="00BC0C84" w:rsidRPr="004B2B9E" w14:paraId="65CF5D84" w14:textId="77777777" w:rsidTr="00BC0C84">
        <w:trPr>
          <w:cantSplit/>
          <w:trHeight w:val="2669"/>
        </w:trPr>
        <w:tc>
          <w:tcPr>
            <w:tcW w:w="994" w:type="dxa"/>
            <w:vMerge/>
            <w:textDirection w:val="btLr"/>
          </w:tcPr>
          <w:p w14:paraId="7C08BF57" w14:textId="77777777" w:rsidR="00BC0C84" w:rsidRPr="004B2B9E" w:rsidRDefault="00BC0C84" w:rsidP="009658A2">
            <w:pPr>
              <w:ind w:left="113" w:right="113" w:firstLine="0"/>
              <w:jc w:val="left"/>
              <w:rPr>
                <w:color w:val="000000"/>
                <w:sz w:val="24"/>
              </w:rPr>
            </w:pPr>
          </w:p>
        </w:tc>
        <w:tc>
          <w:tcPr>
            <w:tcW w:w="2550" w:type="dxa"/>
            <w:vMerge/>
            <w:textDirection w:val="btLr"/>
          </w:tcPr>
          <w:p w14:paraId="76A159B3" w14:textId="77777777" w:rsidR="00BC0C84" w:rsidRPr="004B2B9E" w:rsidRDefault="00BC0C84" w:rsidP="009658A2">
            <w:pPr>
              <w:ind w:left="113" w:right="113" w:firstLine="0"/>
              <w:jc w:val="center"/>
              <w:rPr>
                <w:color w:val="000000"/>
                <w:sz w:val="24"/>
              </w:rPr>
            </w:pPr>
          </w:p>
        </w:tc>
        <w:tc>
          <w:tcPr>
            <w:tcW w:w="719" w:type="dxa"/>
            <w:vMerge/>
            <w:shd w:val="clear" w:color="auto" w:fill="auto"/>
            <w:textDirection w:val="btLr"/>
            <w:vAlign w:val="center"/>
          </w:tcPr>
          <w:p w14:paraId="26FB13DA" w14:textId="77777777" w:rsidR="00BC0C84" w:rsidRPr="004B2B9E" w:rsidRDefault="00BC0C84" w:rsidP="009658A2">
            <w:pPr>
              <w:spacing w:line="192" w:lineRule="auto"/>
              <w:ind w:left="113" w:right="113" w:firstLine="0"/>
              <w:jc w:val="center"/>
              <w:rPr>
                <w:color w:val="000000"/>
                <w:sz w:val="24"/>
              </w:rPr>
            </w:pPr>
          </w:p>
        </w:tc>
        <w:tc>
          <w:tcPr>
            <w:tcW w:w="719" w:type="dxa"/>
            <w:shd w:val="clear" w:color="auto" w:fill="auto"/>
            <w:textDirection w:val="btLr"/>
            <w:vAlign w:val="center"/>
          </w:tcPr>
          <w:p w14:paraId="0935545C" w14:textId="77777777" w:rsidR="00BC0C84" w:rsidRPr="004B2B9E" w:rsidRDefault="00BC0C84" w:rsidP="009658A2">
            <w:pPr>
              <w:spacing w:line="192" w:lineRule="auto"/>
              <w:ind w:left="113" w:right="113" w:firstLine="0"/>
              <w:jc w:val="center"/>
              <w:rPr>
                <w:color w:val="000000"/>
                <w:sz w:val="24"/>
              </w:rPr>
            </w:pPr>
            <w:r w:rsidRPr="004B2B9E">
              <w:rPr>
                <w:color w:val="000000"/>
                <w:sz w:val="24"/>
              </w:rPr>
              <w:t>правовая политика</w:t>
            </w:r>
          </w:p>
        </w:tc>
        <w:tc>
          <w:tcPr>
            <w:tcW w:w="719" w:type="dxa"/>
            <w:shd w:val="clear" w:color="auto" w:fill="auto"/>
            <w:textDirection w:val="btLr"/>
            <w:vAlign w:val="center"/>
          </w:tcPr>
          <w:p w14:paraId="5DF20FCF" w14:textId="77777777" w:rsidR="00BC0C84" w:rsidRPr="004B2B9E" w:rsidRDefault="00BC0C84" w:rsidP="009658A2">
            <w:pPr>
              <w:spacing w:line="192" w:lineRule="auto"/>
              <w:ind w:left="113" w:right="113" w:firstLine="0"/>
              <w:jc w:val="center"/>
              <w:rPr>
                <w:color w:val="000000"/>
                <w:sz w:val="24"/>
              </w:rPr>
            </w:pPr>
            <w:r w:rsidRPr="004B2B9E">
              <w:rPr>
                <w:color w:val="000000"/>
                <w:sz w:val="24"/>
              </w:rPr>
              <w:t>местное самоуправление</w:t>
            </w:r>
          </w:p>
        </w:tc>
        <w:tc>
          <w:tcPr>
            <w:tcW w:w="636" w:type="dxa"/>
            <w:shd w:val="clear" w:color="auto" w:fill="auto"/>
            <w:textDirection w:val="btLr"/>
            <w:vAlign w:val="center"/>
          </w:tcPr>
          <w:p w14:paraId="2A554F7E" w14:textId="77777777" w:rsidR="00BC0C84" w:rsidRPr="004B2B9E" w:rsidRDefault="00BC0C84" w:rsidP="009658A2">
            <w:pPr>
              <w:spacing w:line="192" w:lineRule="auto"/>
              <w:ind w:left="113" w:right="113" w:firstLine="0"/>
              <w:jc w:val="center"/>
              <w:rPr>
                <w:color w:val="000000"/>
                <w:sz w:val="24"/>
              </w:rPr>
            </w:pPr>
            <w:r w:rsidRPr="004B2B9E">
              <w:rPr>
                <w:color w:val="000000"/>
                <w:sz w:val="24"/>
              </w:rPr>
              <w:t>бюджет и налоги</w:t>
            </w:r>
          </w:p>
        </w:tc>
        <w:tc>
          <w:tcPr>
            <w:tcW w:w="962" w:type="dxa"/>
            <w:shd w:val="clear" w:color="auto" w:fill="auto"/>
            <w:textDirection w:val="btLr"/>
            <w:vAlign w:val="center"/>
          </w:tcPr>
          <w:p w14:paraId="25D75FB4" w14:textId="77777777" w:rsidR="00BC0C84" w:rsidRPr="004B2B9E" w:rsidRDefault="00BC0C84" w:rsidP="009658A2">
            <w:pPr>
              <w:spacing w:line="192" w:lineRule="auto"/>
              <w:ind w:left="113" w:right="113" w:firstLine="0"/>
              <w:jc w:val="center"/>
              <w:rPr>
                <w:color w:val="000000"/>
                <w:sz w:val="24"/>
              </w:rPr>
            </w:pPr>
            <w:r w:rsidRPr="004B2B9E">
              <w:rPr>
                <w:color w:val="000000"/>
                <w:sz w:val="24"/>
              </w:rPr>
              <w:t>экономическая политика, промышленность и предпринимательство</w:t>
            </w:r>
          </w:p>
        </w:tc>
        <w:tc>
          <w:tcPr>
            <w:tcW w:w="861" w:type="dxa"/>
            <w:shd w:val="clear" w:color="auto" w:fill="auto"/>
            <w:textDirection w:val="btLr"/>
            <w:vAlign w:val="center"/>
          </w:tcPr>
          <w:p w14:paraId="527F4871" w14:textId="77777777" w:rsidR="00BC0C84" w:rsidRPr="004B2B9E" w:rsidRDefault="00BC0C84" w:rsidP="009658A2">
            <w:pPr>
              <w:spacing w:line="192" w:lineRule="auto"/>
              <w:ind w:left="113" w:right="113" w:firstLine="0"/>
              <w:jc w:val="center"/>
              <w:rPr>
                <w:color w:val="000000"/>
                <w:sz w:val="24"/>
              </w:rPr>
            </w:pPr>
            <w:r w:rsidRPr="004B2B9E">
              <w:rPr>
                <w:color w:val="000000"/>
                <w:sz w:val="24"/>
              </w:rPr>
              <w:t>аграрная политика и природопользование</w:t>
            </w:r>
          </w:p>
        </w:tc>
        <w:tc>
          <w:tcPr>
            <w:tcW w:w="698" w:type="dxa"/>
            <w:shd w:val="clear" w:color="auto" w:fill="auto"/>
            <w:textDirection w:val="btLr"/>
            <w:vAlign w:val="center"/>
          </w:tcPr>
          <w:p w14:paraId="780AFEE6" w14:textId="77777777" w:rsidR="00BC0C84" w:rsidRPr="004B2B9E" w:rsidRDefault="00BC0C84" w:rsidP="009658A2">
            <w:pPr>
              <w:spacing w:line="192" w:lineRule="auto"/>
              <w:ind w:left="113" w:right="113" w:firstLine="0"/>
              <w:jc w:val="center"/>
              <w:rPr>
                <w:color w:val="000000"/>
                <w:sz w:val="24"/>
              </w:rPr>
            </w:pPr>
            <w:r w:rsidRPr="004B2B9E">
              <w:rPr>
                <w:color w:val="000000"/>
                <w:sz w:val="24"/>
              </w:rPr>
              <w:t>социальная политика</w:t>
            </w:r>
          </w:p>
        </w:tc>
        <w:tc>
          <w:tcPr>
            <w:tcW w:w="577" w:type="dxa"/>
            <w:shd w:val="clear" w:color="auto" w:fill="auto"/>
            <w:textDirection w:val="btLr"/>
            <w:vAlign w:val="center"/>
          </w:tcPr>
          <w:p w14:paraId="58E1B451" w14:textId="77777777" w:rsidR="00BC0C84" w:rsidRPr="004B2B9E" w:rsidRDefault="00BC0C84" w:rsidP="009658A2">
            <w:pPr>
              <w:spacing w:line="192" w:lineRule="auto"/>
              <w:ind w:left="113" w:right="113" w:firstLine="0"/>
              <w:jc w:val="center"/>
              <w:rPr>
                <w:color w:val="000000"/>
                <w:sz w:val="24"/>
              </w:rPr>
            </w:pPr>
            <w:r w:rsidRPr="004B2B9E">
              <w:rPr>
                <w:color w:val="000000"/>
                <w:sz w:val="24"/>
              </w:rPr>
              <w:t>здравоохранение и наука</w:t>
            </w:r>
          </w:p>
        </w:tc>
      </w:tr>
    </w:tbl>
    <w:p w14:paraId="7FA1E69E" w14:textId="77777777" w:rsidR="00BC0C84" w:rsidRPr="00BC0C84" w:rsidRDefault="00BC0C84" w:rsidP="005130C4">
      <w:pPr>
        <w:suppressAutoHyphens/>
        <w:ind w:firstLine="0"/>
        <w:jc w:val="center"/>
        <w:rPr>
          <w:sz w:val="2"/>
        </w:rPr>
      </w:pPr>
    </w:p>
    <w:tbl>
      <w:tblPr>
        <w:tblW w:w="94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2550"/>
        <w:gridCol w:w="719"/>
        <w:gridCol w:w="719"/>
        <w:gridCol w:w="719"/>
        <w:gridCol w:w="636"/>
        <w:gridCol w:w="962"/>
        <w:gridCol w:w="861"/>
        <w:gridCol w:w="698"/>
        <w:gridCol w:w="577"/>
      </w:tblGrid>
      <w:tr w:rsidR="000C4B84" w:rsidRPr="004B2B9E" w14:paraId="7D74E54A" w14:textId="77777777" w:rsidTr="00BC0C84">
        <w:trPr>
          <w:trHeight w:val="324"/>
          <w:tblHeader/>
        </w:trPr>
        <w:tc>
          <w:tcPr>
            <w:tcW w:w="994" w:type="dxa"/>
            <w:vAlign w:val="center"/>
          </w:tcPr>
          <w:p w14:paraId="1F5D3E8B" w14:textId="683F6B3B" w:rsidR="000C4B84" w:rsidRPr="004B2B9E" w:rsidRDefault="000C4B84" w:rsidP="000C4B84">
            <w:pPr>
              <w:spacing w:line="192" w:lineRule="auto"/>
              <w:ind w:firstLine="0"/>
              <w:jc w:val="center"/>
              <w:rPr>
                <w:color w:val="000000"/>
                <w:sz w:val="24"/>
              </w:rPr>
            </w:pPr>
            <w:r w:rsidRPr="000C4B84">
              <w:rPr>
                <w:color w:val="000000"/>
                <w:sz w:val="24"/>
              </w:rPr>
              <w:t>1</w:t>
            </w:r>
          </w:p>
        </w:tc>
        <w:tc>
          <w:tcPr>
            <w:tcW w:w="2550" w:type="dxa"/>
            <w:vAlign w:val="center"/>
          </w:tcPr>
          <w:p w14:paraId="573513F7" w14:textId="64019A29" w:rsidR="000C4B84" w:rsidRPr="004B2B9E" w:rsidRDefault="000C4B84" w:rsidP="000C4B84">
            <w:pPr>
              <w:spacing w:line="192" w:lineRule="auto"/>
              <w:ind w:firstLine="0"/>
              <w:jc w:val="center"/>
              <w:rPr>
                <w:sz w:val="24"/>
              </w:rPr>
            </w:pPr>
            <w:r w:rsidRPr="000C4B84">
              <w:rPr>
                <w:sz w:val="24"/>
              </w:rPr>
              <w:t>2</w:t>
            </w:r>
          </w:p>
        </w:tc>
        <w:tc>
          <w:tcPr>
            <w:tcW w:w="719" w:type="dxa"/>
            <w:shd w:val="clear" w:color="auto" w:fill="auto"/>
            <w:vAlign w:val="center"/>
          </w:tcPr>
          <w:p w14:paraId="2A4BD0C9" w14:textId="2C840E08" w:rsidR="000C4B84" w:rsidRPr="004B2B9E" w:rsidRDefault="000C4B84" w:rsidP="000C4B84">
            <w:pPr>
              <w:spacing w:line="192" w:lineRule="auto"/>
              <w:ind w:firstLine="0"/>
              <w:jc w:val="center"/>
              <w:rPr>
                <w:b/>
                <w:color w:val="000000"/>
                <w:sz w:val="24"/>
              </w:rPr>
            </w:pPr>
            <w:r w:rsidRPr="000C4B84">
              <w:rPr>
                <w:color w:val="000000"/>
                <w:sz w:val="24"/>
              </w:rPr>
              <w:t>3</w:t>
            </w:r>
          </w:p>
        </w:tc>
        <w:tc>
          <w:tcPr>
            <w:tcW w:w="719" w:type="dxa"/>
            <w:shd w:val="clear" w:color="auto" w:fill="auto"/>
            <w:vAlign w:val="center"/>
          </w:tcPr>
          <w:p w14:paraId="399571A2" w14:textId="611B1B67" w:rsidR="000C4B84" w:rsidRDefault="000C4B84" w:rsidP="000C4B84">
            <w:pPr>
              <w:spacing w:line="192" w:lineRule="auto"/>
              <w:ind w:firstLine="0"/>
              <w:jc w:val="center"/>
              <w:rPr>
                <w:b/>
                <w:color w:val="000000"/>
                <w:sz w:val="24"/>
              </w:rPr>
            </w:pPr>
            <w:r w:rsidRPr="000C4B84">
              <w:rPr>
                <w:color w:val="000000"/>
                <w:sz w:val="24"/>
              </w:rPr>
              <w:t>4</w:t>
            </w:r>
          </w:p>
        </w:tc>
        <w:tc>
          <w:tcPr>
            <w:tcW w:w="719" w:type="dxa"/>
            <w:shd w:val="clear" w:color="auto" w:fill="auto"/>
            <w:vAlign w:val="center"/>
          </w:tcPr>
          <w:p w14:paraId="353519B0" w14:textId="67F717BB" w:rsidR="000C4B84" w:rsidRPr="004B2B9E" w:rsidRDefault="000C4B84" w:rsidP="000C4B84">
            <w:pPr>
              <w:spacing w:line="192" w:lineRule="auto"/>
              <w:ind w:firstLine="0"/>
              <w:jc w:val="center"/>
              <w:rPr>
                <w:b/>
                <w:color w:val="000000"/>
                <w:sz w:val="24"/>
              </w:rPr>
            </w:pPr>
            <w:r w:rsidRPr="000C4B84">
              <w:rPr>
                <w:color w:val="000000"/>
                <w:sz w:val="24"/>
              </w:rPr>
              <w:t>5</w:t>
            </w:r>
          </w:p>
        </w:tc>
        <w:tc>
          <w:tcPr>
            <w:tcW w:w="636" w:type="dxa"/>
            <w:shd w:val="clear" w:color="auto" w:fill="auto"/>
            <w:vAlign w:val="center"/>
          </w:tcPr>
          <w:p w14:paraId="51273380" w14:textId="0D564E8F" w:rsidR="000C4B84" w:rsidRDefault="000C4B84" w:rsidP="000C4B84">
            <w:pPr>
              <w:spacing w:line="192" w:lineRule="auto"/>
              <w:ind w:hanging="139"/>
              <w:jc w:val="center"/>
              <w:rPr>
                <w:b/>
                <w:color w:val="000000"/>
                <w:sz w:val="24"/>
              </w:rPr>
            </w:pPr>
            <w:r w:rsidRPr="000C4B84">
              <w:rPr>
                <w:color w:val="000000"/>
                <w:sz w:val="24"/>
              </w:rPr>
              <w:t>6</w:t>
            </w:r>
          </w:p>
        </w:tc>
        <w:tc>
          <w:tcPr>
            <w:tcW w:w="962" w:type="dxa"/>
            <w:shd w:val="clear" w:color="auto" w:fill="auto"/>
            <w:vAlign w:val="center"/>
          </w:tcPr>
          <w:p w14:paraId="67EFA90A" w14:textId="43106D76" w:rsidR="000C4B84" w:rsidRDefault="000C4B84" w:rsidP="000C4B84">
            <w:pPr>
              <w:spacing w:line="192" w:lineRule="auto"/>
              <w:ind w:firstLine="0"/>
              <w:jc w:val="center"/>
              <w:rPr>
                <w:b/>
                <w:color w:val="000000"/>
                <w:sz w:val="24"/>
              </w:rPr>
            </w:pPr>
            <w:r w:rsidRPr="000C4B84">
              <w:rPr>
                <w:color w:val="000000"/>
                <w:sz w:val="24"/>
              </w:rPr>
              <w:t>7</w:t>
            </w:r>
          </w:p>
        </w:tc>
        <w:tc>
          <w:tcPr>
            <w:tcW w:w="861" w:type="dxa"/>
            <w:shd w:val="clear" w:color="auto" w:fill="auto"/>
            <w:vAlign w:val="center"/>
          </w:tcPr>
          <w:p w14:paraId="7034C1EA" w14:textId="68441378" w:rsidR="000C4B84" w:rsidRPr="004B2B9E" w:rsidRDefault="000C4B84" w:rsidP="000C4B84">
            <w:pPr>
              <w:spacing w:line="192" w:lineRule="auto"/>
              <w:ind w:firstLine="0"/>
              <w:jc w:val="center"/>
              <w:rPr>
                <w:b/>
                <w:color w:val="000000"/>
                <w:sz w:val="24"/>
              </w:rPr>
            </w:pPr>
            <w:r w:rsidRPr="000C4B84">
              <w:rPr>
                <w:color w:val="000000"/>
                <w:sz w:val="24"/>
              </w:rPr>
              <w:t>8</w:t>
            </w:r>
          </w:p>
        </w:tc>
        <w:tc>
          <w:tcPr>
            <w:tcW w:w="698" w:type="dxa"/>
            <w:shd w:val="clear" w:color="auto" w:fill="auto"/>
            <w:vAlign w:val="center"/>
          </w:tcPr>
          <w:p w14:paraId="330033AE" w14:textId="16ABC700" w:rsidR="000C4B84" w:rsidRPr="00502D57" w:rsidRDefault="000C4B84" w:rsidP="000C4B84">
            <w:pPr>
              <w:spacing w:line="192" w:lineRule="auto"/>
              <w:ind w:firstLine="0"/>
              <w:jc w:val="center"/>
              <w:rPr>
                <w:b/>
                <w:color w:val="000000"/>
                <w:sz w:val="24"/>
              </w:rPr>
            </w:pPr>
            <w:r w:rsidRPr="000C4B84">
              <w:rPr>
                <w:color w:val="000000"/>
                <w:sz w:val="24"/>
              </w:rPr>
              <w:t>9</w:t>
            </w:r>
          </w:p>
        </w:tc>
        <w:tc>
          <w:tcPr>
            <w:tcW w:w="577" w:type="dxa"/>
            <w:shd w:val="clear" w:color="auto" w:fill="auto"/>
            <w:vAlign w:val="center"/>
          </w:tcPr>
          <w:p w14:paraId="29CB75DA" w14:textId="56FE0DC3" w:rsidR="000C4B84" w:rsidRDefault="000C4B84" w:rsidP="000C4B84">
            <w:pPr>
              <w:spacing w:line="192" w:lineRule="auto"/>
              <w:ind w:firstLine="0"/>
              <w:jc w:val="center"/>
              <w:rPr>
                <w:b/>
                <w:color w:val="000000"/>
                <w:sz w:val="24"/>
              </w:rPr>
            </w:pPr>
            <w:r w:rsidRPr="000C4B84">
              <w:rPr>
                <w:color w:val="000000"/>
                <w:sz w:val="24"/>
              </w:rPr>
              <w:t>10</w:t>
            </w:r>
          </w:p>
        </w:tc>
      </w:tr>
      <w:tr w:rsidR="000C4B84" w:rsidRPr="004B2B9E" w14:paraId="2B894F38" w14:textId="77777777" w:rsidTr="00AB14E5">
        <w:trPr>
          <w:trHeight w:val="324"/>
        </w:trPr>
        <w:tc>
          <w:tcPr>
            <w:tcW w:w="994" w:type="dxa"/>
            <w:vMerge w:val="restart"/>
            <w:vAlign w:val="center"/>
          </w:tcPr>
          <w:p w14:paraId="3AE4C45A" w14:textId="77777777" w:rsidR="000C4B84" w:rsidRPr="004B2B9E" w:rsidRDefault="000C4B84" w:rsidP="000C4B84">
            <w:pPr>
              <w:spacing w:line="192" w:lineRule="auto"/>
              <w:ind w:firstLine="0"/>
              <w:jc w:val="center"/>
              <w:rPr>
                <w:color w:val="000000"/>
                <w:sz w:val="24"/>
              </w:rPr>
            </w:pPr>
            <w:r w:rsidRPr="004B2B9E">
              <w:rPr>
                <w:color w:val="000000"/>
                <w:sz w:val="24"/>
              </w:rPr>
              <w:t>2020 год</w:t>
            </w:r>
          </w:p>
        </w:tc>
        <w:tc>
          <w:tcPr>
            <w:tcW w:w="2550" w:type="dxa"/>
            <w:vAlign w:val="center"/>
          </w:tcPr>
          <w:p w14:paraId="754D9612" w14:textId="77777777" w:rsidR="000C4B84" w:rsidRPr="004B2B9E" w:rsidRDefault="000C4B84" w:rsidP="000C4B84">
            <w:pPr>
              <w:spacing w:line="192" w:lineRule="auto"/>
              <w:ind w:firstLine="0"/>
              <w:jc w:val="left"/>
              <w:rPr>
                <w:color w:val="000000"/>
                <w:sz w:val="24"/>
              </w:rPr>
            </w:pPr>
            <w:r w:rsidRPr="004B2B9E">
              <w:rPr>
                <w:sz w:val="24"/>
              </w:rPr>
              <w:t>всего</w:t>
            </w:r>
          </w:p>
        </w:tc>
        <w:tc>
          <w:tcPr>
            <w:tcW w:w="719" w:type="dxa"/>
            <w:shd w:val="clear" w:color="auto" w:fill="auto"/>
            <w:vAlign w:val="center"/>
          </w:tcPr>
          <w:p w14:paraId="3C832787" w14:textId="77777777" w:rsidR="000C4B84" w:rsidRPr="004B2B9E" w:rsidRDefault="000C4B84" w:rsidP="000C4B84">
            <w:pPr>
              <w:spacing w:line="192" w:lineRule="auto"/>
              <w:ind w:firstLine="0"/>
              <w:jc w:val="right"/>
              <w:rPr>
                <w:b/>
                <w:color w:val="000000"/>
                <w:sz w:val="24"/>
              </w:rPr>
            </w:pPr>
            <w:r w:rsidRPr="004B2B9E">
              <w:rPr>
                <w:b/>
                <w:color w:val="000000"/>
                <w:sz w:val="24"/>
              </w:rPr>
              <w:t>106</w:t>
            </w:r>
          </w:p>
        </w:tc>
        <w:tc>
          <w:tcPr>
            <w:tcW w:w="719" w:type="dxa"/>
            <w:shd w:val="clear" w:color="auto" w:fill="auto"/>
            <w:vAlign w:val="center"/>
          </w:tcPr>
          <w:p w14:paraId="0E902A9B" w14:textId="7397B8DC" w:rsidR="000C4B84" w:rsidRPr="004B2B9E" w:rsidRDefault="00F05369" w:rsidP="000C4B84">
            <w:pPr>
              <w:spacing w:line="192" w:lineRule="auto"/>
              <w:ind w:firstLine="0"/>
              <w:jc w:val="right"/>
              <w:rPr>
                <w:b/>
                <w:color w:val="000000"/>
                <w:sz w:val="24"/>
              </w:rPr>
            </w:pPr>
            <w:r>
              <w:rPr>
                <w:b/>
                <w:color w:val="000000"/>
                <w:sz w:val="24"/>
              </w:rPr>
              <w:t>30</w:t>
            </w:r>
          </w:p>
        </w:tc>
        <w:tc>
          <w:tcPr>
            <w:tcW w:w="719" w:type="dxa"/>
            <w:shd w:val="clear" w:color="auto" w:fill="auto"/>
            <w:vAlign w:val="center"/>
          </w:tcPr>
          <w:p w14:paraId="4BBF3780" w14:textId="56649D39" w:rsidR="000C4B84" w:rsidRPr="004B2B9E" w:rsidRDefault="00F05369" w:rsidP="000C4B84">
            <w:pPr>
              <w:spacing w:line="192" w:lineRule="auto"/>
              <w:ind w:firstLine="0"/>
              <w:jc w:val="right"/>
              <w:rPr>
                <w:b/>
                <w:color w:val="000000"/>
                <w:sz w:val="24"/>
              </w:rPr>
            </w:pPr>
            <w:r>
              <w:rPr>
                <w:b/>
                <w:color w:val="000000"/>
                <w:sz w:val="24"/>
              </w:rPr>
              <w:t>5</w:t>
            </w:r>
          </w:p>
        </w:tc>
        <w:tc>
          <w:tcPr>
            <w:tcW w:w="636" w:type="dxa"/>
            <w:shd w:val="clear" w:color="auto" w:fill="auto"/>
            <w:vAlign w:val="center"/>
          </w:tcPr>
          <w:p w14:paraId="01C11660" w14:textId="4F109153" w:rsidR="000C4B84" w:rsidRPr="004B2B9E" w:rsidRDefault="000C4B84" w:rsidP="000C4B84">
            <w:pPr>
              <w:spacing w:line="192" w:lineRule="auto"/>
              <w:ind w:hanging="139"/>
              <w:jc w:val="right"/>
              <w:rPr>
                <w:b/>
                <w:color w:val="000000"/>
                <w:sz w:val="24"/>
              </w:rPr>
            </w:pPr>
            <w:r>
              <w:rPr>
                <w:b/>
                <w:color w:val="000000"/>
                <w:sz w:val="24"/>
              </w:rPr>
              <w:t>20</w:t>
            </w:r>
          </w:p>
        </w:tc>
        <w:tc>
          <w:tcPr>
            <w:tcW w:w="962" w:type="dxa"/>
            <w:shd w:val="clear" w:color="auto" w:fill="auto"/>
            <w:vAlign w:val="center"/>
          </w:tcPr>
          <w:p w14:paraId="6784116D" w14:textId="57EB3338" w:rsidR="000C4B84" w:rsidRPr="004B2B9E" w:rsidRDefault="000C4B84" w:rsidP="000C4B84">
            <w:pPr>
              <w:spacing w:line="192" w:lineRule="auto"/>
              <w:ind w:firstLine="0"/>
              <w:jc w:val="right"/>
              <w:rPr>
                <w:b/>
                <w:color w:val="000000"/>
                <w:sz w:val="24"/>
              </w:rPr>
            </w:pPr>
            <w:r>
              <w:rPr>
                <w:b/>
                <w:color w:val="000000"/>
                <w:sz w:val="24"/>
              </w:rPr>
              <w:t>17</w:t>
            </w:r>
          </w:p>
        </w:tc>
        <w:tc>
          <w:tcPr>
            <w:tcW w:w="861" w:type="dxa"/>
            <w:shd w:val="clear" w:color="auto" w:fill="auto"/>
            <w:vAlign w:val="center"/>
          </w:tcPr>
          <w:p w14:paraId="509D776A" w14:textId="77777777" w:rsidR="000C4B84" w:rsidRPr="004B2B9E" w:rsidRDefault="000C4B84" w:rsidP="000C4B84">
            <w:pPr>
              <w:spacing w:line="192" w:lineRule="auto"/>
              <w:ind w:firstLine="0"/>
              <w:jc w:val="right"/>
              <w:rPr>
                <w:b/>
                <w:color w:val="000000"/>
                <w:sz w:val="24"/>
              </w:rPr>
            </w:pPr>
            <w:r w:rsidRPr="004B2B9E">
              <w:rPr>
                <w:b/>
                <w:color w:val="000000"/>
                <w:sz w:val="24"/>
              </w:rPr>
              <w:t>11</w:t>
            </w:r>
          </w:p>
        </w:tc>
        <w:tc>
          <w:tcPr>
            <w:tcW w:w="698" w:type="dxa"/>
            <w:shd w:val="clear" w:color="auto" w:fill="auto"/>
            <w:vAlign w:val="center"/>
          </w:tcPr>
          <w:p w14:paraId="43FAEECE" w14:textId="186063B2" w:rsidR="000C4B84" w:rsidRPr="00502D57" w:rsidRDefault="000C4B84" w:rsidP="000C4B84">
            <w:pPr>
              <w:spacing w:line="192" w:lineRule="auto"/>
              <w:ind w:firstLine="0"/>
              <w:jc w:val="right"/>
              <w:rPr>
                <w:b/>
                <w:color w:val="000000"/>
                <w:sz w:val="24"/>
              </w:rPr>
            </w:pPr>
            <w:r w:rsidRPr="00502D57">
              <w:rPr>
                <w:b/>
                <w:color w:val="000000"/>
                <w:sz w:val="24"/>
              </w:rPr>
              <w:t>18</w:t>
            </w:r>
          </w:p>
        </w:tc>
        <w:tc>
          <w:tcPr>
            <w:tcW w:w="577" w:type="dxa"/>
            <w:shd w:val="clear" w:color="auto" w:fill="auto"/>
            <w:vAlign w:val="center"/>
          </w:tcPr>
          <w:p w14:paraId="0CA831C0" w14:textId="1CF0349C" w:rsidR="000C4B84" w:rsidRPr="004B2B9E" w:rsidRDefault="000C4B84" w:rsidP="000C4B84">
            <w:pPr>
              <w:spacing w:line="192" w:lineRule="auto"/>
              <w:ind w:firstLine="0"/>
              <w:jc w:val="right"/>
              <w:rPr>
                <w:b/>
                <w:color w:val="000000"/>
                <w:sz w:val="24"/>
              </w:rPr>
            </w:pPr>
            <w:r>
              <w:rPr>
                <w:b/>
                <w:color w:val="000000"/>
                <w:sz w:val="24"/>
              </w:rPr>
              <w:t>5</w:t>
            </w:r>
          </w:p>
        </w:tc>
      </w:tr>
      <w:tr w:rsidR="000C4B84" w:rsidRPr="004B2B9E" w14:paraId="5E5A858C" w14:textId="77777777" w:rsidTr="00AB14E5">
        <w:trPr>
          <w:trHeight w:val="60"/>
        </w:trPr>
        <w:tc>
          <w:tcPr>
            <w:tcW w:w="994" w:type="dxa"/>
            <w:vMerge/>
            <w:vAlign w:val="center"/>
          </w:tcPr>
          <w:p w14:paraId="4DB0E139" w14:textId="77777777" w:rsidR="000C4B84" w:rsidRPr="004B2B9E" w:rsidRDefault="000C4B84" w:rsidP="000C4B84">
            <w:pPr>
              <w:spacing w:line="192" w:lineRule="auto"/>
              <w:ind w:firstLine="0"/>
              <w:jc w:val="center"/>
              <w:rPr>
                <w:color w:val="000000"/>
                <w:sz w:val="24"/>
              </w:rPr>
            </w:pPr>
          </w:p>
        </w:tc>
        <w:tc>
          <w:tcPr>
            <w:tcW w:w="2550" w:type="dxa"/>
            <w:vAlign w:val="center"/>
          </w:tcPr>
          <w:p w14:paraId="15BD254C" w14:textId="77777777" w:rsidR="000C4B84" w:rsidRPr="004B2B9E" w:rsidRDefault="000C4B84" w:rsidP="000C4B84">
            <w:pPr>
              <w:spacing w:line="192" w:lineRule="auto"/>
              <w:ind w:firstLine="0"/>
              <w:jc w:val="left"/>
              <w:rPr>
                <w:color w:val="000000"/>
                <w:sz w:val="24"/>
              </w:rPr>
            </w:pPr>
            <w:r w:rsidRPr="004B2B9E">
              <w:rPr>
                <w:sz w:val="24"/>
              </w:rPr>
              <w:t>новые</w:t>
            </w:r>
          </w:p>
        </w:tc>
        <w:tc>
          <w:tcPr>
            <w:tcW w:w="719" w:type="dxa"/>
            <w:shd w:val="clear" w:color="auto" w:fill="auto"/>
            <w:vAlign w:val="center"/>
          </w:tcPr>
          <w:p w14:paraId="144C8311" w14:textId="77777777" w:rsidR="000C4B84" w:rsidRPr="00D85200" w:rsidRDefault="000C4B84" w:rsidP="000C4B84">
            <w:pPr>
              <w:ind w:firstLine="0"/>
              <w:jc w:val="right"/>
              <w:rPr>
                <w:b/>
                <w:bCs/>
                <w:color w:val="000000"/>
                <w:sz w:val="24"/>
              </w:rPr>
            </w:pPr>
            <w:r w:rsidRPr="00D85200">
              <w:rPr>
                <w:b/>
                <w:bCs/>
                <w:color w:val="000000"/>
                <w:sz w:val="24"/>
              </w:rPr>
              <w:t>12</w:t>
            </w:r>
          </w:p>
        </w:tc>
        <w:tc>
          <w:tcPr>
            <w:tcW w:w="719" w:type="dxa"/>
            <w:shd w:val="clear" w:color="auto" w:fill="auto"/>
            <w:vAlign w:val="center"/>
          </w:tcPr>
          <w:p w14:paraId="564CEE54" w14:textId="77777777" w:rsidR="000C4B84" w:rsidRPr="00D85200" w:rsidRDefault="000C4B84" w:rsidP="000C4B84">
            <w:pPr>
              <w:ind w:firstLine="0"/>
              <w:jc w:val="right"/>
              <w:rPr>
                <w:color w:val="000000"/>
                <w:sz w:val="24"/>
              </w:rPr>
            </w:pPr>
            <w:r w:rsidRPr="00D85200">
              <w:rPr>
                <w:color w:val="000000"/>
                <w:sz w:val="24"/>
              </w:rPr>
              <w:t>2</w:t>
            </w:r>
          </w:p>
        </w:tc>
        <w:tc>
          <w:tcPr>
            <w:tcW w:w="719" w:type="dxa"/>
            <w:shd w:val="clear" w:color="auto" w:fill="auto"/>
            <w:vAlign w:val="center"/>
          </w:tcPr>
          <w:p w14:paraId="605FED79" w14:textId="652652F2" w:rsidR="000C4B84" w:rsidRPr="004B2B9E" w:rsidRDefault="000C4B84" w:rsidP="000C4B84">
            <w:pPr>
              <w:spacing w:line="192" w:lineRule="auto"/>
              <w:ind w:left="-103" w:firstLine="0"/>
              <w:jc w:val="right"/>
              <w:rPr>
                <w:color w:val="000000"/>
                <w:sz w:val="24"/>
              </w:rPr>
            </w:pPr>
            <w:r>
              <w:rPr>
                <w:color w:val="000000"/>
                <w:sz w:val="24"/>
              </w:rPr>
              <w:t>0</w:t>
            </w:r>
          </w:p>
        </w:tc>
        <w:tc>
          <w:tcPr>
            <w:tcW w:w="636" w:type="dxa"/>
            <w:shd w:val="clear" w:color="auto" w:fill="auto"/>
            <w:vAlign w:val="center"/>
          </w:tcPr>
          <w:p w14:paraId="5B261671" w14:textId="77777777" w:rsidR="000C4B84" w:rsidRPr="00D85200" w:rsidRDefault="000C4B84" w:rsidP="000C4B84">
            <w:pPr>
              <w:ind w:firstLine="0"/>
              <w:jc w:val="right"/>
              <w:rPr>
                <w:color w:val="000000"/>
                <w:sz w:val="24"/>
              </w:rPr>
            </w:pPr>
            <w:r w:rsidRPr="00D85200">
              <w:rPr>
                <w:color w:val="000000"/>
                <w:sz w:val="24"/>
              </w:rPr>
              <w:t>7</w:t>
            </w:r>
          </w:p>
        </w:tc>
        <w:tc>
          <w:tcPr>
            <w:tcW w:w="962" w:type="dxa"/>
            <w:shd w:val="clear" w:color="auto" w:fill="auto"/>
            <w:vAlign w:val="center"/>
          </w:tcPr>
          <w:p w14:paraId="5F37E4EF" w14:textId="77777777" w:rsidR="000C4B84" w:rsidRPr="00D85200" w:rsidRDefault="000C4B84" w:rsidP="000C4B84">
            <w:pPr>
              <w:ind w:firstLine="0"/>
              <w:jc w:val="right"/>
              <w:rPr>
                <w:color w:val="000000"/>
                <w:sz w:val="24"/>
              </w:rPr>
            </w:pPr>
            <w:r w:rsidRPr="00D85200">
              <w:rPr>
                <w:color w:val="000000"/>
                <w:sz w:val="24"/>
              </w:rPr>
              <w:t>1</w:t>
            </w:r>
          </w:p>
        </w:tc>
        <w:tc>
          <w:tcPr>
            <w:tcW w:w="861" w:type="dxa"/>
            <w:shd w:val="clear" w:color="auto" w:fill="auto"/>
            <w:vAlign w:val="center"/>
          </w:tcPr>
          <w:p w14:paraId="7E5696A3" w14:textId="3EAFD9DC" w:rsidR="000C4B84" w:rsidRPr="004B2B9E" w:rsidRDefault="000C4B84" w:rsidP="000C4B84">
            <w:pPr>
              <w:spacing w:line="192" w:lineRule="auto"/>
              <w:ind w:left="-103" w:firstLine="0"/>
              <w:jc w:val="right"/>
              <w:rPr>
                <w:color w:val="000000"/>
                <w:sz w:val="24"/>
              </w:rPr>
            </w:pPr>
            <w:r>
              <w:rPr>
                <w:color w:val="000000"/>
                <w:sz w:val="24"/>
              </w:rPr>
              <w:t>0</w:t>
            </w:r>
          </w:p>
        </w:tc>
        <w:tc>
          <w:tcPr>
            <w:tcW w:w="698" w:type="dxa"/>
            <w:shd w:val="clear" w:color="auto" w:fill="auto"/>
            <w:vAlign w:val="center"/>
          </w:tcPr>
          <w:p w14:paraId="5ADDE80B" w14:textId="77777777" w:rsidR="000C4B84" w:rsidRPr="00D85200" w:rsidRDefault="000C4B84" w:rsidP="000C4B84">
            <w:pPr>
              <w:ind w:firstLine="0"/>
              <w:jc w:val="right"/>
              <w:rPr>
                <w:color w:val="000000"/>
                <w:sz w:val="24"/>
              </w:rPr>
            </w:pPr>
            <w:r w:rsidRPr="00D85200">
              <w:rPr>
                <w:color w:val="000000"/>
                <w:sz w:val="24"/>
              </w:rPr>
              <w:t>2</w:t>
            </w:r>
          </w:p>
        </w:tc>
        <w:tc>
          <w:tcPr>
            <w:tcW w:w="577" w:type="dxa"/>
            <w:shd w:val="clear" w:color="auto" w:fill="auto"/>
            <w:vAlign w:val="center"/>
          </w:tcPr>
          <w:p w14:paraId="0E1BDF84" w14:textId="3196BD7E" w:rsidR="000C4B84" w:rsidRPr="004B2B9E" w:rsidRDefault="000C4B84" w:rsidP="000C4B84">
            <w:pPr>
              <w:spacing w:line="192" w:lineRule="auto"/>
              <w:ind w:left="-103" w:firstLine="0"/>
              <w:jc w:val="right"/>
              <w:rPr>
                <w:color w:val="000000"/>
                <w:sz w:val="24"/>
              </w:rPr>
            </w:pPr>
            <w:r>
              <w:rPr>
                <w:color w:val="000000"/>
                <w:sz w:val="24"/>
              </w:rPr>
              <w:t>0</w:t>
            </w:r>
          </w:p>
        </w:tc>
      </w:tr>
      <w:tr w:rsidR="000C4B84" w:rsidRPr="004B2B9E" w14:paraId="5E3520E6" w14:textId="77777777" w:rsidTr="00AB14E5">
        <w:trPr>
          <w:trHeight w:val="324"/>
        </w:trPr>
        <w:tc>
          <w:tcPr>
            <w:tcW w:w="994" w:type="dxa"/>
            <w:vMerge/>
            <w:vAlign w:val="center"/>
          </w:tcPr>
          <w:p w14:paraId="51C22759" w14:textId="77777777" w:rsidR="000C4B84" w:rsidRPr="004B2B9E" w:rsidRDefault="000C4B84" w:rsidP="000C4B84">
            <w:pPr>
              <w:spacing w:line="192" w:lineRule="auto"/>
              <w:ind w:firstLine="0"/>
              <w:jc w:val="center"/>
              <w:rPr>
                <w:color w:val="000000"/>
                <w:sz w:val="24"/>
              </w:rPr>
            </w:pPr>
          </w:p>
        </w:tc>
        <w:tc>
          <w:tcPr>
            <w:tcW w:w="2550" w:type="dxa"/>
            <w:vAlign w:val="center"/>
          </w:tcPr>
          <w:p w14:paraId="206C52DB" w14:textId="77777777" w:rsidR="000C4B84" w:rsidRPr="004B2B9E" w:rsidRDefault="000C4B84" w:rsidP="000C4B84">
            <w:pPr>
              <w:spacing w:line="192" w:lineRule="auto"/>
              <w:ind w:firstLine="0"/>
              <w:jc w:val="left"/>
              <w:rPr>
                <w:color w:val="000000"/>
                <w:sz w:val="24"/>
              </w:rPr>
            </w:pPr>
            <w:r w:rsidRPr="004B2B9E">
              <w:rPr>
                <w:sz w:val="24"/>
              </w:rPr>
              <w:t>о внесении изменений в действующие</w:t>
            </w:r>
          </w:p>
        </w:tc>
        <w:tc>
          <w:tcPr>
            <w:tcW w:w="719" w:type="dxa"/>
            <w:shd w:val="clear" w:color="auto" w:fill="auto"/>
            <w:vAlign w:val="center"/>
          </w:tcPr>
          <w:p w14:paraId="76B36702" w14:textId="77777777" w:rsidR="000C4B84" w:rsidRPr="00D85200" w:rsidRDefault="000C4B84" w:rsidP="000C4B84">
            <w:pPr>
              <w:ind w:firstLine="0"/>
              <w:jc w:val="right"/>
              <w:rPr>
                <w:b/>
                <w:bCs/>
                <w:color w:val="000000"/>
                <w:sz w:val="24"/>
              </w:rPr>
            </w:pPr>
            <w:r w:rsidRPr="00D85200">
              <w:rPr>
                <w:b/>
                <w:bCs/>
                <w:color w:val="000000"/>
                <w:sz w:val="24"/>
              </w:rPr>
              <w:t>88</w:t>
            </w:r>
          </w:p>
        </w:tc>
        <w:tc>
          <w:tcPr>
            <w:tcW w:w="719" w:type="dxa"/>
            <w:shd w:val="clear" w:color="auto" w:fill="auto"/>
            <w:vAlign w:val="center"/>
          </w:tcPr>
          <w:p w14:paraId="5B83B48E" w14:textId="190A267D" w:rsidR="000C4B84" w:rsidRPr="00D85200" w:rsidRDefault="000C4B84" w:rsidP="00F05369">
            <w:pPr>
              <w:ind w:firstLine="0"/>
              <w:jc w:val="right"/>
              <w:rPr>
                <w:color w:val="000000"/>
                <w:sz w:val="24"/>
              </w:rPr>
            </w:pPr>
            <w:r w:rsidRPr="00D85200">
              <w:rPr>
                <w:color w:val="000000"/>
                <w:sz w:val="24"/>
              </w:rPr>
              <w:t>2</w:t>
            </w:r>
            <w:r w:rsidR="00F05369">
              <w:rPr>
                <w:color w:val="000000"/>
                <w:sz w:val="24"/>
              </w:rPr>
              <w:t>6</w:t>
            </w:r>
          </w:p>
        </w:tc>
        <w:tc>
          <w:tcPr>
            <w:tcW w:w="719" w:type="dxa"/>
            <w:shd w:val="clear" w:color="auto" w:fill="auto"/>
            <w:vAlign w:val="center"/>
          </w:tcPr>
          <w:p w14:paraId="66B29D1A" w14:textId="5E2BCB17" w:rsidR="000C4B84" w:rsidRPr="004B2B9E" w:rsidRDefault="00F05369" w:rsidP="000C4B84">
            <w:pPr>
              <w:spacing w:line="192" w:lineRule="auto"/>
              <w:ind w:left="-103" w:firstLine="0"/>
              <w:jc w:val="right"/>
              <w:rPr>
                <w:color w:val="000000"/>
                <w:sz w:val="24"/>
              </w:rPr>
            </w:pPr>
            <w:r>
              <w:rPr>
                <w:color w:val="000000"/>
                <w:sz w:val="24"/>
              </w:rPr>
              <w:t>5</w:t>
            </w:r>
          </w:p>
        </w:tc>
        <w:tc>
          <w:tcPr>
            <w:tcW w:w="636" w:type="dxa"/>
            <w:shd w:val="clear" w:color="auto" w:fill="auto"/>
            <w:vAlign w:val="center"/>
          </w:tcPr>
          <w:p w14:paraId="6D41CF66" w14:textId="77777777" w:rsidR="000C4B84" w:rsidRPr="00D85200" w:rsidRDefault="000C4B84" w:rsidP="000C4B84">
            <w:pPr>
              <w:ind w:firstLine="0"/>
              <w:jc w:val="right"/>
              <w:rPr>
                <w:color w:val="000000"/>
                <w:sz w:val="24"/>
              </w:rPr>
            </w:pPr>
            <w:r w:rsidRPr="00D85200">
              <w:rPr>
                <w:color w:val="000000"/>
                <w:sz w:val="24"/>
              </w:rPr>
              <w:t>13</w:t>
            </w:r>
          </w:p>
        </w:tc>
        <w:tc>
          <w:tcPr>
            <w:tcW w:w="962" w:type="dxa"/>
            <w:shd w:val="clear" w:color="auto" w:fill="auto"/>
            <w:vAlign w:val="center"/>
          </w:tcPr>
          <w:p w14:paraId="10BE7DE9" w14:textId="391C00BC" w:rsidR="000C4B84" w:rsidRPr="00D85200" w:rsidRDefault="000C4B84" w:rsidP="000C4B84">
            <w:pPr>
              <w:ind w:firstLine="0"/>
              <w:jc w:val="right"/>
              <w:rPr>
                <w:color w:val="000000"/>
                <w:sz w:val="24"/>
              </w:rPr>
            </w:pPr>
            <w:r>
              <w:rPr>
                <w:color w:val="000000"/>
                <w:sz w:val="24"/>
              </w:rPr>
              <w:t>14</w:t>
            </w:r>
          </w:p>
        </w:tc>
        <w:tc>
          <w:tcPr>
            <w:tcW w:w="861" w:type="dxa"/>
            <w:shd w:val="clear" w:color="auto" w:fill="auto"/>
            <w:vAlign w:val="center"/>
          </w:tcPr>
          <w:p w14:paraId="76F0FEE0" w14:textId="77777777" w:rsidR="000C4B84" w:rsidRPr="00D85200" w:rsidRDefault="000C4B84" w:rsidP="000C4B84">
            <w:pPr>
              <w:ind w:firstLine="0"/>
              <w:jc w:val="right"/>
              <w:rPr>
                <w:color w:val="000000"/>
                <w:sz w:val="24"/>
              </w:rPr>
            </w:pPr>
            <w:r w:rsidRPr="00D85200">
              <w:rPr>
                <w:color w:val="000000"/>
                <w:sz w:val="24"/>
              </w:rPr>
              <w:t>9</w:t>
            </w:r>
          </w:p>
        </w:tc>
        <w:tc>
          <w:tcPr>
            <w:tcW w:w="698" w:type="dxa"/>
            <w:shd w:val="clear" w:color="auto" w:fill="auto"/>
            <w:vAlign w:val="center"/>
          </w:tcPr>
          <w:p w14:paraId="166ED02A" w14:textId="77777777" w:rsidR="000C4B84" w:rsidRPr="00D85200" w:rsidRDefault="000C4B84" w:rsidP="000C4B84">
            <w:pPr>
              <w:ind w:firstLine="0"/>
              <w:jc w:val="right"/>
              <w:rPr>
                <w:color w:val="000000"/>
                <w:sz w:val="24"/>
              </w:rPr>
            </w:pPr>
            <w:r>
              <w:rPr>
                <w:color w:val="000000"/>
                <w:sz w:val="24"/>
              </w:rPr>
              <w:t>16</w:t>
            </w:r>
          </w:p>
        </w:tc>
        <w:tc>
          <w:tcPr>
            <w:tcW w:w="577" w:type="dxa"/>
            <w:shd w:val="clear" w:color="auto" w:fill="auto"/>
            <w:vAlign w:val="center"/>
          </w:tcPr>
          <w:p w14:paraId="3434873E" w14:textId="77777777" w:rsidR="000C4B84" w:rsidRPr="004B2B9E" w:rsidRDefault="000C4B84" w:rsidP="000C4B84">
            <w:pPr>
              <w:spacing w:line="192" w:lineRule="auto"/>
              <w:ind w:left="-103" w:firstLine="0"/>
              <w:jc w:val="right"/>
              <w:rPr>
                <w:color w:val="000000"/>
                <w:sz w:val="24"/>
              </w:rPr>
            </w:pPr>
            <w:r>
              <w:rPr>
                <w:color w:val="000000"/>
                <w:sz w:val="24"/>
              </w:rPr>
              <w:t>5</w:t>
            </w:r>
          </w:p>
        </w:tc>
      </w:tr>
      <w:tr w:rsidR="000C4B84" w:rsidRPr="004B2B9E" w14:paraId="630F9AE2" w14:textId="77777777" w:rsidTr="00AB14E5">
        <w:trPr>
          <w:trHeight w:val="324"/>
        </w:trPr>
        <w:tc>
          <w:tcPr>
            <w:tcW w:w="994" w:type="dxa"/>
            <w:vMerge/>
            <w:vAlign w:val="center"/>
          </w:tcPr>
          <w:p w14:paraId="373C0D6B" w14:textId="77777777" w:rsidR="000C4B84" w:rsidRPr="004B2B9E" w:rsidRDefault="000C4B84" w:rsidP="000C4B84">
            <w:pPr>
              <w:spacing w:line="192" w:lineRule="auto"/>
              <w:ind w:firstLine="0"/>
              <w:jc w:val="center"/>
              <w:rPr>
                <w:color w:val="000000"/>
                <w:sz w:val="24"/>
              </w:rPr>
            </w:pPr>
          </w:p>
        </w:tc>
        <w:tc>
          <w:tcPr>
            <w:tcW w:w="2550" w:type="dxa"/>
            <w:vAlign w:val="center"/>
          </w:tcPr>
          <w:p w14:paraId="15DB9100" w14:textId="77777777" w:rsidR="000C4B84" w:rsidRPr="004B2B9E" w:rsidRDefault="000C4B84" w:rsidP="000C4B84">
            <w:pPr>
              <w:spacing w:line="192" w:lineRule="auto"/>
              <w:ind w:firstLine="0"/>
              <w:jc w:val="left"/>
              <w:rPr>
                <w:sz w:val="24"/>
              </w:rPr>
            </w:pPr>
            <w:r w:rsidRPr="004B2B9E">
              <w:rPr>
                <w:sz w:val="24"/>
              </w:rPr>
              <w:t xml:space="preserve">о признании </w:t>
            </w:r>
            <w:r w:rsidRPr="004B2B9E">
              <w:rPr>
                <w:sz w:val="24"/>
              </w:rPr>
              <w:br/>
              <w:t>утратившими силу</w:t>
            </w:r>
          </w:p>
        </w:tc>
        <w:tc>
          <w:tcPr>
            <w:tcW w:w="719" w:type="dxa"/>
            <w:shd w:val="clear" w:color="auto" w:fill="auto"/>
            <w:vAlign w:val="center"/>
          </w:tcPr>
          <w:p w14:paraId="23565949" w14:textId="77777777" w:rsidR="000C4B84" w:rsidRPr="00D85200" w:rsidRDefault="000C4B84" w:rsidP="000C4B84">
            <w:pPr>
              <w:ind w:firstLine="0"/>
              <w:jc w:val="right"/>
              <w:rPr>
                <w:b/>
                <w:bCs/>
                <w:color w:val="000000"/>
                <w:sz w:val="24"/>
              </w:rPr>
            </w:pPr>
            <w:r w:rsidRPr="00D85200">
              <w:rPr>
                <w:b/>
                <w:bCs/>
                <w:color w:val="000000"/>
                <w:sz w:val="24"/>
              </w:rPr>
              <w:t>6</w:t>
            </w:r>
          </w:p>
        </w:tc>
        <w:tc>
          <w:tcPr>
            <w:tcW w:w="719" w:type="dxa"/>
            <w:shd w:val="clear" w:color="auto" w:fill="auto"/>
            <w:vAlign w:val="center"/>
          </w:tcPr>
          <w:p w14:paraId="42AC0668" w14:textId="77777777" w:rsidR="000C4B84" w:rsidRPr="00D85200" w:rsidRDefault="000C4B84" w:rsidP="000C4B84">
            <w:pPr>
              <w:ind w:firstLine="0"/>
              <w:jc w:val="right"/>
              <w:rPr>
                <w:color w:val="000000"/>
                <w:sz w:val="24"/>
              </w:rPr>
            </w:pPr>
            <w:r w:rsidRPr="00D85200">
              <w:rPr>
                <w:color w:val="000000"/>
                <w:sz w:val="24"/>
              </w:rPr>
              <w:t>2</w:t>
            </w:r>
          </w:p>
        </w:tc>
        <w:tc>
          <w:tcPr>
            <w:tcW w:w="719" w:type="dxa"/>
            <w:shd w:val="clear" w:color="auto" w:fill="auto"/>
            <w:vAlign w:val="center"/>
          </w:tcPr>
          <w:p w14:paraId="5C7EA928" w14:textId="57270467" w:rsidR="000C4B84" w:rsidRPr="004B2B9E" w:rsidRDefault="000C4B84" w:rsidP="000C4B84">
            <w:pPr>
              <w:spacing w:line="192" w:lineRule="auto"/>
              <w:ind w:left="-103" w:firstLine="0"/>
              <w:jc w:val="right"/>
              <w:rPr>
                <w:color w:val="000000"/>
                <w:sz w:val="24"/>
              </w:rPr>
            </w:pPr>
            <w:r>
              <w:rPr>
                <w:color w:val="000000"/>
                <w:sz w:val="24"/>
              </w:rPr>
              <w:t>0</w:t>
            </w:r>
          </w:p>
        </w:tc>
        <w:tc>
          <w:tcPr>
            <w:tcW w:w="636" w:type="dxa"/>
            <w:shd w:val="clear" w:color="auto" w:fill="auto"/>
            <w:vAlign w:val="center"/>
          </w:tcPr>
          <w:p w14:paraId="022C5A85" w14:textId="4DC2C7DC" w:rsidR="000C4B84" w:rsidRPr="004B2B9E" w:rsidRDefault="000C4B84" w:rsidP="000C4B84">
            <w:pPr>
              <w:spacing w:line="192" w:lineRule="auto"/>
              <w:ind w:left="-103" w:firstLine="0"/>
              <w:jc w:val="right"/>
              <w:rPr>
                <w:color w:val="000000"/>
                <w:sz w:val="24"/>
              </w:rPr>
            </w:pPr>
            <w:r>
              <w:rPr>
                <w:color w:val="000000"/>
                <w:sz w:val="24"/>
              </w:rPr>
              <w:t>0</w:t>
            </w:r>
          </w:p>
        </w:tc>
        <w:tc>
          <w:tcPr>
            <w:tcW w:w="962" w:type="dxa"/>
            <w:shd w:val="clear" w:color="auto" w:fill="auto"/>
            <w:vAlign w:val="center"/>
          </w:tcPr>
          <w:p w14:paraId="7A9964DF" w14:textId="77777777" w:rsidR="000C4B84" w:rsidRPr="00D85200" w:rsidRDefault="000C4B84" w:rsidP="000C4B84">
            <w:pPr>
              <w:ind w:firstLine="0"/>
              <w:jc w:val="right"/>
              <w:rPr>
                <w:color w:val="000000"/>
                <w:sz w:val="24"/>
              </w:rPr>
            </w:pPr>
            <w:r>
              <w:rPr>
                <w:color w:val="000000"/>
                <w:sz w:val="24"/>
              </w:rPr>
              <w:t>2</w:t>
            </w:r>
          </w:p>
        </w:tc>
        <w:tc>
          <w:tcPr>
            <w:tcW w:w="861" w:type="dxa"/>
            <w:shd w:val="clear" w:color="auto" w:fill="auto"/>
            <w:vAlign w:val="center"/>
          </w:tcPr>
          <w:p w14:paraId="69BFC6EF" w14:textId="77777777" w:rsidR="000C4B84" w:rsidRPr="00D85200" w:rsidRDefault="000C4B84" w:rsidP="000C4B84">
            <w:pPr>
              <w:ind w:firstLine="0"/>
              <w:jc w:val="right"/>
              <w:rPr>
                <w:color w:val="000000"/>
                <w:sz w:val="24"/>
              </w:rPr>
            </w:pPr>
            <w:r w:rsidRPr="00D85200">
              <w:rPr>
                <w:color w:val="000000"/>
                <w:sz w:val="24"/>
              </w:rPr>
              <w:t>2</w:t>
            </w:r>
          </w:p>
        </w:tc>
        <w:tc>
          <w:tcPr>
            <w:tcW w:w="698" w:type="dxa"/>
            <w:shd w:val="clear" w:color="auto" w:fill="auto"/>
            <w:vAlign w:val="center"/>
          </w:tcPr>
          <w:p w14:paraId="7D3F9C68" w14:textId="4593DA9F" w:rsidR="000C4B84" w:rsidRPr="00D85200" w:rsidRDefault="000C4B84" w:rsidP="000C4B84">
            <w:pPr>
              <w:ind w:firstLine="0"/>
              <w:jc w:val="right"/>
              <w:rPr>
                <w:color w:val="000000"/>
                <w:sz w:val="24"/>
              </w:rPr>
            </w:pPr>
            <w:r>
              <w:rPr>
                <w:color w:val="000000"/>
                <w:sz w:val="24"/>
              </w:rPr>
              <w:t>0</w:t>
            </w:r>
          </w:p>
        </w:tc>
        <w:tc>
          <w:tcPr>
            <w:tcW w:w="577" w:type="dxa"/>
            <w:shd w:val="clear" w:color="auto" w:fill="auto"/>
            <w:vAlign w:val="center"/>
          </w:tcPr>
          <w:p w14:paraId="0C603CF8" w14:textId="4D8C609F" w:rsidR="000C4B84" w:rsidRPr="004B2B9E" w:rsidRDefault="000C4B84" w:rsidP="000C4B84">
            <w:pPr>
              <w:spacing w:line="192" w:lineRule="auto"/>
              <w:ind w:left="-103" w:firstLine="0"/>
              <w:jc w:val="right"/>
              <w:rPr>
                <w:color w:val="000000"/>
                <w:sz w:val="24"/>
              </w:rPr>
            </w:pPr>
            <w:r>
              <w:rPr>
                <w:color w:val="000000"/>
                <w:sz w:val="24"/>
              </w:rPr>
              <w:t>0</w:t>
            </w:r>
          </w:p>
        </w:tc>
      </w:tr>
      <w:tr w:rsidR="000C4B84" w:rsidRPr="004B2B9E" w14:paraId="03AF18F0" w14:textId="77777777" w:rsidTr="00AB14E5">
        <w:trPr>
          <w:trHeight w:val="324"/>
        </w:trPr>
        <w:tc>
          <w:tcPr>
            <w:tcW w:w="994" w:type="dxa"/>
            <w:vMerge w:val="restart"/>
            <w:vAlign w:val="center"/>
          </w:tcPr>
          <w:p w14:paraId="68B5B10E" w14:textId="77777777" w:rsidR="000C4B84" w:rsidRPr="004B2B9E" w:rsidRDefault="000C4B84" w:rsidP="000C4B84">
            <w:pPr>
              <w:spacing w:line="192" w:lineRule="auto"/>
              <w:ind w:firstLine="0"/>
              <w:jc w:val="center"/>
              <w:rPr>
                <w:color w:val="000000"/>
                <w:sz w:val="24"/>
              </w:rPr>
            </w:pPr>
            <w:r w:rsidRPr="004B2B9E">
              <w:rPr>
                <w:color w:val="000000"/>
                <w:sz w:val="24"/>
              </w:rPr>
              <w:t>2019 год</w:t>
            </w:r>
          </w:p>
        </w:tc>
        <w:tc>
          <w:tcPr>
            <w:tcW w:w="2550" w:type="dxa"/>
            <w:vAlign w:val="center"/>
          </w:tcPr>
          <w:p w14:paraId="1D5667F0" w14:textId="77777777" w:rsidR="000C4B84" w:rsidRPr="004B2B9E" w:rsidRDefault="000C4B84" w:rsidP="000C4B84">
            <w:pPr>
              <w:spacing w:line="192" w:lineRule="auto"/>
              <w:ind w:firstLine="0"/>
              <w:jc w:val="left"/>
              <w:rPr>
                <w:color w:val="000000"/>
                <w:sz w:val="24"/>
              </w:rPr>
            </w:pPr>
            <w:r w:rsidRPr="004B2B9E">
              <w:rPr>
                <w:sz w:val="24"/>
              </w:rPr>
              <w:t>всего</w:t>
            </w:r>
          </w:p>
        </w:tc>
        <w:tc>
          <w:tcPr>
            <w:tcW w:w="719" w:type="dxa"/>
            <w:shd w:val="clear" w:color="auto" w:fill="auto"/>
            <w:vAlign w:val="center"/>
          </w:tcPr>
          <w:p w14:paraId="16DE33B6" w14:textId="77777777" w:rsidR="000C4B84" w:rsidRPr="004B2B9E" w:rsidRDefault="000C4B84" w:rsidP="000C4B84">
            <w:pPr>
              <w:spacing w:line="192" w:lineRule="auto"/>
              <w:ind w:left="-103" w:firstLine="0"/>
              <w:jc w:val="right"/>
              <w:rPr>
                <w:b/>
                <w:color w:val="000000"/>
                <w:sz w:val="24"/>
              </w:rPr>
            </w:pPr>
            <w:r w:rsidRPr="004B2B9E">
              <w:rPr>
                <w:b/>
                <w:color w:val="000000"/>
                <w:sz w:val="24"/>
              </w:rPr>
              <w:t>124</w:t>
            </w:r>
          </w:p>
        </w:tc>
        <w:tc>
          <w:tcPr>
            <w:tcW w:w="719" w:type="dxa"/>
            <w:shd w:val="clear" w:color="auto" w:fill="auto"/>
            <w:vAlign w:val="center"/>
          </w:tcPr>
          <w:p w14:paraId="65729891" w14:textId="77777777" w:rsidR="000C4B84" w:rsidRPr="004B2B9E" w:rsidRDefault="000C4B84" w:rsidP="000C4B84">
            <w:pPr>
              <w:spacing w:line="192" w:lineRule="auto"/>
              <w:ind w:left="-103" w:firstLine="0"/>
              <w:jc w:val="right"/>
              <w:rPr>
                <w:b/>
                <w:color w:val="000000"/>
                <w:sz w:val="24"/>
              </w:rPr>
            </w:pPr>
            <w:r w:rsidRPr="004B2B9E">
              <w:rPr>
                <w:b/>
                <w:color w:val="000000"/>
                <w:sz w:val="24"/>
              </w:rPr>
              <w:t>31</w:t>
            </w:r>
          </w:p>
        </w:tc>
        <w:tc>
          <w:tcPr>
            <w:tcW w:w="719" w:type="dxa"/>
            <w:shd w:val="clear" w:color="auto" w:fill="auto"/>
            <w:vAlign w:val="center"/>
          </w:tcPr>
          <w:p w14:paraId="7853EF81" w14:textId="77777777" w:rsidR="000C4B84" w:rsidRPr="004B2B9E" w:rsidRDefault="000C4B84" w:rsidP="000C4B84">
            <w:pPr>
              <w:spacing w:line="192" w:lineRule="auto"/>
              <w:ind w:left="-103" w:firstLine="0"/>
              <w:jc w:val="right"/>
              <w:rPr>
                <w:b/>
                <w:color w:val="000000"/>
                <w:sz w:val="24"/>
              </w:rPr>
            </w:pPr>
            <w:r w:rsidRPr="004B2B9E">
              <w:rPr>
                <w:b/>
                <w:color w:val="000000"/>
                <w:sz w:val="24"/>
              </w:rPr>
              <w:t>18*</w:t>
            </w:r>
          </w:p>
        </w:tc>
        <w:tc>
          <w:tcPr>
            <w:tcW w:w="636" w:type="dxa"/>
            <w:shd w:val="clear" w:color="auto" w:fill="auto"/>
            <w:vAlign w:val="center"/>
          </w:tcPr>
          <w:p w14:paraId="4718193B" w14:textId="77777777" w:rsidR="000C4B84" w:rsidRPr="004B2B9E" w:rsidRDefault="000C4B84" w:rsidP="000C4B84">
            <w:pPr>
              <w:spacing w:line="192" w:lineRule="auto"/>
              <w:ind w:left="-103" w:firstLine="0"/>
              <w:jc w:val="right"/>
              <w:rPr>
                <w:b/>
                <w:color w:val="000000"/>
                <w:sz w:val="24"/>
              </w:rPr>
            </w:pPr>
            <w:r w:rsidRPr="004B2B9E">
              <w:rPr>
                <w:b/>
                <w:color w:val="000000"/>
                <w:sz w:val="24"/>
              </w:rPr>
              <w:t>19*</w:t>
            </w:r>
          </w:p>
        </w:tc>
        <w:tc>
          <w:tcPr>
            <w:tcW w:w="962" w:type="dxa"/>
            <w:shd w:val="clear" w:color="auto" w:fill="auto"/>
            <w:vAlign w:val="center"/>
          </w:tcPr>
          <w:p w14:paraId="028CBF88" w14:textId="77777777" w:rsidR="000C4B84" w:rsidRPr="004B2B9E" w:rsidRDefault="000C4B84" w:rsidP="000C4B84">
            <w:pPr>
              <w:spacing w:line="192" w:lineRule="auto"/>
              <w:ind w:left="-103" w:firstLine="0"/>
              <w:jc w:val="right"/>
              <w:rPr>
                <w:b/>
                <w:color w:val="000000"/>
                <w:sz w:val="24"/>
              </w:rPr>
            </w:pPr>
            <w:r w:rsidRPr="004B2B9E">
              <w:rPr>
                <w:b/>
                <w:color w:val="000000"/>
                <w:sz w:val="24"/>
              </w:rPr>
              <w:t>27*</w:t>
            </w:r>
          </w:p>
        </w:tc>
        <w:tc>
          <w:tcPr>
            <w:tcW w:w="861" w:type="dxa"/>
            <w:shd w:val="clear" w:color="auto" w:fill="auto"/>
            <w:vAlign w:val="center"/>
          </w:tcPr>
          <w:p w14:paraId="6C9C88BD" w14:textId="77777777" w:rsidR="000C4B84" w:rsidRPr="004B2B9E" w:rsidRDefault="000C4B84" w:rsidP="000C4B84">
            <w:pPr>
              <w:spacing w:line="192" w:lineRule="auto"/>
              <w:ind w:left="-103" w:firstLine="0"/>
              <w:jc w:val="right"/>
              <w:rPr>
                <w:b/>
                <w:color w:val="000000"/>
                <w:sz w:val="24"/>
              </w:rPr>
            </w:pPr>
            <w:r w:rsidRPr="004B2B9E">
              <w:rPr>
                <w:b/>
                <w:color w:val="000000"/>
                <w:sz w:val="24"/>
              </w:rPr>
              <w:t>8</w:t>
            </w:r>
          </w:p>
        </w:tc>
        <w:tc>
          <w:tcPr>
            <w:tcW w:w="698" w:type="dxa"/>
            <w:shd w:val="clear" w:color="auto" w:fill="auto"/>
            <w:vAlign w:val="center"/>
          </w:tcPr>
          <w:p w14:paraId="4C36ADAD" w14:textId="77777777" w:rsidR="000C4B84" w:rsidRPr="004B2B9E" w:rsidRDefault="000C4B84" w:rsidP="000C4B84">
            <w:pPr>
              <w:spacing w:line="192" w:lineRule="auto"/>
              <w:ind w:left="-103" w:firstLine="0"/>
              <w:jc w:val="right"/>
              <w:rPr>
                <w:b/>
                <w:color w:val="000000"/>
                <w:sz w:val="24"/>
              </w:rPr>
            </w:pPr>
            <w:r w:rsidRPr="004B2B9E">
              <w:rPr>
                <w:b/>
                <w:color w:val="000000"/>
                <w:sz w:val="24"/>
              </w:rPr>
              <w:t>17</w:t>
            </w:r>
          </w:p>
        </w:tc>
        <w:tc>
          <w:tcPr>
            <w:tcW w:w="577" w:type="dxa"/>
            <w:shd w:val="clear" w:color="auto" w:fill="auto"/>
            <w:vAlign w:val="center"/>
          </w:tcPr>
          <w:p w14:paraId="68B1AFB8" w14:textId="77777777" w:rsidR="000C4B84" w:rsidRPr="004B2B9E" w:rsidRDefault="000C4B84" w:rsidP="000C4B84">
            <w:pPr>
              <w:spacing w:line="192" w:lineRule="auto"/>
              <w:ind w:left="-103" w:firstLine="0"/>
              <w:jc w:val="right"/>
              <w:rPr>
                <w:b/>
                <w:color w:val="000000"/>
                <w:sz w:val="24"/>
              </w:rPr>
            </w:pPr>
            <w:r w:rsidRPr="004B2B9E">
              <w:rPr>
                <w:b/>
                <w:color w:val="000000"/>
                <w:sz w:val="24"/>
              </w:rPr>
              <w:t>6</w:t>
            </w:r>
          </w:p>
        </w:tc>
      </w:tr>
      <w:tr w:rsidR="000C4B84" w:rsidRPr="004B2B9E" w14:paraId="4F3F2F11" w14:textId="77777777" w:rsidTr="00AB14E5">
        <w:trPr>
          <w:trHeight w:val="60"/>
        </w:trPr>
        <w:tc>
          <w:tcPr>
            <w:tcW w:w="994" w:type="dxa"/>
            <w:vMerge/>
            <w:vAlign w:val="center"/>
          </w:tcPr>
          <w:p w14:paraId="6F5C62A9" w14:textId="77777777" w:rsidR="000C4B84" w:rsidRPr="004B2B9E" w:rsidRDefault="000C4B84" w:rsidP="000C4B84">
            <w:pPr>
              <w:spacing w:line="192" w:lineRule="auto"/>
              <w:ind w:firstLine="0"/>
              <w:jc w:val="center"/>
              <w:rPr>
                <w:color w:val="000000"/>
                <w:sz w:val="24"/>
              </w:rPr>
            </w:pPr>
          </w:p>
        </w:tc>
        <w:tc>
          <w:tcPr>
            <w:tcW w:w="2550" w:type="dxa"/>
            <w:vAlign w:val="center"/>
          </w:tcPr>
          <w:p w14:paraId="4641E56E" w14:textId="77777777" w:rsidR="000C4B84" w:rsidRPr="004B2B9E" w:rsidRDefault="000C4B84" w:rsidP="000C4B84">
            <w:pPr>
              <w:spacing w:line="192" w:lineRule="auto"/>
              <w:ind w:firstLine="0"/>
              <w:jc w:val="left"/>
              <w:rPr>
                <w:color w:val="000000"/>
                <w:sz w:val="24"/>
              </w:rPr>
            </w:pPr>
            <w:r w:rsidRPr="004B2B9E">
              <w:rPr>
                <w:sz w:val="24"/>
              </w:rPr>
              <w:t>новые</w:t>
            </w:r>
          </w:p>
        </w:tc>
        <w:tc>
          <w:tcPr>
            <w:tcW w:w="719" w:type="dxa"/>
            <w:shd w:val="clear" w:color="auto" w:fill="auto"/>
            <w:vAlign w:val="center"/>
          </w:tcPr>
          <w:p w14:paraId="690B8680" w14:textId="77777777" w:rsidR="000C4B84" w:rsidRPr="004B2B9E" w:rsidRDefault="000C4B84" w:rsidP="000C4B84">
            <w:pPr>
              <w:spacing w:line="192" w:lineRule="auto"/>
              <w:ind w:left="-103" w:firstLine="0"/>
              <w:jc w:val="right"/>
              <w:rPr>
                <w:color w:val="000000"/>
                <w:sz w:val="24"/>
              </w:rPr>
            </w:pPr>
            <w:r w:rsidRPr="004B2B9E">
              <w:rPr>
                <w:color w:val="000000"/>
                <w:sz w:val="24"/>
              </w:rPr>
              <w:t>19</w:t>
            </w:r>
          </w:p>
        </w:tc>
        <w:tc>
          <w:tcPr>
            <w:tcW w:w="719" w:type="dxa"/>
            <w:shd w:val="clear" w:color="auto" w:fill="auto"/>
            <w:vAlign w:val="center"/>
          </w:tcPr>
          <w:p w14:paraId="7A33B8A9" w14:textId="77777777" w:rsidR="000C4B84" w:rsidRPr="004B2B9E" w:rsidRDefault="000C4B84" w:rsidP="000C4B84">
            <w:pPr>
              <w:spacing w:line="192" w:lineRule="auto"/>
              <w:ind w:left="-103" w:firstLine="0"/>
              <w:jc w:val="right"/>
              <w:rPr>
                <w:color w:val="000000"/>
                <w:sz w:val="24"/>
              </w:rPr>
            </w:pPr>
            <w:r w:rsidRPr="004B2B9E">
              <w:rPr>
                <w:color w:val="000000"/>
                <w:sz w:val="24"/>
              </w:rPr>
              <w:t>2</w:t>
            </w:r>
          </w:p>
        </w:tc>
        <w:tc>
          <w:tcPr>
            <w:tcW w:w="719" w:type="dxa"/>
            <w:shd w:val="clear" w:color="auto" w:fill="auto"/>
            <w:vAlign w:val="center"/>
          </w:tcPr>
          <w:p w14:paraId="2D401545" w14:textId="77777777" w:rsidR="000C4B84" w:rsidRPr="004B2B9E" w:rsidRDefault="000C4B84" w:rsidP="000C4B84">
            <w:pPr>
              <w:spacing w:line="192" w:lineRule="auto"/>
              <w:ind w:left="-103" w:firstLine="0"/>
              <w:jc w:val="right"/>
              <w:rPr>
                <w:color w:val="000000"/>
                <w:sz w:val="24"/>
              </w:rPr>
            </w:pPr>
            <w:r w:rsidRPr="004B2B9E">
              <w:rPr>
                <w:color w:val="000000"/>
                <w:sz w:val="24"/>
              </w:rPr>
              <w:t>3</w:t>
            </w:r>
          </w:p>
        </w:tc>
        <w:tc>
          <w:tcPr>
            <w:tcW w:w="636" w:type="dxa"/>
            <w:shd w:val="clear" w:color="auto" w:fill="auto"/>
            <w:vAlign w:val="center"/>
          </w:tcPr>
          <w:p w14:paraId="0E7CC4DF" w14:textId="77777777" w:rsidR="000C4B84" w:rsidRPr="004B2B9E" w:rsidRDefault="000C4B84" w:rsidP="000C4B84">
            <w:pPr>
              <w:spacing w:line="192" w:lineRule="auto"/>
              <w:ind w:left="-103" w:firstLine="0"/>
              <w:jc w:val="right"/>
              <w:rPr>
                <w:color w:val="000000"/>
                <w:sz w:val="24"/>
              </w:rPr>
            </w:pPr>
            <w:r w:rsidRPr="004B2B9E">
              <w:rPr>
                <w:color w:val="000000"/>
                <w:sz w:val="24"/>
              </w:rPr>
              <w:t>7</w:t>
            </w:r>
          </w:p>
        </w:tc>
        <w:tc>
          <w:tcPr>
            <w:tcW w:w="962" w:type="dxa"/>
            <w:shd w:val="clear" w:color="auto" w:fill="auto"/>
            <w:vAlign w:val="center"/>
          </w:tcPr>
          <w:p w14:paraId="63995974" w14:textId="77777777" w:rsidR="000C4B84" w:rsidRPr="004B2B9E" w:rsidRDefault="000C4B84" w:rsidP="000C4B84">
            <w:pPr>
              <w:spacing w:line="192" w:lineRule="auto"/>
              <w:ind w:left="-103" w:firstLine="0"/>
              <w:jc w:val="right"/>
              <w:rPr>
                <w:color w:val="000000"/>
                <w:sz w:val="24"/>
              </w:rPr>
            </w:pPr>
            <w:r w:rsidRPr="004B2B9E">
              <w:rPr>
                <w:color w:val="000000"/>
                <w:sz w:val="24"/>
              </w:rPr>
              <w:t>3</w:t>
            </w:r>
          </w:p>
        </w:tc>
        <w:tc>
          <w:tcPr>
            <w:tcW w:w="861" w:type="dxa"/>
            <w:shd w:val="clear" w:color="auto" w:fill="auto"/>
            <w:vAlign w:val="center"/>
          </w:tcPr>
          <w:p w14:paraId="0D09AB0F" w14:textId="357E4D91" w:rsidR="000C4B84" w:rsidRPr="004B2B9E" w:rsidRDefault="000C4B84" w:rsidP="000C4B84">
            <w:pPr>
              <w:spacing w:line="192" w:lineRule="auto"/>
              <w:ind w:left="-103" w:firstLine="0"/>
              <w:jc w:val="right"/>
              <w:rPr>
                <w:color w:val="000000"/>
                <w:sz w:val="24"/>
              </w:rPr>
            </w:pPr>
            <w:r>
              <w:rPr>
                <w:color w:val="000000"/>
                <w:sz w:val="24"/>
              </w:rPr>
              <w:t>0</w:t>
            </w:r>
          </w:p>
        </w:tc>
        <w:tc>
          <w:tcPr>
            <w:tcW w:w="698" w:type="dxa"/>
            <w:shd w:val="clear" w:color="auto" w:fill="auto"/>
            <w:vAlign w:val="center"/>
          </w:tcPr>
          <w:p w14:paraId="46F411DA" w14:textId="77777777" w:rsidR="000C4B84" w:rsidRPr="004B2B9E" w:rsidRDefault="000C4B84" w:rsidP="000C4B84">
            <w:pPr>
              <w:spacing w:line="192" w:lineRule="auto"/>
              <w:ind w:left="-103" w:firstLine="0"/>
              <w:jc w:val="right"/>
              <w:rPr>
                <w:color w:val="000000"/>
                <w:sz w:val="24"/>
              </w:rPr>
            </w:pPr>
            <w:r w:rsidRPr="004B2B9E">
              <w:rPr>
                <w:color w:val="000000"/>
                <w:sz w:val="24"/>
              </w:rPr>
              <w:t>3</w:t>
            </w:r>
          </w:p>
        </w:tc>
        <w:tc>
          <w:tcPr>
            <w:tcW w:w="577" w:type="dxa"/>
            <w:shd w:val="clear" w:color="auto" w:fill="auto"/>
            <w:vAlign w:val="center"/>
          </w:tcPr>
          <w:p w14:paraId="1C5DA2E7" w14:textId="77777777" w:rsidR="000C4B84" w:rsidRPr="004B2B9E" w:rsidRDefault="000C4B84" w:rsidP="000C4B84">
            <w:pPr>
              <w:spacing w:line="192" w:lineRule="auto"/>
              <w:ind w:left="-103" w:firstLine="0"/>
              <w:jc w:val="right"/>
              <w:rPr>
                <w:color w:val="000000"/>
                <w:sz w:val="24"/>
              </w:rPr>
            </w:pPr>
            <w:r w:rsidRPr="004B2B9E">
              <w:rPr>
                <w:color w:val="000000"/>
                <w:sz w:val="24"/>
              </w:rPr>
              <w:t>1</w:t>
            </w:r>
          </w:p>
        </w:tc>
      </w:tr>
      <w:tr w:rsidR="000C4B84" w:rsidRPr="004B2B9E" w14:paraId="61C1187E" w14:textId="77777777" w:rsidTr="00AB14E5">
        <w:trPr>
          <w:trHeight w:val="324"/>
        </w:trPr>
        <w:tc>
          <w:tcPr>
            <w:tcW w:w="994" w:type="dxa"/>
            <w:vMerge/>
            <w:vAlign w:val="center"/>
          </w:tcPr>
          <w:p w14:paraId="45FD6D07" w14:textId="77777777" w:rsidR="000C4B84" w:rsidRPr="004B2B9E" w:rsidRDefault="000C4B84" w:rsidP="000C4B84">
            <w:pPr>
              <w:spacing w:line="192" w:lineRule="auto"/>
              <w:ind w:firstLine="0"/>
              <w:jc w:val="center"/>
              <w:rPr>
                <w:color w:val="000000"/>
                <w:sz w:val="24"/>
              </w:rPr>
            </w:pPr>
          </w:p>
        </w:tc>
        <w:tc>
          <w:tcPr>
            <w:tcW w:w="2550" w:type="dxa"/>
            <w:vAlign w:val="center"/>
          </w:tcPr>
          <w:p w14:paraId="264C74D2" w14:textId="77777777" w:rsidR="000C4B84" w:rsidRPr="004B2B9E" w:rsidRDefault="000C4B84" w:rsidP="000C4B84">
            <w:pPr>
              <w:spacing w:line="192" w:lineRule="auto"/>
              <w:ind w:firstLine="0"/>
              <w:jc w:val="left"/>
              <w:rPr>
                <w:color w:val="000000"/>
                <w:sz w:val="24"/>
              </w:rPr>
            </w:pPr>
            <w:r w:rsidRPr="004B2B9E">
              <w:rPr>
                <w:sz w:val="24"/>
              </w:rPr>
              <w:t>о внесении изменений в действующие</w:t>
            </w:r>
          </w:p>
        </w:tc>
        <w:tc>
          <w:tcPr>
            <w:tcW w:w="719" w:type="dxa"/>
            <w:shd w:val="clear" w:color="auto" w:fill="auto"/>
            <w:vAlign w:val="center"/>
          </w:tcPr>
          <w:p w14:paraId="5E2A5682" w14:textId="77777777" w:rsidR="000C4B84" w:rsidRPr="004B2B9E" w:rsidRDefault="000C4B84" w:rsidP="000C4B84">
            <w:pPr>
              <w:spacing w:line="192" w:lineRule="auto"/>
              <w:ind w:left="-103" w:firstLine="0"/>
              <w:jc w:val="right"/>
              <w:rPr>
                <w:color w:val="000000"/>
                <w:sz w:val="24"/>
              </w:rPr>
            </w:pPr>
            <w:r w:rsidRPr="004B2B9E">
              <w:rPr>
                <w:color w:val="000000"/>
                <w:sz w:val="24"/>
              </w:rPr>
              <w:t>102</w:t>
            </w:r>
          </w:p>
        </w:tc>
        <w:tc>
          <w:tcPr>
            <w:tcW w:w="719" w:type="dxa"/>
            <w:shd w:val="clear" w:color="auto" w:fill="auto"/>
            <w:vAlign w:val="center"/>
          </w:tcPr>
          <w:p w14:paraId="1945983D" w14:textId="77777777" w:rsidR="000C4B84" w:rsidRPr="004B2B9E" w:rsidRDefault="000C4B84" w:rsidP="000C4B84">
            <w:pPr>
              <w:spacing w:line="192" w:lineRule="auto"/>
              <w:ind w:left="-103" w:firstLine="0"/>
              <w:jc w:val="right"/>
              <w:rPr>
                <w:color w:val="000000"/>
                <w:sz w:val="24"/>
              </w:rPr>
            </w:pPr>
            <w:r w:rsidRPr="004B2B9E">
              <w:rPr>
                <w:color w:val="000000"/>
                <w:sz w:val="24"/>
              </w:rPr>
              <w:t>28</w:t>
            </w:r>
          </w:p>
        </w:tc>
        <w:tc>
          <w:tcPr>
            <w:tcW w:w="719" w:type="dxa"/>
            <w:shd w:val="clear" w:color="auto" w:fill="auto"/>
            <w:vAlign w:val="center"/>
          </w:tcPr>
          <w:p w14:paraId="1DEE1BED" w14:textId="77777777" w:rsidR="000C4B84" w:rsidRPr="004B2B9E" w:rsidRDefault="000C4B84" w:rsidP="000C4B84">
            <w:pPr>
              <w:spacing w:line="192" w:lineRule="auto"/>
              <w:ind w:left="-103" w:firstLine="0"/>
              <w:jc w:val="right"/>
              <w:rPr>
                <w:color w:val="000000"/>
                <w:sz w:val="24"/>
              </w:rPr>
            </w:pPr>
            <w:r w:rsidRPr="004B2B9E">
              <w:rPr>
                <w:color w:val="000000"/>
                <w:sz w:val="24"/>
              </w:rPr>
              <w:t>15*</w:t>
            </w:r>
          </w:p>
        </w:tc>
        <w:tc>
          <w:tcPr>
            <w:tcW w:w="636" w:type="dxa"/>
            <w:shd w:val="clear" w:color="auto" w:fill="auto"/>
            <w:vAlign w:val="center"/>
          </w:tcPr>
          <w:p w14:paraId="52B21CAD" w14:textId="77777777" w:rsidR="000C4B84" w:rsidRPr="004B2B9E" w:rsidRDefault="000C4B84" w:rsidP="000C4B84">
            <w:pPr>
              <w:spacing w:line="192" w:lineRule="auto"/>
              <w:ind w:left="-103" w:firstLine="0"/>
              <w:jc w:val="right"/>
              <w:rPr>
                <w:color w:val="000000"/>
                <w:sz w:val="24"/>
              </w:rPr>
            </w:pPr>
            <w:r w:rsidRPr="004B2B9E">
              <w:rPr>
                <w:color w:val="000000"/>
                <w:sz w:val="24"/>
              </w:rPr>
              <w:t>12*</w:t>
            </w:r>
          </w:p>
        </w:tc>
        <w:tc>
          <w:tcPr>
            <w:tcW w:w="962" w:type="dxa"/>
            <w:shd w:val="clear" w:color="auto" w:fill="auto"/>
            <w:vAlign w:val="center"/>
          </w:tcPr>
          <w:p w14:paraId="160300ED" w14:textId="77777777" w:rsidR="000C4B84" w:rsidRPr="004B2B9E" w:rsidRDefault="000C4B84" w:rsidP="000C4B84">
            <w:pPr>
              <w:spacing w:line="192" w:lineRule="auto"/>
              <w:ind w:left="-103" w:firstLine="0"/>
              <w:jc w:val="right"/>
              <w:rPr>
                <w:color w:val="000000"/>
                <w:sz w:val="24"/>
              </w:rPr>
            </w:pPr>
            <w:r w:rsidRPr="004B2B9E">
              <w:rPr>
                <w:color w:val="000000"/>
                <w:sz w:val="24"/>
              </w:rPr>
              <w:t>23*</w:t>
            </w:r>
          </w:p>
        </w:tc>
        <w:tc>
          <w:tcPr>
            <w:tcW w:w="861" w:type="dxa"/>
            <w:shd w:val="clear" w:color="auto" w:fill="auto"/>
            <w:vAlign w:val="center"/>
          </w:tcPr>
          <w:p w14:paraId="0C47430A" w14:textId="77777777" w:rsidR="000C4B84" w:rsidRPr="004B2B9E" w:rsidRDefault="000C4B84" w:rsidP="000C4B84">
            <w:pPr>
              <w:spacing w:line="192" w:lineRule="auto"/>
              <w:ind w:left="-103" w:firstLine="0"/>
              <w:jc w:val="right"/>
              <w:rPr>
                <w:color w:val="000000"/>
                <w:sz w:val="24"/>
              </w:rPr>
            </w:pPr>
            <w:r w:rsidRPr="004B2B9E">
              <w:rPr>
                <w:color w:val="000000"/>
                <w:sz w:val="24"/>
              </w:rPr>
              <w:t>8</w:t>
            </w:r>
          </w:p>
        </w:tc>
        <w:tc>
          <w:tcPr>
            <w:tcW w:w="698" w:type="dxa"/>
            <w:shd w:val="clear" w:color="auto" w:fill="auto"/>
            <w:vAlign w:val="center"/>
          </w:tcPr>
          <w:p w14:paraId="24E3A04A" w14:textId="77777777" w:rsidR="000C4B84" w:rsidRPr="004B2B9E" w:rsidRDefault="000C4B84" w:rsidP="000C4B84">
            <w:pPr>
              <w:spacing w:line="192" w:lineRule="auto"/>
              <w:ind w:left="-103" w:firstLine="0"/>
              <w:jc w:val="right"/>
              <w:rPr>
                <w:color w:val="000000"/>
                <w:sz w:val="24"/>
              </w:rPr>
            </w:pPr>
            <w:r w:rsidRPr="004B2B9E">
              <w:rPr>
                <w:color w:val="000000"/>
                <w:sz w:val="24"/>
              </w:rPr>
              <w:t>13</w:t>
            </w:r>
          </w:p>
        </w:tc>
        <w:tc>
          <w:tcPr>
            <w:tcW w:w="577" w:type="dxa"/>
            <w:shd w:val="clear" w:color="auto" w:fill="auto"/>
            <w:vAlign w:val="center"/>
          </w:tcPr>
          <w:p w14:paraId="4B88FF90" w14:textId="77777777" w:rsidR="000C4B84" w:rsidRPr="004B2B9E" w:rsidRDefault="000C4B84" w:rsidP="000C4B84">
            <w:pPr>
              <w:spacing w:line="192" w:lineRule="auto"/>
              <w:ind w:left="-103" w:firstLine="0"/>
              <w:jc w:val="right"/>
              <w:rPr>
                <w:color w:val="000000"/>
                <w:sz w:val="24"/>
              </w:rPr>
            </w:pPr>
            <w:r w:rsidRPr="004B2B9E">
              <w:rPr>
                <w:color w:val="000000"/>
                <w:sz w:val="24"/>
              </w:rPr>
              <w:t>5</w:t>
            </w:r>
          </w:p>
        </w:tc>
      </w:tr>
      <w:tr w:rsidR="000C4B84" w:rsidRPr="004B2B9E" w14:paraId="6FDE07BC" w14:textId="77777777" w:rsidTr="00AB14E5">
        <w:trPr>
          <w:trHeight w:val="324"/>
        </w:trPr>
        <w:tc>
          <w:tcPr>
            <w:tcW w:w="994" w:type="dxa"/>
            <w:vMerge/>
            <w:vAlign w:val="center"/>
          </w:tcPr>
          <w:p w14:paraId="47D58A2A" w14:textId="77777777" w:rsidR="000C4B84" w:rsidRPr="004B2B9E" w:rsidRDefault="000C4B84" w:rsidP="000C4B84">
            <w:pPr>
              <w:spacing w:line="192" w:lineRule="auto"/>
              <w:ind w:firstLine="0"/>
              <w:jc w:val="center"/>
              <w:rPr>
                <w:color w:val="000000"/>
                <w:sz w:val="24"/>
              </w:rPr>
            </w:pPr>
          </w:p>
        </w:tc>
        <w:tc>
          <w:tcPr>
            <w:tcW w:w="2550" w:type="dxa"/>
            <w:vAlign w:val="center"/>
          </w:tcPr>
          <w:p w14:paraId="662258C7" w14:textId="77777777" w:rsidR="000C4B84" w:rsidRPr="004B2B9E" w:rsidRDefault="000C4B84" w:rsidP="000C4B84">
            <w:pPr>
              <w:spacing w:line="192" w:lineRule="auto"/>
              <w:ind w:firstLine="0"/>
              <w:jc w:val="left"/>
              <w:rPr>
                <w:sz w:val="24"/>
              </w:rPr>
            </w:pPr>
            <w:r w:rsidRPr="004B2B9E">
              <w:rPr>
                <w:sz w:val="24"/>
              </w:rPr>
              <w:t xml:space="preserve">о признании </w:t>
            </w:r>
            <w:r w:rsidRPr="004B2B9E">
              <w:rPr>
                <w:sz w:val="24"/>
              </w:rPr>
              <w:br/>
              <w:t>утратившими силу</w:t>
            </w:r>
          </w:p>
        </w:tc>
        <w:tc>
          <w:tcPr>
            <w:tcW w:w="719" w:type="dxa"/>
            <w:shd w:val="clear" w:color="auto" w:fill="auto"/>
            <w:vAlign w:val="center"/>
          </w:tcPr>
          <w:p w14:paraId="4EB4BD3B" w14:textId="77777777" w:rsidR="000C4B84" w:rsidRPr="004B2B9E" w:rsidRDefault="000C4B84" w:rsidP="000C4B84">
            <w:pPr>
              <w:spacing w:line="192" w:lineRule="auto"/>
              <w:ind w:left="-103" w:firstLine="0"/>
              <w:jc w:val="right"/>
              <w:rPr>
                <w:color w:val="000000"/>
                <w:sz w:val="24"/>
              </w:rPr>
            </w:pPr>
            <w:r w:rsidRPr="004B2B9E">
              <w:rPr>
                <w:color w:val="000000"/>
                <w:sz w:val="24"/>
              </w:rPr>
              <w:t>3</w:t>
            </w:r>
          </w:p>
        </w:tc>
        <w:tc>
          <w:tcPr>
            <w:tcW w:w="719" w:type="dxa"/>
            <w:shd w:val="clear" w:color="auto" w:fill="auto"/>
            <w:vAlign w:val="center"/>
          </w:tcPr>
          <w:p w14:paraId="06CC72B4" w14:textId="77777777" w:rsidR="000C4B84" w:rsidRPr="004B2B9E" w:rsidRDefault="000C4B84" w:rsidP="000C4B84">
            <w:pPr>
              <w:spacing w:line="192" w:lineRule="auto"/>
              <w:ind w:left="-103" w:firstLine="0"/>
              <w:jc w:val="right"/>
              <w:rPr>
                <w:color w:val="000000"/>
                <w:sz w:val="24"/>
              </w:rPr>
            </w:pPr>
            <w:r w:rsidRPr="004B2B9E">
              <w:rPr>
                <w:color w:val="000000"/>
                <w:sz w:val="24"/>
              </w:rPr>
              <w:t>1</w:t>
            </w:r>
          </w:p>
        </w:tc>
        <w:tc>
          <w:tcPr>
            <w:tcW w:w="719" w:type="dxa"/>
            <w:shd w:val="clear" w:color="auto" w:fill="auto"/>
            <w:vAlign w:val="center"/>
          </w:tcPr>
          <w:p w14:paraId="6C5916F0" w14:textId="688733EB" w:rsidR="000C4B84" w:rsidRPr="004B2B9E" w:rsidRDefault="000C4B84" w:rsidP="000C4B84">
            <w:pPr>
              <w:spacing w:line="192" w:lineRule="auto"/>
              <w:ind w:left="-103" w:firstLine="0"/>
              <w:jc w:val="right"/>
              <w:rPr>
                <w:color w:val="000000"/>
                <w:sz w:val="24"/>
              </w:rPr>
            </w:pPr>
            <w:r>
              <w:rPr>
                <w:color w:val="000000"/>
                <w:sz w:val="24"/>
              </w:rPr>
              <w:t>0</w:t>
            </w:r>
          </w:p>
        </w:tc>
        <w:tc>
          <w:tcPr>
            <w:tcW w:w="636" w:type="dxa"/>
            <w:shd w:val="clear" w:color="auto" w:fill="auto"/>
            <w:vAlign w:val="center"/>
          </w:tcPr>
          <w:p w14:paraId="30D1F431" w14:textId="0C043E0F" w:rsidR="000C4B84" w:rsidRPr="004B2B9E" w:rsidRDefault="000C4B84" w:rsidP="000C4B84">
            <w:pPr>
              <w:spacing w:line="192" w:lineRule="auto"/>
              <w:ind w:left="-103" w:firstLine="0"/>
              <w:jc w:val="right"/>
              <w:rPr>
                <w:color w:val="000000"/>
                <w:sz w:val="24"/>
              </w:rPr>
            </w:pPr>
            <w:r>
              <w:rPr>
                <w:color w:val="000000"/>
                <w:sz w:val="24"/>
              </w:rPr>
              <w:t>0</w:t>
            </w:r>
          </w:p>
        </w:tc>
        <w:tc>
          <w:tcPr>
            <w:tcW w:w="962" w:type="dxa"/>
            <w:shd w:val="clear" w:color="auto" w:fill="auto"/>
            <w:vAlign w:val="center"/>
          </w:tcPr>
          <w:p w14:paraId="0191D126" w14:textId="77777777" w:rsidR="000C4B84" w:rsidRPr="004B2B9E" w:rsidRDefault="000C4B84" w:rsidP="000C4B84">
            <w:pPr>
              <w:spacing w:line="192" w:lineRule="auto"/>
              <w:ind w:left="-103" w:firstLine="0"/>
              <w:jc w:val="right"/>
              <w:rPr>
                <w:color w:val="000000"/>
                <w:sz w:val="24"/>
              </w:rPr>
            </w:pPr>
            <w:r w:rsidRPr="004B2B9E">
              <w:rPr>
                <w:color w:val="000000"/>
                <w:sz w:val="24"/>
              </w:rPr>
              <w:t>1</w:t>
            </w:r>
          </w:p>
        </w:tc>
        <w:tc>
          <w:tcPr>
            <w:tcW w:w="861" w:type="dxa"/>
            <w:shd w:val="clear" w:color="auto" w:fill="auto"/>
            <w:vAlign w:val="center"/>
          </w:tcPr>
          <w:p w14:paraId="52114E02" w14:textId="5893F3CE" w:rsidR="000C4B84" w:rsidRPr="004B2B9E" w:rsidRDefault="000C4B84" w:rsidP="000C4B84">
            <w:pPr>
              <w:spacing w:line="192" w:lineRule="auto"/>
              <w:ind w:left="-103" w:firstLine="0"/>
              <w:jc w:val="right"/>
              <w:rPr>
                <w:color w:val="000000"/>
                <w:sz w:val="24"/>
              </w:rPr>
            </w:pPr>
            <w:r>
              <w:rPr>
                <w:color w:val="000000"/>
                <w:sz w:val="24"/>
              </w:rPr>
              <w:t>0</w:t>
            </w:r>
          </w:p>
        </w:tc>
        <w:tc>
          <w:tcPr>
            <w:tcW w:w="698" w:type="dxa"/>
            <w:shd w:val="clear" w:color="auto" w:fill="auto"/>
            <w:vAlign w:val="center"/>
          </w:tcPr>
          <w:p w14:paraId="7CEA8D33" w14:textId="77777777" w:rsidR="000C4B84" w:rsidRPr="004B2B9E" w:rsidRDefault="000C4B84" w:rsidP="000C4B84">
            <w:pPr>
              <w:spacing w:line="192" w:lineRule="auto"/>
              <w:ind w:left="-103" w:firstLine="0"/>
              <w:jc w:val="right"/>
              <w:rPr>
                <w:color w:val="000000"/>
                <w:sz w:val="24"/>
              </w:rPr>
            </w:pPr>
            <w:r w:rsidRPr="004B2B9E">
              <w:rPr>
                <w:color w:val="000000"/>
                <w:sz w:val="24"/>
              </w:rPr>
              <w:t>1</w:t>
            </w:r>
          </w:p>
        </w:tc>
        <w:tc>
          <w:tcPr>
            <w:tcW w:w="577" w:type="dxa"/>
            <w:shd w:val="clear" w:color="auto" w:fill="auto"/>
            <w:vAlign w:val="center"/>
          </w:tcPr>
          <w:p w14:paraId="4D37C71A" w14:textId="277F8C36" w:rsidR="000C4B84" w:rsidRPr="004B2B9E" w:rsidRDefault="000C4B84" w:rsidP="000C4B84">
            <w:pPr>
              <w:spacing w:line="192" w:lineRule="auto"/>
              <w:ind w:left="-103" w:firstLine="0"/>
              <w:jc w:val="right"/>
              <w:rPr>
                <w:color w:val="000000"/>
                <w:sz w:val="24"/>
              </w:rPr>
            </w:pPr>
            <w:r>
              <w:rPr>
                <w:color w:val="000000"/>
                <w:sz w:val="24"/>
              </w:rPr>
              <w:t>0</w:t>
            </w:r>
          </w:p>
        </w:tc>
      </w:tr>
      <w:tr w:rsidR="000C4B84" w:rsidRPr="004B2B9E" w14:paraId="271A9E45" w14:textId="77777777" w:rsidTr="00AB14E5">
        <w:trPr>
          <w:trHeight w:val="324"/>
        </w:trPr>
        <w:tc>
          <w:tcPr>
            <w:tcW w:w="994" w:type="dxa"/>
            <w:vMerge w:val="restart"/>
            <w:vAlign w:val="center"/>
          </w:tcPr>
          <w:p w14:paraId="33DBA897" w14:textId="77777777" w:rsidR="000C4B84" w:rsidRPr="004B2B9E" w:rsidRDefault="000C4B84" w:rsidP="000C4B84">
            <w:pPr>
              <w:spacing w:line="192" w:lineRule="auto"/>
              <w:ind w:firstLine="0"/>
              <w:jc w:val="center"/>
              <w:rPr>
                <w:color w:val="000000"/>
                <w:sz w:val="24"/>
              </w:rPr>
            </w:pPr>
            <w:r w:rsidRPr="004B2B9E">
              <w:rPr>
                <w:sz w:val="24"/>
              </w:rPr>
              <w:t>2018 год</w:t>
            </w:r>
          </w:p>
        </w:tc>
        <w:tc>
          <w:tcPr>
            <w:tcW w:w="2550" w:type="dxa"/>
            <w:vAlign w:val="center"/>
          </w:tcPr>
          <w:p w14:paraId="0CDF74E9" w14:textId="77777777" w:rsidR="000C4B84" w:rsidRPr="004B2B9E" w:rsidRDefault="000C4B84" w:rsidP="000C4B84">
            <w:pPr>
              <w:spacing w:line="192" w:lineRule="auto"/>
              <w:ind w:firstLine="0"/>
              <w:jc w:val="left"/>
              <w:rPr>
                <w:color w:val="000000"/>
                <w:sz w:val="24"/>
              </w:rPr>
            </w:pPr>
            <w:r w:rsidRPr="004B2B9E">
              <w:rPr>
                <w:sz w:val="24"/>
              </w:rPr>
              <w:t>всего</w:t>
            </w:r>
          </w:p>
        </w:tc>
        <w:tc>
          <w:tcPr>
            <w:tcW w:w="719" w:type="dxa"/>
            <w:shd w:val="clear" w:color="auto" w:fill="auto"/>
            <w:vAlign w:val="center"/>
          </w:tcPr>
          <w:p w14:paraId="7394D021" w14:textId="77777777" w:rsidR="000C4B84" w:rsidRPr="004B2B9E" w:rsidRDefault="000C4B84" w:rsidP="000C4B84">
            <w:pPr>
              <w:spacing w:line="192" w:lineRule="auto"/>
              <w:ind w:left="-103" w:firstLine="0"/>
              <w:jc w:val="right"/>
              <w:rPr>
                <w:b/>
                <w:color w:val="000000"/>
                <w:sz w:val="24"/>
              </w:rPr>
            </w:pPr>
            <w:r w:rsidRPr="004B2B9E">
              <w:rPr>
                <w:b/>
                <w:color w:val="000000"/>
                <w:sz w:val="24"/>
              </w:rPr>
              <w:t>116</w:t>
            </w:r>
          </w:p>
        </w:tc>
        <w:tc>
          <w:tcPr>
            <w:tcW w:w="719" w:type="dxa"/>
            <w:shd w:val="clear" w:color="auto" w:fill="auto"/>
            <w:vAlign w:val="center"/>
          </w:tcPr>
          <w:p w14:paraId="2F0178C0" w14:textId="77777777" w:rsidR="000C4B84" w:rsidRPr="004B2B9E" w:rsidRDefault="000C4B84" w:rsidP="000C4B84">
            <w:pPr>
              <w:spacing w:line="192" w:lineRule="auto"/>
              <w:ind w:left="-103" w:firstLine="0"/>
              <w:jc w:val="right"/>
              <w:rPr>
                <w:b/>
                <w:color w:val="000000"/>
                <w:sz w:val="24"/>
              </w:rPr>
            </w:pPr>
            <w:r w:rsidRPr="004B2B9E">
              <w:rPr>
                <w:b/>
                <w:color w:val="000000"/>
                <w:sz w:val="24"/>
              </w:rPr>
              <w:t>35</w:t>
            </w:r>
          </w:p>
        </w:tc>
        <w:tc>
          <w:tcPr>
            <w:tcW w:w="719" w:type="dxa"/>
            <w:shd w:val="clear" w:color="auto" w:fill="auto"/>
            <w:vAlign w:val="center"/>
          </w:tcPr>
          <w:p w14:paraId="668233D7" w14:textId="77777777" w:rsidR="000C4B84" w:rsidRPr="004B2B9E" w:rsidRDefault="000C4B84" w:rsidP="000C4B84">
            <w:pPr>
              <w:spacing w:line="192" w:lineRule="auto"/>
              <w:ind w:left="-103" w:firstLine="0"/>
              <w:jc w:val="right"/>
              <w:rPr>
                <w:b/>
                <w:color w:val="000000"/>
                <w:sz w:val="24"/>
              </w:rPr>
            </w:pPr>
            <w:r w:rsidRPr="004B2B9E">
              <w:rPr>
                <w:b/>
                <w:color w:val="000000"/>
                <w:sz w:val="24"/>
              </w:rPr>
              <w:t>14</w:t>
            </w:r>
          </w:p>
        </w:tc>
        <w:tc>
          <w:tcPr>
            <w:tcW w:w="636" w:type="dxa"/>
            <w:shd w:val="clear" w:color="auto" w:fill="auto"/>
            <w:vAlign w:val="center"/>
          </w:tcPr>
          <w:p w14:paraId="2C0BB3FF" w14:textId="77777777" w:rsidR="000C4B84" w:rsidRPr="004B2B9E" w:rsidRDefault="000C4B84" w:rsidP="000C4B84">
            <w:pPr>
              <w:spacing w:line="192" w:lineRule="auto"/>
              <w:ind w:left="-103" w:firstLine="0"/>
              <w:jc w:val="right"/>
              <w:rPr>
                <w:b/>
                <w:color w:val="000000"/>
                <w:sz w:val="24"/>
              </w:rPr>
            </w:pPr>
            <w:r w:rsidRPr="004B2B9E">
              <w:rPr>
                <w:b/>
                <w:color w:val="000000"/>
                <w:sz w:val="24"/>
              </w:rPr>
              <w:t>18</w:t>
            </w:r>
          </w:p>
        </w:tc>
        <w:tc>
          <w:tcPr>
            <w:tcW w:w="962" w:type="dxa"/>
            <w:shd w:val="clear" w:color="auto" w:fill="auto"/>
            <w:vAlign w:val="center"/>
          </w:tcPr>
          <w:p w14:paraId="5804FEE6" w14:textId="77777777" w:rsidR="000C4B84" w:rsidRPr="004B2B9E" w:rsidRDefault="000C4B84" w:rsidP="000C4B84">
            <w:pPr>
              <w:spacing w:line="192" w:lineRule="auto"/>
              <w:ind w:left="-103" w:firstLine="0"/>
              <w:jc w:val="right"/>
              <w:rPr>
                <w:b/>
                <w:color w:val="000000"/>
                <w:sz w:val="24"/>
              </w:rPr>
            </w:pPr>
            <w:r w:rsidRPr="004B2B9E">
              <w:rPr>
                <w:b/>
                <w:color w:val="000000"/>
                <w:sz w:val="24"/>
              </w:rPr>
              <w:t>20</w:t>
            </w:r>
          </w:p>
        </w:tc>
        <w:tc>
          <w:tcPr>
            <w:tcW w:w="861" w:type="dxa"/>
            <w:shd w:val="clear" w:color="auto" w:fill="auto"/>
            <w:vAlign w:val="center"/>
          </w:tcPr>
          <w:p w14:paraId="52B39F69" w14:textId="77777777" w:rsidR="000C4B84" w:rsidRPr="004B2B9E" w:rsidRDefault="000C4B84" w:rsidP="000C4B84">
            <w:pPr>
              <w:spacing w:line="192" w:lineRule="auto"/>
              <w:ind w:left="-103" w:firstLine="0"/>
              <w:jc w:val="right"/>
              <w:rPr>
                <w:b/>
                <w:color w:val="000000"/>
                <w:sz w:val="24"/>
              </w:rPr>
            </w:pPr>
            <w:r w:rsidRPr="004B2B9E">
              <w:rPr>
                <w:b/>
                <w:color w:val="000000"/>
                <w:sz w:val="24"/>
              </w:rPr>
              <w:t>10</w:t>
            </w:r>
          </w:p>
        </w:tc>
        <w:tc>
          <w:tcPr>
            <w:tcW w:w="698" w:type="dxa"/>
            <w:shd w:val="clear" w:color="auto" w:fill="auto"/>
            <w:vAlign w:val="center"/>
          </w:tcPr>
          <w:p w14:paraId="4FF76186" w14:textId="77777777" w:rsidR="000C4B84" w:rsidRPr="004B2B9E" w:rsidRDefault="000C4B84" w:rsidP="000C4B84">
            <w:pPr>
              <w:spacing w:line="192" w:lineRule="auto"/>
              <w:ind w:left="-103" w:firstLine="0"/>
              <w:jc w:val="right"/>
              <w:rPr>
                <w:b/>
                <w:color w:val="000000"/>
                <w:sz w:val="24"/>
              </w:rPr>
            </w:pPr>
            <w:r w:rsidRPr="004B2B9E">
              <w:rPr>
                <w:b/>
                <w:color w:val="000000"/>
                <w:sz w:val="24"/>
              </w:rPr>
              <w:t>15</w:t>
            </w:r>
          </w:p>
        </w:tc>
        <w:tc>
          <w:tcPr>
            <w:tcW w:w="577" w:type="dxa"/>
            <w:shd w:val="clear" w:color="auto" w:fill="auto"/>
            <w:vAlign w:val="center"/>
          </w:tcPr>
          <w:p w14:paraId="60653E79" w14:textId="77777777" w:rsidR="000C4B84" w:rsidRPr="004B2B9E" w:rsidRDefault="000C4B84" w:rsidP="000C4B84">
            <w:pPr>
              <w:spacing w:line="192" w:lineRule="auto"/>
              <w:ind w:left="-103" w:firstLine="0"/>
              <w:jc w:val="right"/>
              <w:rPr>
                <w:b/>
                <w:color w:val="000000"/>
                <w:sz w:val="24"/>
              </w:rPr>
            </w:pPr>
            <w:r w:rsidRPr="004B2B9E">
              <w:rPr>
                <w:b/>
                <w:color w:val="000000"/>
                <w:sz w:val="24"/>
              </w:rPr>
              <w:t>4</w:t>
            </w:r>
          </w:p>
        </w:tc>
      </w:tr>
      <w:tr w:rsidR="000C4B84" w:rsidRPr="004B2B9E" w14:paraId="5690AE65" w14:textId="77777777" w:rsidTr="00AB14E5">
        <w:trPr>
          <w:trHeight w:val="324"/>
        </w:trPr>
        <w:tc>
          <w:tcPr>
            <w:tcW w:w="994" w:type="dxa"/>
            <w:vMerge/>
            <w:vAlign w:val="center"/>
          </w:tcPr>
          <w:p w14:paraId="43368FA3" w14:textId="77777777" w:rsidR="000C4B84" w:rsidRPr="004B2B9E" w:rsidRDefault="000C4B84" w:rsidP="000C4B84">
            <w:pPr>
              <w:spacing w:line="192" w:lineRule="auto"/>
              <w:ind w:firstLine="0"/>
              <w:jc w:val="center"/>
              <w:rPr>
                <w:color w:val="000000"/>
                <w:sz w:val="24"/>
              </w:rPr>
            </w:pPr>
          </w:p>
        </w:tc>
        <w:tc>
          <w:tcPr>
            <w:tcW w:w="2550" w:type="dxa"/>
            <w:vAlign w:val="center"/>
          </w:tcPr>
          <w:p w14:paraId="1F314080" w14:textId="77777777" w:rsidR="000C4B84" w:rsidRPr="004B2B9E" w:rsidRDefault="000C4B84" w:rsidP="000C4B84">
            <w:pPr>
              <w:spacing w:line="192" w:lineRule="auto"/>
              <w:ind w:firstLine="0"/>
              <w:jc w:val="left"/>
              <w:rPr>
                <w:color w:val="000000"/>
                <w:sz w:val="24"/>
              </w:rPr>
            </w:pPr>
            <w:r w:rsidRPr="004B2B9E">
              <w:rPr>
                <w:sz w:val="24"/>
              </w:rPr>
              <w:t>новые</w:t>
            </w:r>
          </w:p>
        </w:tc>
        <w:tc>
          <w:tcPr>
            <w:tcW w:w="719" w:type="dxa"/>
            <w:shd w:val="clear" w:color="auto" w:fill="auto"/>
            <w:vAlign w:val="center"/>
          </w:tcPr>
          <w:p w14:paraId="3F8431A3" w14:textId="77777777" w:rsidR="000C4B84" w:rsidRPr="004B2B9E" w:rsidRDefault="000C4B84" w:rsidP="000C4B84">
            <w:pPr>
              <w:spacing w:line="192" w:lineRule="auto"/>
              <w:ind w:left="-103" w:firstLine="0"/>
              <w:jc w:val="right"/>
              <w:rPr>
                <w:color w:val="000000"/>
                <w:sz w:val="24"/>
              </w:rPr>
            </w:pPr>
            <w:r w:rsidRPr="004B2B9E">
              <w:rPr>
                <w:color w:val="000000"/>
                <w:sz w:val="24"/>
              </w:rPr>
              <w:t>15</w:t>
            </w:r>
          </w:p>
        </w:tc>
        <w:tc>
          <w:tcPr>
            <w:tcW w:w="719" w:type="dxa"/>
            <w:shd w:val="clear" w:color="auto" w:fill="auto"/>
            <w:vAlign w:val="center"/>
          </w:tcPr>
          <w:p w14:paraId="4D710A76" w14:textId="77777777" w:rsidR="000C4B84" w:rsidRPr="004B2B9E" w:rsidRDefault="000C4B84" w:rsidP="000C4B84">
            <w:pPr>
              <w:spacing w:line="192" w:lineRule="auto"/>
              <w:ind w:left="-103" w:firstLine="0"/>
              <w:jc w:val="right"/>
              <w:rPr>
                <w:color w:val="000000"/>
                <w:sz w:val="24"/>
              </w:rPr>
            </w:pPr>
            <w:r w:rsidRPr="004B2B9E">
              <w:rPr>
                <w:color w:val="000000"/>
                <w:sz w:val="24"/>
              </w:rPr>
              <w:t>0</w:t>
            </w:r>
          </w:p>
        </w:tc>
        <w:tc>
          <w:tcPr>
            <w:tcW w:w="719" w:type="dxa"/>
            <w:shd w:val="clear" w:color="auto" w:fill="auto"/>
            <w:vAlign w:val="center"/>
          </w:tcPr>
          <w:p w14:paraId="04AB3F51" w14:textId="77777777" w:rsidR="000C4B84" w:rsidRPr="004B2B9E" w:rsidRDefault="000C4B84" w:rsidP="000C4B84">
            <w:pPr>
              <w:spacing w:line="192" w:lineRule="auto"/>
              <w:ind w:left="-103" w:firstLine="0"/>
              <w:jc w:val="right"/>
              <w:rPr>
                <w:color w:val="000000"/>
                <w:sz w:val="24"/>
              </w:rPr>
            </w:pPr>
            <w:r w:rsidRPr="004B2B9E">
              <w:rPr>
                <w:color w:val="000000"/>
                <w:sz w:val="24"/>
              </w:rPr>
              <w:t>4</w:t>
            </w:r>
          </w:p>
        </w:tc>
        <w:tc>
          <w:tcPr>
            <w:tcW w:w="636" w:type="dxa"/>
            <w:shd w:val="clear" w:color="auto" w:fill="auto"/>
            <w:vAlign w:val="center"/>
          </w:tcPr>
          <w:p w14:paraId="38A8AFDD" w14:textId="77777777" w:rsidR="000C4B84" w:rsidRPr="004B2B9E" w:rsidRDefault="000C4B84" w:rsidP="000C4B84">
            <w:pPr>
              <w:spacing w:line="192" w:lineRule="auto"/>
              <w:ind w:left="-103" w:firstLine="0"/>
              <w:jc w:val="right"/>
              <w:rPr>
                <w:color w:val="000000"/>
                <w:sz w:val="24"/>
              </w:rPr>
            </w:pPr>
            <w:r w:rsidRPr="004B2B9E">
              <w:rPr>
                <w:color w:val="000000"/>
                <w:sz w:val="24"/>
              </w:rPr>
              <w:t>8</w:t>
            </w:r>
          </w:p>
        </w:tc>
        <w:tc>
          <w:tcPr>
            <w:tcW w:w="962" w:type="dxa"/>
            <w:shd w:val="clear" w:color="auto" w:fill="auto"/>
            <w:vAlign w:val="center"/>
          </w:tcPr>
          <w:p w14:paraId="3A6F75EC" w14:textId="77777777" w:rsidR="000C4B84" w:rsidRPr="004B2B9E" w:rsidRDefault="000C4B84" w:rsidP="000C4B84">
            <w:pPr>
              <w:spacing w:line="192" w:lineRule="auto"/>
              <w:ind w:left="-103" w:firstLine="0"/>
              <w:jc w:val="right"/>
              <w:rPr>
                <w:color w:val="000000"/>
                <w:sz w:val="24"/>
              </w:rPr>
            </w:pPr>
            <w:r w:rsidRPr="004B2B9E">
              <w:rPr>
                <w:color w:val="000000"/>
                <w:sz w:val="24"/>
              </w:rPr>
              <w:t>1</w:t>
            </w:r>
          </w:p>
        </w:tc>
        <w:tc>
          <w:tcPr>
            <w:tcW w:w="861" w:type="dxa"/>
            <w:shd w:val="clear" w:color="auto" w:fill="auto"/>
            <w:vAlign w:val="center"/>
          </w:tcPr>
          <w:p w14:paraId="610BA0E5" w14:textId="77777777" w:rsidR="000C4B84" w:rsidRPr="004B2B9E" w:rsidRDefault="000C4B84" w:rsidP="000C4B84">
            <w:pPr>
              <w:spacing w:line="192" w:lineRule="auto"/>
              <w:ind w:left="-103" w:firstLine="0"/>
              <w:jc w:val="right"/>
              <w:rPr>
                <w:color w:val="000000"/>
                <w:sz w:val="24"/>
              </w:rPr>
            </w:pPr>
            <w:r w:rsidRPr="004B2B9E">
              <w:rPr>
                <w:color w:val="000000"/>
                <w:sz w:val="24"/>
              </w:rPr>
              <w:t>0</w:t>
            </w:r>
          </w:p>
        </w:tc>
        <w:tc>
          <w:tcPr>
            <w:tcW w:w="698" w:type="dxa"/>
            <w:shd w:val="clear" w:color="auto" w:fill="auto"/>
            <w:vAlign w:val="center"/>
          </w:tcPr>
          <w:p w14:paraId="162859F2" w14:textId="77777777" w:rsidR="000C4B84" w:rsidRPr="004B2B9E" w:rsidRDefault="000C4B84" w:rsidP="000C4B84">
            <w:pPr>
              <w:spacing w:line="192" w:lineRule="auto"/>
              <w:ind w:left="-103" w:firstLine="0"/>
              <w:jc w:val="right"/>
              <w:rPr>
                <w:color w:val="000000"/>
                <w:sz w:val="24"/>
              </w:rPr>
            </w:pPr>
            <w:r w:rsidRPr="004B2B9E">
              <w:rPr>
                <w:color w:val="000000"/>
                <w:sz w:val="24"/>
              </w:rPr>
              <w:t>2</w:t>
            </w:r>
          </w:p>
        </w:tc>
        <w:tc>
          <w:tcPr>
            <w:tcW w:w="577" w:type="dxa"/>
            <w:shd w:val="clear" w:color="auto" w:fill="auto"/>
            <w:vAlign w:val="center"/>
          </w:tcPr>
          <w:p w14:paraId="250F49D8" w14:textId="77777777" w:rsidR="000C4B84" w:rsidRPr="004B2B9E" w:rsidRDefault="000C4B84" w:rsidP="000C4B84">
            <w:pPr>
              <w:spacing w:line="192" w:lineRule="auto"/>
              <w:ind w:left="-103" w:firstLine="0"/>
              <w:jc w:val="right"/>
              <w:rPr>
                <w:color w:val="000000"/>
                <w:sz w:val="24"/>
              </w:rPr>
            </w:pPr>
            <w:r w:rsidRPr="004B2B9E">
              <w:rPr>
                <w:color w:val="000000"/>
                <w:sz w:val="24"/>
              </w:rPr>
              <w:t>0</w:t>
            </w:r>
          </w:p>
        </w:tc>
      </w:tr>
      <w:tr w:rsidR="000C4B84" w:rsidRPr="004B2B9E" w14:paraId="1F530681" w14:textId="77777777" w:rsidTr="00AB14E5">
        <w:trPr>
          <w:trHeight w:val="324"/>
        </w:trPr>
        <w:tc>
          <w:tcPr>
            <w:tcW w:w="994" w:type="dxa"/>
            <w:vMerge/>
            <w:vAlign w:val="center"/>
          </w:tcPr>
          <w:p w14:paraId="077F4B1C" w14:textId="77777777" w:rsidR="000C4B84" w:rsidRPr="004B2B9E" w:rsidRDefault="000C4B84" w:rsidP="000C4B84">
            <w:pPr>
              <w:spacing w:line="192" w:lineRule="auto"/>
              <w:ind w:firstLine="0"/>
              <w:jc w:val="center"/>
              <w:rPr>
                <w:color w:val="000000"/>
                <w:sz w:val="24"/>
              </w:rPr>
            </w:pPr>
          </w:p>
        </w:tc>
        <w:tc>
          <w:tcPr>
            <w:tcW w:w="2550" w:type="dxa"/>
            <w:vAlign w:val="center"/>
          </w:tcPr>
          <w:p w14:paraId="397132A9" w14:textId="77777777" w:rsidR="000C4B84" w:rsidRPr="004B2B9E" w:rsidRDefault="000C4B84" w:rsidP="000C4B84">
            <w:pPr>
              <w:spacing w:line="192" w:lineRule="auto"/>
              <w:ind w:firstLine="0"/>
              <w:jc w:val="left"/>
              <w:rPr>
                <w:color w:val="000000"/>
                <w:sz w:val="24"/>
              </w:rPr>
            </w:pPr>
            <w:r w:rsidRPr="004B2B9E">
              <w:rPr>
                <w:sz w:val="24"/>
              </w:rPr>
              <w:t>о внесении изменений в действующие</w:t>
            </w:r>
          </w:p>
        </w:tc>
        <w:tc>
          <w:tcPr>
            <w:tcW w:w="719" w:type="dxa"/>
            <w:shd w:val="clear" w:color="auto" w:fill="auto"/>
            <w:vAlign w:val="center"/>
          </w:tcPr>
          <w:p w14:paraId="46B14DCB" w14:textId="77777777" w:rsidR="000C4B84" w:rsidRPr="004B2B9E" w:rsidRDefault="000C4B84" w:rsidP="000C4B84">
            <w:pPr>
              <w:spacing w:line="192" w:lineRule="auto"/>
              <w:ind w:left="-103" w:firstLine="0"/>
              <w:jc w:val="right"/>
              <w:rPr>
                <w:color w:val="000000"/>
                <w:sz w:val="24"/>
              </w:rPr>
            </w:pPr>
            <w:r w:rsidRPr="004B2B9E">
              <w:rPr>
                <w:color w:val="000000"/>
                <w:sz w:val="24"/>
              </w:rPr>
              <w:t>99</w:t>
            </w:r>
          </w:p>
        </w:tc>
        <w:tc>
          <w:tcPr>
            <w:tcW w:w="719" w:type="dxa"/>
            <w:shd w:val="clear" w:color="auto" w:fill="auto"/>
            <w:vAlign w:val="center"/>
          </w:tcPr>
          <w:p w14:paraId="1B023AC4" w14:textId="77777777" w:rsidR="000C4B84" w:rsidRPr="004B2B9E" w:rsidRDefault="000C4B84" w:rsidP="000C4B84">
            <w:pPr>
              <w:spacing w:line="192" w:lineRule="auto"/>
              <w:ind w:left="-103" w:firstLine="0"/>
              <w:jc w:val="right"/>
              <w:rPr>
                <w:color w:val="000000"/>
                <w:sz w:val="24"/>
              </w:rPr>
            </w:pPr>
            <w:r w:rsidRPr="004B2B9E">
              <w:rPr>
                <w:color w:val="000000"/>
                <w:sz w:val="24"/>
              </w:rPr>
              <w:t>35</w:t>
            </w:r>
          </w:p>
        </w:tc>
        <w:tc>
          <w:tcPr>
            <w:tcW w:w="719" w:type="dxa"/>
            <w:shd w:val="clear" w:color="auto" w:fill="auto"/>
            <w:vAlign w:val="center"/>
          </w:tcPr>
          <w:p w14:paraId="3F9538C3" w14:textId="77777777" w:rsidR="000C4B84" w:rsidRPr="004B2B9E" w:rsidRDefault="000C4B84" w:rsidP="000C4B84">
            <w:pPr>
              <w:spacing w:line="192" w:lineRule="auto"/>
              <w:ind w:left="-103" w:firstLine="0"/>
              <w:jc w:val="right"/>
              <w:rPr>
                <w:color w:val="000000"/>
                <w:sz w:val="24"/>
              </w:rPr>
            </w:pPr>
            <w:r w:rsidRPr="004B2B9E">
              <w:rPr>
                <w:color w:val="000000"/>
                <w:sz w:val="24"/>
              </w:rPr>
              <w:t>10</w:t>
            </w:r>
          </w:p>
        </w:tc>
        <w:tc>
          <w:tcPr>
            <w:tcW w:w="636" w:type="dxa"/>
            <w:shd w:val="clear" w:color="auto" w:fill="auto"/>
            <w:vAlign w:val="center"/>
          </w:tcPr>
          <w:p w14:paraId="5AAF5639" w14:textId="77777777" w:rsidR="000C4B84" w:rsidRPr="004B2B9E" w:rsidRDefault="000C4B84" w:rsidP="000C4B84">
            <w:pPr>
              <w:spacing w:line="192" w:lineRule="auto"/>
              <w:ind w:left="-103" w:firstLine="0"/>
              <w:jc w:val="right"/>
              <w:rPr>
                <w:color w:val="000000"/>
                <w:sz w:val="24"/>
              </w:rPr>
            </w:pPr>
            <w:r w:rsidRPr="004B2B9E">
              <w:rPr>
                <w:color w:val="000000"/>
                <w:sz w:val="24"/>
              </w:rPr>
              <w:t>10</w:t>
            </w:r>
          </w:p>
        </w:tc>
        <w:tc>
          <w:tcPr>
            <w:tcW w:w="962" w:type="dxa"/>
            <w:shd w:val="clear" w:color="auto" w:fill="auto"/>
            <w:vAlign w:val="center"/>
          </w:tcPr>
          <w:p w14:paraId="138BAA31" w14:textId="77777777" w:rsidR="000C4B84" w:rsidRPr="004B2B9E" w:rsidRDefault="000C4B84" w:rsidP="000C4B84">
            <w:pPr>
              <w:spacing w:line="192" w:lineRule="auto"/>
              <w:ind w:left="-103" w:firstLine="0"/>
              <w:jc w:val="right"/>
              <w:rPr>
                <w:color w:val="000000"/>
                <w:sz w:val="24"/>
              </w:rPr>
            </w:pPr>
            <w:r w:rsidRPr="004B2B9E">
              <w:rPr>
                <w:color w:val="000000"/>
                <w:sz w:val="24"/>
              </w:rPr>
              <w:t>19</w:t>
            </w:r>
          </w:p>
        </w:tc>
        <w:tc>
          <w:tcPr>
            <w:tcW w:w="861" w:type="dxa"/>
            <w:shd w:val="clear" w:color="auto" w:fill="auto"/>
            <w:vAlign w:val="center"/>
          </w:tcPr>
          <w:p w14:paraId="700CD956" w14:textId="77777777" w:rsidR="000C4B84" w:rsidRPr="004B2B9E" w:rsidRDefault="000C4B84" w:rsidP="000C4B84">
            <w:pPr>
              <w:spacing w:line="192" w:lineRule="auto"/>
              <w:ind w:left="-103" w:firstLine="0"/>
              <w:jc w:val="right"/>
              <w:rPr>
                <w:color w:val="000000"/>
                <w:sz w:val="24"/>
              </w:rPr>
            </w:pPr>
            <w:r w:rsidRPr="004B2B9E">
              <w:rPr>
                <w:color w:val="000000"/>
                <w:sz w:val="24"/>
              </w:rPr>
              <w:t>10</w:t>
            </w:r>
          </w:p>
        </w:tc>
        <w:tc>
          <w:tcPr>
            <w:tcW w:w="698" w:type="dxa"/>
            <w:shd w:val="clear" w:color="auto" w:fill="auto"/>
            <w:vAlign w:val="center"/>
          </w:tcPr>
          <w:p w14:paraId="37FAB9A5" w14:textId="77777777" w:rsidR="000C4B84" w:rsidRPr="004B2B9E" w:rsidRDefault="000C4B84" w:rsidP="000C4B84">
            <w:pPr>
              <w:spacing w:line="192" w:lineRule="auto"/>
              <w:ind w:left="-103" w:firstLine="0"/>
              <w:jc w:val="right"/>
              <w:rPr>
                <w:color w:val="000000"/>
                <w:sz w:val="24"/>
              </w:rPr>
            </w:pPr>
            <w:r w:rsidRPr="004B2B9E">
              <w:rPr>
                <w:color w:val="000000"/>
                <w:sz w:val="24"/>
              </w:rPr>
              <w:t>11</w:t>
            </w:r>
          </w:p>
        </w:tc>
        <w:tc>
          <w:tcPr>
            <w:tcW w:w="577" w:type="dxa"/>
            <w:shd w:val="clear" w:color="auto" w:fill="auto"/>
            <w:vAlign w:val="center"/>
          </w:tcPr>
          <w:p w14:paraId="28B0BD18" w14:textId="77777777" w:rsidR="000C4B84" w:rsidRPr="004B2B9E" w:rsidRDefault="000C4B84" w:rsidP="000C4B84">
            <w:pPr>
              <w:spacing w:line="192" w:lineRule="auto"/>
              <w:ind w:left="-103" w:firstLine="0"/>
              <w:jc w:val="right"/>
              <w:rPr>
                <w:color w:val="000000"/>
                <w:sz w:val="24"/>
              </w:rPr>
            </w:pPr>
            <w:r w:rsidRPr="004B2B9E">
              <w:rPr>
                <w:color w:val="000000"/>
                <w:sz w:val="24"/>
              </w:rPr>
              <w:t>4</w:t>
            </w:r>
          </w:p>
        </w:tc>
      </w:tr>
      <w:tr w:rsidR="000C4B84" w:rsidRPr="004B2B9E" w14:paraId="065D6459" w14:textId="77777777" w:rsidTr="00AB14E5">
        <w:trPr>
          <w:trHeight w:val="324"/>
        </w:trPr>
        <w:tc>
          <w:tcPr>
            <w:tcW w:w="994" w:type="dxa"/>
            <w:vMerge/>
            <w:vAlign w:val="center"/>
          </w:tcPr>
          <w:p w14:paraId="4F2D52F6" w14:textId="77777777" w:rsidR="000C4B84" w:rsidRPr="004B2B9E" w:rsidRDefault="000C4B84" w:rsidP="000C4B84">
            <w:pPr>
              <w:spacing w:line="192" w:lineRule="auto"/>
              <w:ind w:firstLine="0"/>
              <w:jc w:val="center"/>
              <w:rPr>
                <w:color w:val="000000"/>
                <w:sz w:val="24"/>
              </w:rPr>
            </w:pPr>
          </w:p>
        </w:tc>
        <w:tc>
          <w:tcPr>
            <w:tcW w:w="2550" w:type="dxa"/>
            <w:vAlign w:val="center"/>
          </w:tcPr>
          <w:p w14:paraId="18D487E1" w14:textId="77777777" w:rsidR="000C4B84" w:rsidRPr="004B2B9E" w:rsidRDefault="000C4B84" w:rsidP="000C4B84">
            <w:pPr>
              <w:spacing w:line="192" w:lineRule="auto"/>
              <w:ind w:firstLine="0"/>
              <w:jc w:val="left"/>
              <w:rPr>
                <w:sz w:val="24"/>
              </w:rPr>
            </w:pPr>
            <w:r w:rsidRPr="004B2B9E">
              <w:rPr>
                <w:sz w:val="24"/>
              </w:rPr>
              <w:t xml:space="preserve">о признании </w:t>
            </w:r>
            <w:r w:rsidRPr="004B2B9E">
              <w:rPr>
                <w:sz w:val="24"/>
              </w:rPr>
              <w:br/>
              <w:t>утратившими силу</w:t>
            </w:r>
          </w:p>
        </w:tc>
        <w:tc>
          <w:tcPr>
            <w:tcW w:w="719" w:type="dxa"/>
            <w:shd w:val="clear" w:color="auto" w:fill="auto"/>
            <w:vAlign w:val="center"/>
          </w:tcPr>
          <w:p w14:paraId="2C6D746B" w14:textId="77777777" w:rsidR="000C4B84" w:rsidRPr="004B2B9E" w:rsidRDefault="000C4B84" w:rsidP="000C4B84">
            <w:pPr>
              <w:spacing w:line="192" w:lineRule="auto"/>
              <w:ind w:left="-103" w:firstLine="0"/>
              <w:jc w:val="right"/>
              <w:rPr>
                <w:color w:val="000000"/>
                <w:sz w:val="24"/>
              </w:rPr>
            </w:pPr>
            <w:r w:rsidRPr="004B2B9E">
              <w:rPr>
                <w:color w:val="000000"/>
                <w:sz w:val="24"/>
              </w:rPr>
              <w:t>2</w:t>
            </w:r>
          </w:p>
        </w:tc>
        <w:tc>
          <w:tcPr>
            <w:tcW w:w="719" w:type="dxa"/>
            <w:shd w:val="clear" w:color="auto" w:fill="auto"/>
            <w:vAlign w:val="center"/>
          </w:tcPr>
          <w:p w14:paraId="7E17F0C1" w14:textId="77777777" w:rsidR="000C4B84" w:rsidRPr="004B2B9E" w:rsidRDefault="000C4B84" w:rsidP="000C4B84">
            <w:pPr>
              <w:spacing w:line="192" w:lineRule="auto"/>
              <w:ind w:left="-103" w:firstLine="0"/>
              <w:jc w:val="right"/>
              <w:rPr>
                <w:color w:val="000000"/>
                <w:sz w:val="24"/>
              </w:rPr>
            </w:pPr>
            <w:r w:rsidRPr="004B2B9E">
              <w:rPr>
                <w:color w:val="000000"/>
                <w:sz w:val="24"/>
              </w:rPr>
              <w:t>0</w:t>
            </w:r>
          </w:p>
        </w:tc>
        <w:tc>
          <w:tcPr>
            <w:tcW w:w="719" w:type="dxa"/>
            <w:shd w:val="clear" w:color="auto" w:fill="auto"/>
            <w:vAlign w:val="center"/>
          </w:tcPr>
          <w:p w14:paraId="777C0BAE" w14:textId="77777777" w:rsidR="000C4B84" w:rsidRPr="004B2B9E" w:rsidRDefault="000C4B84" w:rsidP="000C4B84">
            <w:pPr>
              <w:spacing w:line="192" w:lineRule="auto"/>
              <w:ind w:left="-103" w:firstLine="0"/>
              <w:jc w:val="right"/>
              <w:rPr>
                <w:color w:val="000000"/>
                <w:sz w:val="24"/>
              </w:rPr>
            </w:pPr>
            <w:r w:rsidRPr="004B2B9E">
              <w:rPr>
                <w:color w:val="000000"/>
                <w:sz w:val="24"/>
              </w:rPr>
              <w:t>0</w:t>
            </w:r>
          </w:p>
        </w:tc>
        <w:tc>
          <w:tcPr>
            <w:tcW w:w="636" w:type="dxa"/>
            <w:shd w:val="clear" w:color="auto" w:fill="auto"/>
            <w:vAlign w:val="center"/>
          </w:tcPr>
          <w:p w14:paraId="6CD8FDE1" w14:textId="77777777" w:rsidR="000C4B84" w:rsidRPr="004B2B9E" w:rsidRDefault="000C4B84" w:rsidP="000C4B84">
            <w:pPr>
              <w:spacing w:line="192" w:lineRule="auto"/>
              <w:ind w:left="-103" w:firstLine="0"/>
              <w:jc w:val="right"/>
              <w:rPr>
                <w:color w:val="000000"/>
                <w:sz w:val="24"/>
              </w:rPr>
            </w:pPr>
            <w:r w:rsidRPr="004B2B9E">
              <w:rPr>
                <w:color w:val="000000"/>
                <w:sz w:val="24"/>
              </w:rPr>
              <w:t>0</w:t>
            </w:r>
          </w:p>
        </w:tc>
        <w:tc>
          <w:tcPr>
            <w:tcW w:w="962" w:type="dxa"/>
            <w:shd w:val="clear" w:color="auto" w:fill="auto"/>
            <w:vAlign w:val="center"/>
          </w:tcPr>
          <w:p w14:paraId="5B90A1B0" w14:textId="77777777" w:rsidR="000C4B84" w:rsidRPr="004B2B9E" w:rsidRDefault="000C4B84" w:rsidP="000C4B84">
            <w:pPr>
              <w:spacing w:line="192" w:lineRule="auto"/>
              <w:ind w:left="-103" w:firstLine="0"/>
              <w:jc w:val="right"/>
              <w:rPr>
                <w:color w:val="000000"/>
                <w:sz w:val="24"/>
              </w:rPr>
            </w:pPr>
            <w:r w:rsidRPr="004B2B9E">
              <w:rPr>
                <w:color w:val="000000"/>
                <w:sz w:val="24"/>
              </w:rPr>
              <w:t>0</w:t>
            </w:r>
          </w:p>
        </w:tc>
        <w:tc>
          <w:tcPr>
            <w:tcW w:w="861" w:type="dxa"/>
            <w:shd w:val="clear" w:color="auto" w:fill="auto"/>
            <w:vAlign w:val="center"/>
          </w:tcPr>
          <w:p w14:paraId="5697CE01" w14:textId="77777777" w:rsidR="000C4B84" w:rsidRPr="004B2B9E" w:rsidRDefault="000C4B84" w:rsidP="000C4B84">
            <w:pPr>
              <w:spacing w:line="192" w:lineRule="auto"/>
              <w:ind w:left="-103" w:firstLine="0"/>
              <w:jc w:val="right"/>
              <w:rPr>
                <w:color w:val="000000"/>
                <w:sz w:val="24"/>
              </w:rPr>
            </w:pPr>
            <w:r w:rsidRPr="004B2B9E">
              <w:rPr>
                <w:color w:val="000000"/>
                <w:sz w:val="24"/>
              </w:rPr>
              <w:t>0</w:t>
            </w:r>
          </w:p>
        </w:tc>
        <w:tc>
          <w:tcPr>
            <w:tcW w:w="698" w:type="dxa"/>
            <w:shd w:val="clear" w:color="auto" w:fill="auto"/>
            <w:vAlign w:val="center"/>
          </w:tcPr>
          <w:p w14:paraId="18C6D9E0" w14:textId="77777777" w:rsidR="000C4B84" w:rsidRPr="004B2B9E" w:rsidRDefault="000C4B84" w:rsidP="000C4B84">
            <w:pPr>
              <w:spacing w:line="192" w:lineRule="auto"/>
              <w:ind w:left="-103" w:firstLine="0"/>
              <w:jc w:val="right"/>
              <w:rPr>
                <w:color w:val="000000"/>
                <w:sz w:val="24"/>
              </w:rPr>
            </w:pPr>
            <w:r w:rsidRPr="004B2B9E">
              <w:rPr>
                <w:color w:val="000000"/>
                <w:sz w:val="24"/>
              </w:rPr>
              <w:t>2</w:t>
            </w:r>
          </w:p>
        </w:tc>
        <w:tc>
          <w:tcPr>
            <w:tcW w:w="577" w:type="dxa"/>
            <w:shd w:val="clear" w:color="auto" w:fill="auto"/>
            <w:vAlign w:val="center"/>
          </w:tcPr>
          <w:p w14:paraId="1FA1343A" w14:textId="77777777" w:rsidR="000C4B84" w:rsidRPr="004B2B9E" w:rsidRDefault="000C4B84" w:rsidP="000C4B84">
            <w:pPr>
              <w:spacing w:line="192" w:lineRule="auto"/>
              <w:ind w:left="-103" w:firstLine="0"/>
              <w:jc w:val="right"/>
              <w:rPr>
                <w:color w:val="000000"/>
                <w:sz w:val="24"/>
              </w:rPr>
            </w:pPr>
            <w:r w:rsidRPr="004B2B9E">
              <w:rPr>
                <w:color w:val="000000"/>
                <w:sz w:val="24"/>
              </w:rPr>
              <w:t>0</w:t>
            </w:r>
          </w:p>
        </w:tc>
      </w:tr>
      <w:tr w:rsidR="000C4B84" w:rsidRPr="004B2B9E" w14:paraId="7E17B965" w14:textId="77777777" w:rsidTr="00AB14E5">
        <w:trPr>
          <w:trHeight w:val="324"/>
        </w:trPr>
        <w:tc>
          <w:tcPr>
            <w:tcW w:w="994" w:type="dxa"/>
            <w:vMerge w:val="restart"/>
            <w:vAlign w:val="center"/>
          </w:tcPr>
          <w:p w14:paraId="47DF648D" w14:textId="77777777" w:rsidR="000C4B84" w:rsidRPr="004B2B9E" w:rsidRDefault="000C4B84" w:rsidP="000C4B84">
            <w:pPr>
              <w:spacing w:line="192" w:lineRule="auto"/>
              <w:ind w:firstLine="0"/>
              <w:jc w:val="center"/>
              <w:rPr>
                <w:color w:val="000000"/>
                <w:sz w:val="24"/>
              </w:rPr>
            </w:pPr>
            <w:r w:rsidRPr="004B2B9E">
              <w:rPr>
                <w:color w:val="000000"/>
                <w:sz w:val="24"/>
              </w:rPr>
              <w:t>2017 год</w:t>
            </w:r>
          </w:p>
        </w:tc>
        <w:tc>
          <w:tcPr>
            <w:tcW w:w="2550" w:type="dxa"/>
            <w:vAlign w:val="center"/>
          </w:tcPr>
          <w:p w14:paraId="6021543B" w14:textId="77777777" w:rsidR="000C4B84" w:rsidRPr="004B2B9E" w:rsidRDefault="000C4B84" w:rsidP="000C4B84">
            <w:pPr>
              <w:spacing w:line="192" w:lineRule="auto"/>
              <w:ind w:firstLine="0"/>
              <w:jc w:val="left"/>
              <w:rPr>
                <w:color w:val="000000"/>
                <w:sz w:val="24"/>
              </w:rPr>
            </w:pPr>
            <w:r w:rsidRPr="004B2B9E">
              <w:rPr>
                <w:sz w:val="24"/>
              </w:rPr>
              <w:t>всего</w:t>
            </w:r>
          </w:p>
        </w:tc>
        <w:tc>
          <w:tcPr>
            <w:tcW w:w="719" w:type="dxa"/>
            <w:shd w:val="clear" w:color="auto" w:fill="auto"/>
            <w:vAlign w:val="center"/>
          </w:tcPr>
          <w:p w14:paraId="79A9418F" w14:textId="77777777" w:rsidR="000C4B84" w:rsidRPr="004B2B9E" w:rsidRDefault="000C4B84" w:rsidP="000C4B84">
            <w:pPr>
              <w:spacing w:line="192" w:lineRule="auto"/>
              <w:ind w:left="-103" w:firstLine="0"/>
              <w:jc w:val="right"/>
              <w:rPr>
                <w:b/>
                <w:color w:val="000000"/>
                <w:sz w:val="24"/>
              </w:rPr>
            </w:pPr>
            <w:r w:rsidRPr="004B2B9E">
              <w:rPr>
                <w:b/>
                <w:color w:val="000000"/>
                <w:sz w:val="24"/>
              </w:rPr>
              <w:t>114</w:t>
            </w:r>
          </w:p>
        </w:tc>
        <w:tc>
          <w:tcPr>
            <w:tcW w:w="719" w:type="dxa"/>
            <w:shd w:val="clear" w:color="auto" w:fill="auto"/>
            <w:vAlign w:val="center"/>
          </w:tcPr>
          <w:p w14:paraId="6D44FAE4" w14:textId="77777777" w:rsidR="000C4B84" w:rsidRPr="004B2B9E" w:rsidRDefault="000C4B84" w:rsidP="000C4B84">
            <w:pPr>
              <w:spacing w:line="192" w:lineRule="auto"/>
              <w:ind w:left="-103" w:firstLine="0"/>
              <w:jc w:val="right"/>
              <w:rPr>
                <w:b/>
                <w:color w:val="000000"/>
                <w:sz w:val="24"/>
              </w:rPr>
            </w:pPr>
            <w:r w:rsidRPr="004B2B9E">
              <w:rPr>
                <w:b/>
                <w:color w:val="000000"/>
                <w:sz w:val="24"/>
              </w:rPr>
              <w:t>38</w:t>
            </w:r>
          </w:p>
        </w:tc>
        <w:tc>
          <w:tcPr>
            <w:tcW w:w="719" w:type="dxa"/>
            <w:shd w:val="clear" w:color="auto" w:fill="auto"/>
            <w:vAlign w:val="center"/>
          </w:tcPr>
          <w:p w14:paraId="0A59E50F" w14:textId="77777777" w:rsidR="000C4B84" w:rsidRPr="004B2B9E" w:rsidRDefault="000C4B84" w:rsidP="000C4B84">
            <w:pPr>
              <w:spacing w:line="192" w:lineRule="auto"/>
              <w:ind w:left="-103" w:firstLine="0"/>
              <w:jc w:val="right"/>
              <w:rPr>
                <w:b/>
                <w:color w:val="000000"/>
                <w:sz w:val="24"/>
              </w:rPr>
            </w:pPr>
            <w:r w:rsidRPr="004B2B9E">
              <w:rPr>
                <w:b/>
                <w:color w:val="000000"/>
                <w:sz w:val="24"/>
              </w:rPr>
              <w:t>12</w:t>
            </w:r>
          </w:p>
        </w:tc>
        <w:tc>
          <w:tcPr>
            <w:tcW w:w="636" w:type="dxa"/>
            <w:shd w:val="clear" w:color="auto" w:fill="auto"/>
            <w:vAlign w:val="center"/>
          </w:tcPr>
          <w:p w14:paraId="35B5170A" w14:textId="77777777" w:rsidR="000C4B84" w:rsidRPr="004B2B9E" w:rsidRDefault="000C4B84" w:rsidP="000C4B84">
            <w:pPr>
              <w:spacing w:line="192" w:lineRule="auto"/>
              <w:ind w:left="-103" w:firstLine="0"/>
              <w:jc w:val="right"/>
              <w:rPr>
                <w:b/>
                <w:color w:val="000000"/>
                <w:sz w:val="24"/>
              </w:rPr>
            </w:pPr>
            <w:r w:rsidRPr="004B2B9E">
              <w:rPr>
                <w:b/>
                <w:color w:val="000000"/>
                <w:sz w:val="24"/>
              </w:rPr>
              <w:t>23</w:t>
            </w:r>
          </w:p>
        </w:tc>
        <w:tc>
          <w:tcPr>
            <w:tcW w:w="962" w:type="dxa"/>
            <w:shd w:val="clear" w:color="auto" w:fill="auto"/>
            <w:vAlign w:val="center"/>
          </w:tcPr>
          <w:p w14:paraId="7F41A303" w14:textId="77777777" w:rsidR="000C4B84" w:rsidRPr="004B2B9E" w:rsidRDefault="000C4B84" w:rsidP="000C4B84">
            <w:pPr>
              <w:spacing w:line="192" w:lineRule="auto"/>
              <w:ind w:left="-103" w:firstLine="0"/>
              <w:jc w:val="right"/>
              <w:rPr>
                <w:b/>
                <w:color w:val="000000"/>
                <w:sz w:val="24"/>
              </w:rPr>
            </w:pPr>
            <w:r w:rsidRPr="004B2B9E">
              <w:rPr>
                <w:b/>
                <w:color w:val="000000"/>
                <w:sz w:val="24"/>
              </w:rPr>
              <w:t>17</w:t>
            </w:r>
          </w:p>
        </w:tc>
        <w:tc>
          <w:tcPr>
            <w:tcW w:w="861" w:type="dxa"/>
            <w:shd w:val="clear" w:color="auto" w:fill="auto"/>
            <w:vAlign w:val="center"/>
          </w:tcPr>
          <w:p w14:paraId="141795C4" w14:textId="77777777" w:rsidR="000C4B84" w:rsidRPr="004B2B9E" w:rsidRDefault="000C4B84" w:rsidP="000C4B84">
            <w:pPr>
              <w:spacing w:line="192" w:lineRule="auto"/>
              <w:ind w:left="-103" w:firstLine="0"/>
              <w:jc w:val="right"/>
              <w:rPr>
                <w:b/>
                <w:color w:val="000000"/>
                <w:sz w:val="24"/>
              </w:rPr>
            </w:pPr>
            <w:r w:rsidRPr="004B2B9E">
              <w:rPr>
                <w:b/>
                <w:color w:val="000000"/>
                <w:sz w:val="24"/>
              </w:rPr>
              <w:t>9</w:t>
            </w:r>
          </w:p>
        </w:tc>
        <w:tc>
          <w:tcPr>
            <w:tcW w:w="698" w:type="dxa"/>
            <w:shd w:val="clear" w:color="auto" w:fill="auto"/>
            <w:vAlign w:val="center"/>
          </w:tcPr>
          <w:p w14:paraId="67D9346D" w14:textId="77777777" w:rsidR="000C4B84" w:rsidRPr="004B2B9E" w:rsidRDefault="000C4B84" w:rsidP="000C4B84">
            <w:pPr>
              <w:spacing w:line="192" w:lineRule="auto"/>
              <w:ind w:left="-103" w:firstLine="0"/>
              <w:jc w:val="right"/>
              <w:rPr>
                <w:b/>
                <w:color w:val="000000"/>
                <w:sz w:val="24"/>
              </w:rPr>
            </w:pPr>
            <w:r w:rsidRPr="004B2B9E">
              <w:rPr>
                <w:b/>
                <w:color w:val="000000"/>
                <w:sz w:val="24"/>
              </w:rPr>
              <w:t>11</w:t>
            </w:r>
          </w:p>
        </w:tc>
        <w:tc>
          <w:tcPr>
            <w:tcW w:w="577" w:type="dxa"/>
            <w:shd w:val="clear" w:color="auto" w:fill="auto"/>
            <w:vAlign w:val="center"/>
          </w:tcPr>
          <w:p w14:paraId="12BD2A98" w14:textId="77777777" w:rsidR="000C4B84" w:rsidRPr="004B2B9E" w:rsidRDefault="000C4B84" w:rsidP="000C4B84">
            <w:pPr>
              <w:spacing w:line="192" w:lineRule="auto"/>
              <w:ind w:left="-103" w:firstLine="0"/>
              <w:jc w:val="right"/>
              <w:rPr>
                <w:b/>
                <w:color w:val="000000"/>
                <w:sz w:val="24"/>
              </w:rPr>
            </w:pPr>
            <w:r w:rsidRPr="004B2B9E">
              <w:rPr>
                <w:b/>
                <w:color w:val="000000"/>
                <w:sz w:val="24"/>
              </w:rPr>
              <w:t>4</w:t>
            </w:r>
          </w:p>
        </w:tc>
      </w:tr>
      <w:tr w:rsidR="000C4B84" w:rsidRPr="004B2B9E" w14:paraId="58E9CE4A" w14:textId="77777777" w:rsidTr="00AB14E5">
        <w:trPr>
          <w:trHeight w:val="324"/>
        </w:trPr>
        <w:tc>
          <w:tcPr>
            <w:tcW w:w="994" w:type="dxa"/>
            <w:vMerge/>
            <w:vAlign w:val="center"/>
          </w:tcPr>
          <w:p w14:paraId="6F305006" w14:textId="77777777" w:rsidR="000C4B84" w:rsidRPr="004B2B9E" w:rsidRDefault="000C4B84" w:rsidP="000C4B84">
            <w:pPr>
              <w:spacing w:line="192" w:lineRule="auto"/>
              <w:ind w:firstLine="0"/>
              <w:jc w:val="center"/>
              <w:rPr>
                <w:color w:val="000000"/>
                <w:sz w:val="24"/>
              </w:rPr>
            </w:pPr>
          </w:p>
        </w:tc>
        <w:tc>
          <w:tcPr>
            <w:tcW w:w="2550" w:type="dxa"/>
            <w:vAlign w:val="center"/>
          </w:tcPr>
          <w:p w14:paraId="2B7AEB98" w14:textId="77777777" w:rsidR="000C4B84" w:rsidRPr="004B2B9E" w:rsidRDefault="000C4B84" w:rsidP="000C4B84">
            <w:pPr>
              <w:spacing w:line="192" w:lineRule="auto"/>
              <w:ind w:firstLine="0"/>
              <w:jc w:val="left"/>
              <w:rPr>
                <w:color w:val="000000"/>
                <w:sz w:val="24"/>
              </w:rPr>
            </w:pPr>
            <w:r w:rsidRPr="004B2B9E">
              <w:rPr>
                <w:sz w:val="24"/>
              </w:rPr>
              <w:t>новые</w:t>
            </w:r>
          </w:p>
        </w:tc>
        <w:tc>
          <w:tcPr>
            <w:tcW w:w="719" w:type="dxa"/>
            <w:shd w:val="clear" w:color="auto" w:fill="auto"/>
            <w:vAlign w:val="center"/>
          </w:tcPr>
          <w:p w14:paraId="25ACF1F9" w14:textId="77777777" w:rsidR="000C4B84" w:rsidRPr="004B2B9E" w:rsidRDefault="000C4B84" w:rsidP="000C4B84">
            <w:pPr>
              <w:spacing w:line="192" w:lineRule="auto"/>
              <w:ind w:left="-103" w:firstLine="0"/>
              <w:jc w:val="right"/>
              <w:rPr>
                <w:color w:val="000000"/>
                <w:sz w:val="24"/>
              </w:rPr>
            </w:pPr>
            <w:r w:rsidRPr="004B2B9E">
              <w:rPr>
                <w:color w:val="000000"/>
                <w:sz w:val="24"/>
              </w:rPr>
              <w:t>19</w:t>
            </w:r>
          </w:p>
        </w:tc>
        <w:tc>
          <w:tcPr>
            <w:tcW w:w="719" w:type="dxa"/>
            <w:shd w:val="clear" w:color="auto" w:fill="auto"/>
            <w:vAlign w:val="center"/>
          </w:tcPr>
          <w:p w14:paraId="76CBA96E" w14:textId="77777777" w:rsidR="000C4B84" w:rsidRPr="004B2B9E" w:rsidRDefault="000C4B84" w:rsidP="000C4B84">
            <w:pPr>
              <w:spacing w:line="192" w:lineRule="auto"/>
              <w:ind w:left="-103" w:firstLine="0"/>
              <w:jc w:val="right"/>
              <w:rPr>
                <w:color w:val="000000"/>
                <w:sz w:val="24"/>
              </w:rPr>
            </w:pPr>
            <w:r w:rsidRPr="004B2B9E">
              <w:rPr>
                <w:color w:val="000000"/>
                <w:sz w:val="24"/>
              </w:rPr>
              <w:t>3</w:t>
            </w:r>
          </w:p>
        </w:tc>
        <w:tc>
          <w:tcPr>
            <w:tcW w:w="719" w:type="dxa"/>
            <w:shd w:val="clear" w:color="auto" w:fill="auto"/>
            <w:vAlign w:val="center"/>
          </w:tcPr>
          <w:p w14:paraId="7E2FE834" w14:textId="77777777" w:rsidR="000C4B84" w:rsidRPr="004B2B9E" w:rsidRDefault="000C4B84" w:rsidP="000C4B84">
            <w:pPr>
              <w:spacing w:line="192" w:lineRule="auto"/>
              <w:ind w:left="-103" w:firstLine="0"/>
              <w:jc w:val="right"/>
              <w:rPr>
                <w:color w:val="000000"/>
                <w:sz w:val="24"/>
              </w:rPr>
            </w:pPr>
            <w:r w:rsidRPr="004B2B9E">
              <w:rPr>
                <w:color w:val="000000"/>
                <w:sz w:val="24"/>
              </w:rPr>
              <w:t>3</w:t>
            </w:r>
          </w:p>
        </w:tc>
        <w:tc>
          <w:tcPr>
            <w:tcW w:w="636" w:type="dxa"/>
            <w:shd w:val="clear" w:color="auto" w:fill="auto"/>
            <w:vAlign w:val="center"/>
          </w:tcPr>
          <w:p w14:paraId="0EEC0DDA" w14:textId="77777777" w:rsidR="000C4B84" w:rsidRPr="004B2B9E" w:rsidRDefault="000C4B84" w:rsidP="000C4B84">
            <w:pPr>
              <w:spacing w:line="192" w:lineRule="auto"/>
              <w:ind w:left="-103" w:firstLine="0"/>
              <w:jc w:val="right"/>
              <w:rPr>
                <w:color w:val="000000"/>
                <w:sz w:val="24"/>
              </w:rPr>
            </w:pPr>
            <w:r w:rsidRPr="004B2B9E">
              <w:rPr>
                <w:color w:val="000000"/>
                <w:sz w:val="24"/>
              </w:rPr>
              <w:t>10</w:t>
            </w:r>
          </w:p>
        </w:tc>
        <w:tc>
          <w:tcPr>
            <w:tcW w:w="962" w:type="dxa"/>
            <w:shd w:val="clear" w:color="auto" w:fill="auto"/>
            <w:vAlign w:val="center"/>
          </w:tcPr>
          <w:p w14:paraId="10DC1A86" w14:textId="77777777" w:rsidR="000C4B84" w:rsidRPr="004B2B9E" w:rsidRDefault="000C4B84" w:rsidP="000C4B84">
            <w:pPr>
              <w:spacing w:line="192" w:lineRule="auto"/>
              <w:ind w:left="-103" w:firstLine="0"/>
              <w:jc w:val="right"/>
              <w:rPr>
                <w:color w:val="000000"/>
                <w:sz w:val="24"/>
              </w:rPr>
            </w:pPr>
            <w:r w:rsidRPr="004B2B9E">
              <w:rPr>
                <w:color w:val="000000"/>
                <w:sz w:val="24"/>
              </w:rPr>
              <w:t>1</w:t>
            </w:r>
          </w:p>
        </w:tc>
        <w:tc>
          <w:tcPr>
            <w:tcW w:w="861" w:type="dxa"/>
            <w:shd w:val="clear" w:color="auto" w:fill="auto"/>
            <w:vAlign w:val="center"/>
          </w:tcPr>
          <w:p w14:paraId="66F22E3D" w14:textId="77777777" w:rsidR="000C4B84" w:rsidRPr="004B2B9E" w:rsidRDefault="000C4B84" w:rsidP="000C4B84">
            <w:pPr>
              <w:spacing w:line="192" w:lineRule="auto"/>
              <w:ind w:left="-103" w:firstLine="0"/>
              <w:jc w:val="right"/>
              <w:rPr>
                <w:color w:val="000000"/>
                <w:sz w:val="24"/>
              </w:rPr>
            </w:pPr>
            <w:r w:rsidRPr="004B2B9E">
              <w:rPr>
                <w:color w:val="000000"/>
                <w:sz w:val="24"/>
              </w:rPr>
              <w:t>0</w:t>
            </w:r>
          </w:p>
        </w:tc>
        <w:tc>
          <w:tcPr>
            <w:tcW w:w="698" w:type="dxa"/>
            <w:shd w:val="clear" w:color="auto" w:fill="auto"/>
            <w:vAlign w:val="center"/>
          </w:tcPr>
          <w:p w14:paraId="73E4D6C3" w14:textId="77777777" w:rsidR="000C4B84" w:rsidRPr="004B2B9E" w:rsidRDefault="000C4B84" w:rsidP="000C4B84">
            <w:pPr>
              <w:spacing w:line="192" w:lineRule="auto"/>
              <w:ind w:left="-103" w:firstLine="0"/>
              <w:jc w:val="right"/>
              <w:rPr>
                <w:color w:val="000000"/>
                <w:sz w:val="24"/>
              </w:rPr>
            </w:pPr>
            <w:r w:rsidRPr="004B2B9E">
              <w:rPr>
                <w:color w:val="000000"/>
                <w:sz w:val="24"/>
              </w:rPr>
              <w:t>1</w:t>
            </w:r>
          </w:p>
        </w:tc>
        <w:tc>
          <w:tcPr>
            <w:tcW w:w="577" w:type="dxa"/>
            <w:shd w:val="clear" w:color="auto" w:fill="auto"/>
            <w:vAlign w:val="center"/>
          </w:tcPr>
          <w:p w14:paraId="2D0FF9AB" w14:textId="77777777" w:rsidR="000C4B84" w:rsidRPr="004B2B9E" w:rsidRDefault="000C4B84" w:rsidP="000C4B84">
            <w:pPr>
              <w:spacing w:line="192" w:lineRule="auto"/>
              <w:ind w:left="-103" w:firstLine="0"/>
              <w:jc w:val="right"/>
              <w:rPr>
                <w:color w:val="000000"/>
                <w:sz w:val="24"/>
              </w:rPr>
            </w:pPr>
            <w:r w:rsidRPr="004B2B9E">
              <w:rPr>
                <w:color w:val="000000"/>
                <w:sz w:val="24"/>
              </w:rPr>
              <w:t>1</w:t>
            </w:r>
          </w:p>
        </w:tc>
      </w:tr>
      <w:tr w:rsidR="000C4B84" w:rsidRPr="004B2B9E" w14:paraId="3032A68A" w14:textId="77777777" w:rsidTr="00AB14E5">
        <w:trPr>
          <w:trHeight w:val="324"/>
        </w:trPr>
        <w:tc>
          <w:tcPr>
            <w:tcW w:w="994" w:type="dxa"/>
            <w:vMerge/>
            <w:vAlign w:val="center"/>
          </w:tcPr>
          <w:p w14:paraId="1C9BDD6D" w14:textId="77777777" w:rsidR="000C4B84" w:rsidRPr="004B2B9E" w:rsidRDefault="000C4B84" w:rsidP="000C4B84">
            <w:pPr>
              <w:spacing w:line="192" w:lineRule="auto"/>
              <w:ind w:firstLine="0"/>
              <w:jc w:val="center"/>
              <w:rPr>
                <w:color w:val="000000"/>
                <w:sz w:val="24"/>
              </w:rPr>
            </w:pPr>
          </w:p>
        </w:tc>
        <w:tc>
          <w:tcPr>
            <w:tcW w:w="2550" w:type="dxa"/>
            <w:vAlign w:val="center"/>
          </w:tcPr>
          <w:p w14:paraId="228A71B2" w14:textId="77777777" w:rsidR="000C4B84" w:rsidRPr="004B2B9E" w:rsidRDefault="000C4B84" w:rsidP="000C4B84">
            <w:pPr>
              <w:spacing w:line="192" w:lineRule="auto"/>
              <w:ind w:firstLine="0"/>
              <w:jc w:val="left"/>
              <w:rPr>
                <w:color w:val="000000"/>
                <w:sz w:val="24"/>
              </w:rPr>
            </w:pPr>
            <w:r w:rsidRPr="004B2B9E">
              <w:rPr>
                <w:sz w:val="24"/>
              </w:rPr>
              <w:t>о внесении изменений в действующие</w:t>
            </w:r>
          </w:p>
        </w:tc>
        <w:tc>
          <w:tcPr>
            <w:tcW w:w="719" w:type="dxa"/>
            <w:shd w:val="clear" w:color="auto" w:fill="auto"/>
            <w:vAlign w:val="center"/>
          </w:tcPr>
          <w:p w14:paraId="34387E00" w14:textId="77777777" w:rsidR="000C4B84" w:rsidRPr="004B2B9E" w:rsidRDefault="000C4B84" w:rsidP="000C4B84">
            <w:pPr>
              <w:spacing w:line="192" w:lineRule="auto"/>
              <w:ind w:left="-103" w:firstLine="0"/>
              <w:jc w:val="right"/>
              <w:rPr>
                <w:color w:val="000000"/>
                <w:sz w:val="24"/>
              </w:rPr>
            </w:pPr>
            <w:r w:rsidRPr="004B2B9E">
              <w:rPr>
                <w:color w:val="000000"/>
                <w:sz w:val="24"/>
              </w:rPr>
              <w:t>92</w:t>
            </w:r>
          </w:p>
        </w:tc>
        <w:tc>
          <w:tcPr>
            <w:tcW w:w="719" w:type="dxa"/>
            <w:shd w:val="clear" w:color="auto" w:fill="auto"/>
            <w:vAlign w:val="center"/>
          </w:tcPr>
          <w:p w14:paraId="764692A6" w14:textId="77777777" w:rsidR="000C4B84" w:rsidRPr="004B2B9E" w:rsidRDefault="000C4B84" w:rsidP="000C4B84">
            <w:pPr>
              <w:spacing w:line="192" w:lineRule="auto"/>
              <w:ind w:left="-103" w:firstLine="0"/>
              <w:jc w:val="right"/>
              <w:rPr>
                <w:color w:val="000000"/>
                <w:sz w:val="24"/>
              </w:rPr>
            </w:pPr>
            <w:r w:rsidRPr="004B2B9E">
              <w:rPr>
                <w:color w:val="000000"/>
                <w:sz w:val="24"/>
              </w:rPr>
              <w:t>34</w:t>
            </w:r>
          </w:p>
        </w:tc>
        <w:tc>
          <w:tcPr>
            <w:tcW w:w="719" w:type="dxa"/>
            <w:shd w:val="clear" w:color="auto" w:fill="auto"/>
            <w:vAlign w:val="center"/>
          </w:tcPr>
          <w:p w14:paraId="0C74E38B" w14:textId="77777777" w:rsidR="000C4B84" w:rsidRPr="004B2B9E" w:rsidRDefault="000C4B84" w:rsidP="000C4B84">
            <w:pPr>
              <w:spacing w:line="192" w:lineRule="auto"/>
              <w:ind w:left="-103" w:firstLine="0"/>
              <w:jc w:val="right"/>
              <w:rPr>
                <w:color w:val="000000"/>
                <w:sz w:val="24"/>
              </w:rPr>
            </w:pPr>
            <w:r w:rsidRPr="004B2B9E">
              <w:rPr>
                <w:color w:val="000000"/>
                <w:sz w:val="24"/>
              </w:rPr>
              <w:t>8</w:t>
            </w:r>
          </w:p>
        </w:tc>
        <w:tc>
          <w:tcPr>
            <w:tcW w:w="636" w:type="dxa"/>
            <w:shd w:val="clear" w:color="auto" w:fill="auto"/>
            <w:vAlign w:val="center"/>
          </w:tcPr>
          <w:p w14:paraId="7B49FB13" w14:textId="77777777" w:rsidR="000C4B84" w:rsidRPr="004B2B9E" w:rsidRDefault="000C4B84" w:rsidP="000C4B84">
            <w:pPr>
              <w:spacing w:line="192" w:lineRule="auto"/>
              <w:ind w:left="-103" w:firstLine="0"/>
              <w:jc w:val="right"/>
              <w:rPr>
                <w:color w:val="000000"/>
                <w:sz w:val="24"/>
              </w:rPr>
            </w:pPr>
            <w:r w:rsidRPr="004B2B9E">
              <w:rPr>
                <w:color w:val="000000"/>
                <w:sz w:val="24"/>
              </w:rPr>
              <w:t>13</w:t>
            </w:r>
          </w:p>
        </w:tc>
        <w:tc>
          <w:tcPr>
            <w:tcW w:w="962" w:type="dxa"/>
            <w:shd w:val="clear" w:color="auto" w:fill="auto"/>
            <w:vAlign w:val="center"/>
          </w:tcPr>
          <w:p w14:paraId="6031EEDA" w14:textId="77777777" w:rsidR="000C4B84" w:rsidRPr="004B2B9E" w:rsidRDefault="000C4B84" w:rsidP="000C4B84">
            <w:pPr>
              <w:spacing w:line="192" w:lineRule="auto"/>
              <w:ind w:left="-103" w:firstLine="0"/>
              <w:jc w:val="right"/>
              <w:rPr>
                <w:color w:val="000000"/>
                <w:sz w:val="24"/>
              </w:rPr>
            </w:pPr>
            <w:r w:rsidRPr="004B2B9E">
              <w:rPr>
                <w:color w:val="000000"/>
                <w:sz w:val="24"/>
              </w:rPr>
              <w:t>16</w:t>
            </w:r>
          </w:p>
        </w:tc>
        <w:tc>
          <w:tcPr>
            <w:tcW w:w="861" w:type="dxa"/>
            <w:shd w:val="clear" w:color="auto" w:fill="auto"/>
            <w:vAlign w:val="center"/>
          </w:tcPr>
          <w:p w14:paraId="76A51136" w14:textId="77777777" w:rsidR="000C4B84" w:rsidRPr="004B2B9E" w:rsidRDefault="000C4B84" w:rsidP="000C4B84">
            <w:pPr>
              <w:spacing w:line="192" w:lineRule="auto"/>
              <w:ind w:left="-103" w:firstLine="0"/>
              <w:jc w:val="right"/>
              <w:rPr>
                <w:color w:val="000000"/>
                <w:sz w:val="24"/>
              </w:rPr>
            </w:pPr>
            <w:r w:rsidRPr="004B2B9E">
              <w:rPr>
                <w:color w:val="000000"/>
                <w:sz w:val="24"/>
              </w:rPr>
              <w:t>9</w:t>
            </w:r>
          </w:p>
        </w:tc>
        <w:tc>
          <w:tcPr>
            <w:tcW w:w="698" w:type="dxa"/>
            <w:shd w:val="clear" w:color="auto" w:fill="auto"/>
            <w:vAlign w:val="center"/>
          </w:tcPr>
          <w:p w14:paraId="359233A9" w14:textId="77777777" w:rsidR="000C4B84" w:rsidRPr="004B2B9E" w:rsidRDefault="000C4B84" w:rsidP="000C4B84">
            <w:pPr>
              <w:spacing w:line="192" w:lineRule="auto"/>
              <w:ind w:left="-103" w:firstLine="0"/>
              <w:jc w:val="right"/>
              <w:rPr>
                <w:color w:val="000000"/>
                <w:sz w:val="24"/>
              </w:rPr>
            </w:pPr>
            <w:r w:rsidRPr="004B2B9E">
              <w:rPr>
                <w:color w:val="000000"/>
                <w:sz w:val="24"/>
              </w:rPr>
              <w:t>9</w:t>
            </w:r>
          </w:p>
        </w:tc>
        <w:tc>
          <w:tcPr>
            <w:tcW w:w="577" w:type="dxa"/>
            <w:shd w:val="clear" w:color="auto" w:fill="auto"/>
            <w:vAlign w:val="center"/>
          </w:tcPr>
          <w:p w14:paraId="44D4BBBA" w14:textId="77777777" w:rsidR="000C4B84" w:rsidRPr="004B2B9E" w:rsidRDefault="000C4B84" w:rsidP="000C4B84">
            <w:pPr>
              <w:spacing w:line="192" w:lineRule="auto"/>
              <w:ind w:left="-103" w:firstLine="0"/>
              <w:jc w:val="right"/>
              <w:rPr>
                <w:color w:val="000000"/>
                <w:sz w:val="24"/>
              </w:rPr>
            </w:pPr>
            <w:r w:rsidRPr="004B2B9E">
              <w:rPr>
                <w:color w:val="000000"/>
                <w:sz w:val="24"/>
              </w:rPr>
              <w:t>3</w:t>
            </w:r>
          </w:p>
        </w:tc>
      </w:tr>
      <w:tr w:rsidR="000C4B84" w:rsidRPr="004B2B9E" w14:paraId="0607A404" w14:textId="77777777" w:rsidTr="00AB14E5">
        <w:trPr>
          <w:trHeight w:val="324"/>
        </w:trPr>
        <w:tc>
          <w:tcPr>
            <w:tcW w:w="994" w:type="dxa"/>
            <w:vMerge/>
            <w:vAlign w:val="center"/>
          </w:tcPr>
          <w:p w14:paraId="222BB90D" w14:textId="77777777" w:rsidR="000C4B84" w:rsidRPr="004B2B9E" w:rsidRDefault="000C4B84" w:rsidP="000C4B84">
            <w:pPr>
              <w:spacing w:line="192" w:lineRule="auto"/>
              <w:ind w:firstLine="0"/>
              <w:jc w:val="center"/>
              <w:rPr>
                <w:color w:val="000000"/>
                <w:sz w:val="24"/>
              </w:rPr>
            </w:pPr>
          </w:p>
        </w:tc>
        <w:tc>
          <w:tcPr>
            <w:tcW w:w="2550" w:type="dxa"/>
            <w:vAlign w:val="center"/>
          </w:tcPr>
          <w:p w14:paraId="0266F50E" w14:textId="77777777" w:rsidR="000C4B84" w:rsidRPr="004B2B9E" w:rsidRDefault="000C4B84" w:rsidP="000C4B84">
            <w:pPr>
              <w:spacing w:line="192" w:lineRule="auto"/>
              <w:ind w:firstLine="0"/>
              <w:jc w:val="left"/>
              <w:rPr>
                <w:sz w:val="24"/>
              </w:rPr>
            </w:pPr>
            <w:r w:rsidRPr="004B2B9E">
              <w:rPr>
                <w:sz w:val="24"/>
              </w:rPr>
              <w:t xml:space="preserve">о признании </w:t>
            </w:r>
            <w:r w:rsidRPr="004B2B9E">
              <w:rPr>
                <w:sz w:val="24"/>
              </w:rPr>
              <w:br/>
              <w:t>утратившими силу</w:t>
            </w:r>
          </w:p>
        </w:tc>
        <w:tc>
          <w:tcPr>
            <w:tcW w:w="719" w:type="dxa"/>
            <w:shd w:val="clear" w:color="auto" w:fill="auto"/>
            <w:vAlign w:val="center"/>
          </w:tcPr>
          <w:p w14:paraId="42D3B895" w14:textId="77777777" w:rsidR="000C4B84" w:rsidRPr="004B2B9E" w:rsidRDefault="000C4B84" w:rsidP="000C4B84">
            <w:pPr>
              <w:spacing w:line="192" w:lineRule="auto"/>
              <w:ind w:left="-103" w:firstLine="0"/>
              <w:jc w:val="right"/>
              <w:rPr>
                <w:color w:val="000000"/>
                <w:sz w:val="24"/>
              </w:rPr>
            </w:pPr>
            <w:r w:rsidRPr="004B2B9E">
              <w:rPr>
                <w:color w:val="000000"/>
                <w:sz w:val="24"/>
              </w:rPr>
              <w:t>3</w:t>
            </w:r>
          </w:p>
        </w:tc>
        <w:tc>
          <w:tcPr>
            <w:tcW w:w="719" w:type="dxa"/>
            <w:shd w:val="clear" w:color="auto" w:fill="auto"/>
            <w:vAlign w:val="center"/>
          </w:tcPr>
          <w:p w14:paraId="4F5D0333" w14:textId="77777777" w:rsidR="000C4B84" w:rsidRPr="004B2B9E" w:rsidRDefault="000C4B84" w:rsidP="000C4B84">
            <w:pPr>
              <w:spacing w:line="192" w:lineRule="auto"/>
              <w:ind w:left="-103" w:firstLine="0"/>
              <w:jc w:val="right"/>
              <w:rPr>
                <w:color w:val="000000"/>
                <w:sz w:val="24"/>
              </w:rPr>
            </w:pPr>
            <w:r w:rsidRPr="004B2B9E">
              <w:rPr>
                <w:color w:val="000000"/>
                <w:sz w:val="24"/>
              </w:rPr>
              <w:t>1</w:t>
            </w:r>
          </w:p>
        </w:tc>
        <w:tc>
          <w:tcPr>
            <w:tcW w:w="719" w:type="dxa"/>
            <w:shd w:val="clear" w:color="auto" w:fill="auto"/>
            <w:vAlign w:val="center"/>
          </w:tcPr>
          <w:p w14:paraId="3E50888E" w14:textId="77777777" w:rsidR="000C4B84" w:rsidRPr="004B2B9E" w:rsidRDefault="000C4B84" w:rsidP="000C4B84">
            <w:pPr>
              <w:spacing w:line="192" w:lineRule="auto"/>
              <w:ind w:left="-103" w:firstLine="0"/>
              <w:jc w:val="right"/>
              <w:rPr>
                <w:color w:val="000000"/>
                <w:sz w:val="24"/>
              </w:rPr>
            </w:pPr>
            <w:r w:rsidRPr="004B2B9E">
              <w:rPr>
                <w:color w:val="000000"/>
                <w:sz w:val="24"/>
              </w:rPr>
              <w:t>1</w:t>
            </w:r>
          </w:p>
        </w:tc>
        <w:tc>
          <w:tcPr>
            <w:tcW w:w="636" w:type="dxa"/>
            <w:shd w:val="clear" w:color="auto" w:fill="auto"/>
            <w:vAlign w:val="center"/>
          </w:tcPr>
          <w:p w14:paraId="32937EF0" w14:textId="77777777" w:rsidR="000C4B84" w:rsidRPr="004B2B9E" w:rsidRDefault="000C4B84" w:rsidP="000C4B84">
            <w:pPr>
              <w:spacing w:line="192" w:lineRule="auto"/>
              <w:ind w:left="-103" w:firstLine="0"/>
              <w:jc w:val="right"/>
              <w:rPr>
                <w:color w:val="000000"/>
                <w:sz w:val="24"/>
              </w:rPr>
            </w:pPr>
            <w:r w:rsidRPr="004B2B9E">
              <w:rPr>
                <w:color w:val="000000"/>
                <w:sz w:val="24"/>
              </w:rPr>
              <w:t>0</w:t>
            </w:r>
          </w:p>
        </w:tc>
        <w:tc>
          <w:tcPr>
            <w:tcW w:w="962" w:type="dxa"/>
            <w:shd w:val="clear" w:color="auto" w:fill="auto"/>
            <w:vAlign w:val="center"/>
          </w:tcPr>
          <w:p w14:paraId="5F797E60" w14:textId="77777777" w:rsidR="000C4B84" w:rsidRPr="004B2B9E" w:rsidRDefault="000C4B84" w:rsidP="000C4B84">
            <w:pPr>
              <w:spacing w:line="192" w:lineRule="auto"/>
              <w:ind w:left="-103" w:firstLine="0"/>
              <w:jc w:val="right"/>
              <w:rPr>
                <w:color w:val="000000"/>
                <w:sz w:val="24"/>
              </w:rPr>
            </w:pPr>
            <w:r w:rsidRPr="004B2B9E">
              <w:rPr>
                <w:color w:val="000000"/>
                <w:sz w:val="24"/>
              </w:rPr>
              <w:t>0</w:t>
            </w:r>
          </w:p>
        </w:tc>
        <w:tc>
          <w:tcPr>
            <w:tcW w:w="861" w:type="dxa"/>
            <w:shd w:val="clear" w:color="auto" w:fill="auto"/>
            <w:vAlign w:val="center"/>
          </w:tcPr>
          <w:p w14:paraId="52F203C3" w14:textId="77777777" w:rsidR="000C4B84" w:rsidRPr="004B2B9E" w:rsidRDefault="000C4B84" w:rsidP="000C4B84">
            <w:pPr>
              <w:spacing w:line="192" w:lineRule="auto"/>
              <w:ind w:left="-103" w:firstLine="0"/>
              <w:jc w:val="right"/>
              <w:rPr>
                <w:color w:val="000000"/>
                <w:sz w:val="24"/>
              </w:rPr>
            </w:pPr>
            <w:r w:rsidRPr="004B2B9E">
              <w:rPr>
                <w:color w:val="000000"/>
                <w:sz w:val="24"/>
              </w:rPr>
              <w:t>0</w:t>
            </w:r>
          </w:p>
        </w:tc>
        <w:tc>
          <w:tcPr>
            <w:tcW w:w="698" w:type="dxa"/>
            <w:shd w:val="clear" w:color="auto" w:fill="auto"/>
            <w:vAlign w:val="center"/>
          </w:tcPr>
          <w:p w14:paraId="29873658" w14:textId="77777777" w:rsidR="000C4B84" w:rsidRPr="004B2B9E" w:rsidRDefault="000C4B84" w:rsidP="000C4B84">
            <w:pPr>
              <w:spacing w:line="192" w:lineRule="auto"/>
              <w:ind w:left="-103" w:firstLine="0"/>
              <w:jc w:val="right"/>
              <w:rPr>
                <w:color w:val="000000"/>
                <w:sz w:val="24"/>
              </w:rPr>
            </w:pPr>
            <w:r w:rsidRPr="004B2B9E">
              <w:rPr>
                <w:color w:val="000000"/>
                <w:sz w:val="24"/>
              </w:rPr>
              <w:t>1</w:t>
            </w:r>
          </w:p>
        </w:tc>
        <w:tc>
          <w:tcPr>
            <w:tcW w:w="577" w:type="dxa"/>
            <w:shd w:val="clear" w:color="auto" w:fill="auto"/>
            <w:vAlign w:val="center"/>
          </w:tcPr>
          <w:p w14:paraId="433C9407" w14:textId="77777777" w:rsidR="000C4B84" w:rsidRPr="004B2B9E" w:rsidRDefault="000C4B84" w:rsidP="000C4B84">
            <w:pPr>
              <w:spacing w:line="192" w:lineRule="auto"/>
              <w:ind w:left="-103" w:firstLine="0"/>
              <w:jc w:val="right"/>
              <w:rPr>
                <w:color w:val="000000"/>
                <w:sz w:val="24"/>
              </w:rPr>
            </w:pPr>
            <w:r w:rsidRPr="004B2B9E">
              <w:rPr>
                <w:color w:val="000000"/>
                <w:sz w:val="24"/>
              </w:rPr>
              <w:t>0</w:t>
            </w:r>
          </w:p>
        </w:tc>
      </w:tr>
      <w:tr w:rsidR="000C4B84" w:rsidRPr="004B2B9E" w14:paraId="2428598D" w14:textId="77777777" w:rsidTr="00AB14E5">
        <w:trPr>
          <w:trHeight w:val="324"/>
        </w:trPr>
        <w:tc>
          <w:tcPr>
            <w:tcW w:w="994" w:type="dxa"/>
            <w:vMerge w:val="restart"/>
            <w:vAlign w:val="center"/>
          </w:tcPr>
          <w:p w14:paraId="6E2BEE43" w14:textId="77777777" w:rsidR="000C4B84" w:rsidRPr="004B2B9E" w:rsidRDefault="000C4B84" w:rsidP="000C4B84">
            <w:pPr>
              <w:spacing w:line="192" w:lineRule="auto"/>
              <w:ind w:firstLine="0"/>
              <w:jc w:val="center"/>
              <w:rPr>
                <w:color w:val="000000"/>
                <w:sz w:val="24"/>
              </w:rPr>
            </w:pPr>
            <w:r w:rsidRPr="004B2B9E">
              <w:rPr>
                <w:color w:val="000000"/>
                <w:sz w:val="24"/>
              </w:rPr>
              <w:t>2016 год</w:t>
            </w:r>
          </w:p>
        </w:tc>
        <w:tc>
          <w:tcPr>
            <w:tcW w:w="2550" w:type="dxa"/>
            <w:vAlign w:val="center"/>
          </w:tcPr>
          <w:p w14:paraId="2660851D" w14:textId="77777777" w:rsidR="000C4B84" w:rsidRPr="004B2B9E" w:rsidRDefault="000C4B84" w:rsidP="000C4B84">
            <w:pPr>
              <w:spacing w:line="192" w:lineRule="auto"/>
              <w:ind w:firstLine="0"/>
              <w:jc w:val="left"/>
              <w:rPr>
                <w:color w:val="000000"/>
                <w:sz w:val="24"/>
              </w:rPr>
            </w:pPr>
            <w:r w:rsidRPr="004B2B9E">
              <w:rPr>
                <w:sz w:val="24"/>
              </w:rPr>
              <w:t>всего</w:t>
            </w:r>
          </w:p>
        </w:tc>
        <w:tc>
          <w:tcPr>
            <w:tcW w:w="719" w:type="dxa"/>
            <w:shd w:val="clear" w:color="auto" w:fill="auto"/>
            <w:vAlign w:val="center"/>
          </w:tcPr>
          <w:p w14:paraId="5FDF7E47" w14:textId="77777777" w:rsidR="000C4B84" w:rsidRPr="004B2B9E" w:rsidRDefault="000C4B84" w:rsidP="000C4B84">
            <w:pPr>
              <w:spacing w:line="192" w:lineRule="auto"/>
              <w:ind w:left="-103" w:firstLine="0"/>
              <w:jc w:val="right"/>
              <w:rPr>
                <w:b/>
                <w:color w:val="000000"/>
                <w:sz w:val="24"/>
              </w:rPr>
            </w:pPr>
            <w:r w:rsidRPr="004B2B9E">
              <w:rPr>
                <w:b/>
                <w:color w:val="000000"/>
                <w:sz w:val="24"/>
              </w:rPr>
              <w:t>99</w:t>
            </w:r>
          </w:p>
        </w:tc>
        <w:tc>
          <w:tcPr>
            <w:tcW w:w="719" w:type="dxa"/>
            <w:shd w:val="clear" w:color="auto" w:fill="auto"/>
            <w:vAlign w:val="center"/>
          </w:tcPr>
          <w:p w14:paraId="1BFC5458" w14:textId="77777777" w:rsidR="000C4B84" w:rsidRPr="004B2B9E" w:rsidRDefault="000C4B84" w:rsidP="000C4B84">
            <w:pPr>
              <w:spacing w:line="192" w:lineRule="auto"/>
              <w:ind w:left="-103" w:firstLine="0"/>
              <w:jc w:val="right"/>
              <w:rPr>
                <w:b/>
                <w:color w:val="000000"/>
                <w:sz w:val="24"/>
              </w:rPr>
            </w:pPr>
            <w:r w:rsidRPr="004B2B9E">
              <w:rPr>
                <w:b/>
                <w:color w:val="000000"/>
                <w:sz w:val="24"/>
              </w:rPr>
              <w:t>29</w:t>
            </w:r>
          </w:p>
        </w:tc>
        <w:tc>
          <w:tcPr>
            <w:tcW w:w="719" w:type="dxa"/>
            <w:shd w:val="clear" w:color="auto" w:fill="auto"/>
            <w:vAlign w:val="center"/>
          </w:tcPr>
          <w:p w14:paraId="3A3C72AF" w14:textId="77777777" w:rsidR="000C4B84" w:rsidRPr="004B2B9E" w:rsidRDefault="000C4B84" w:rsidP="000C4B84">
            <w:pPr>
              <w:spacing w:line="192" w:lineRule="auto"/>
              <w:ind w:left="-103" w:firstLine="0"/>
              <w:jc w:val="right"/>
              <w:rPr>
                <w:b/>
                <w:color w:val="000000"/>
                <w:sz w:val="24"/>
              </w:rPr>
            </w:pPr>
            <w:r w:rsidRPr="004B2B9E">
              <w:rPr>
                <w:b/>
                <w:color w:val="000000"/>
                <w:sz w:val="24"/>
              </w:rPr>
              <w:t>19</w:t>
            </w:r>
          </w:p>
        </w:tc>
        <w:tc>
          <w:tcPr>
            <w:tcW w:w="636" w:type="dxa"/>
            <w:shd w:val="clear" w:color="auto" w:fill="auto"/>
            <w:vAlign w:val="center"/>
          </w:tcPr>
          <w:p w14:paraId="3C087EB0" w14:textId="77777777" w:rsidR="000C4B84" w:rsidRPr="004B2B9E" w:rsidRDefault="000C4B84" w:rsidP="000C4B84">
            <w:pPr>
              <w:spacing w:line="192" w:lineRule="auto"/>
              <w:ind w:left="-103" w:firstLine="0"/>
              <w:jc w:val="right"/>
              <w:rPr>
                <w:b/>
                <w:color w:val="000000"/>
                <w:sz w:val="24"/>
              </w:rPr>
            </w:pPr>
            <w:r w:rsidRPr="004B2B9E">
              <w:rPr>
                <w:b/>
                <w:color w:val="000000"/>
                <w:sz w:val="24"/>
              </w:rPr>
              <w:t>13</w:t>
            </w:r>
          </w:p>
        </w:tc>
        <w:tc>
          <w:tcPr>
            <w:tcW w:w="962" w:type="dxa"/>
            <w:shd w:val="clear" w:color="auto" w:fill="auto"/>
            <w:vAlign w:val="center"/>
          </w:tcPr>
          <w:p w14:paraId="2CF0FAFC" w14:textId="77777777" w:rsidR="000C4B84" w:rsidRPr="004B2B9E" w:rsidRDefault="000C4B84" w:rsidP="000C4B84">
            <w:pPr>
              <w:spacing w:line="192" w:lineRule="auto"/>
              <w:ind w:left="-103" w:firstLine="0"/>
              <w:jc w:val="right"/>
              <w:rPr>
                <w:b/>
                <w:color w:val="000000"/>
                <w:sz w:val="24"/>
              </w:rPr>
            </w:pPr>
            <w:r w:rsidRPr="004B2B9E">
              <w:rPr>
                <w:b/>
                <w:color w:val="000000"/>
                <w:sz w:val="24"/>
              </w:rPr>
              <w:t>17</w:t>
            </w:r>
          </w:p>
        </w:tc>
        <w:tc>
          <w:tcPr>
            <w:tcW w:w="861" w:type="dxa"/>
            <w:shd w:val="clear" w:color="auto" w:fill="auto"/>
            <w:vAlign w:val="center"/>
          </w:tcPr>
          <w:p w14:paraId="33D94F3E" w14:textId="77777777" w:rsidR="000C4B84" w:rsidRPr="004B2B9E" w:rsidRDefault="000C4B84" w:rsidP="000C4B84">
            <w:pPr>
              <w:spacing w:line="192" w:lineRule="auto"/>
              <w:ind w:left="-103" w:firstLine="0"/>
              <w:jc w:val="right"/>
              <w:rPr>
                <w:b/>
                <w:color w:val="000000"/>
                <w:sz w:val="24"/>
              </w:rPr>
            </w:pPr>
            <w:r w:rsidRPr="004B2B9E">
              <w:rPr>
                <w:b/>
                <w:color w:val="000000"/>
                <w:sz w:val="24"/>
              </w:rPr>
              <w:t>8</w:t>
            </w:r>
          </w:p>
        </w:tc>
        <w:tc>
          <w:tcPr>
            <w:tcW w:w="698" w:type="dxa"/>
            <w:shd w:val="clear" w:color="auto" w:fill="auto"/>
            <w:vAlign w:val="center"/>
          </w:tcPr>
          <w:p w14:paraId="32C1D21E" w14:textId="77777777" w:rsidR="000C4B84" w:rsidRPr="004B2B9E" w:rsidRDefault="000C4B84" w:rsidP="000C4B84">
            <w:pPr>
              <w:spacing w:line="192" w:lineRule="auto"/>
              <w:ind w:left="-103" w:firstLine="0"/>
              <w:jc w:val="right"/>
              <w:rPr>
                <w:b/>
                <w:color w:val="000000"/>
                <w:sz w:val="24"/>
              </w:rPr>
            </w:pPr>
            <w:r w:rsidRPr="004B2B9E">
              <w:rPr>
                <w:b/>
                <w:color w:val="000000"/>
                <w:sz w:val="24"/>
              </w:rPr>
              <w:t>10</w:t>
            </w:r>
          </w:p>
        </w:tc>
        <w:tc>
          <w:tcPr>
            <w:tcW w:w="577" w:type="dxa"/>
            <w:shd w:val="clear" w:color="auto" w:fill="auto"/>
            <w:vAlign w:val="center"/>
          </w:tcPr>
          <w:p w14:paraId="50A6A582" w14:textId="77777777" w:rsidR="000C4B84" w:rsidRPr="004B2B9E" w:rsidRDefault="000C4B84" w:rsidP="000C4B84">
            <w:pPr>
              <w:spacing w:line="192" w:lineRule="auto"/>
              <w:ind w:left="-103" w:firstLine="0"/>
              <w:jc w:val="right"/>
              <w:rPr>
                <w:b/>
                <w:color w:val="000000"/>
                <w:sz w:val="24"/>
              </w:rPr>
            </w:pPr>
            <w:r w:rsidRPr="004B2B9E">
              <w:rPr>
                <w:b/>
                <w:color w:val="000000"/>
                <w:sz w:val="24"/>
              </w:rPr>
              <w:t>3</w:t>
            </w:r>
          </w:p>
        </w:tc>
      </w:tr>
      <w:tr w:rsidR="000C4B84" w:rsidRPr="004B2B9E" w14:paraId="11C5431D" w14:textId="77777777" w:rsidTr="00AB14E5">
        <w:trPr>
          <w:trHeight w:val="324"/>
        </w:trPr>
        <w:tc>
          <w:tcPr>
            <w:tcW w:w="994" w:type="dxa"/>
            <w:vMerge/>
          </w:tcPr>
          <w:p w14:paraId="3B002A39" w14:textId="77777777" w:rsidR="000C4B84" w:rsidRPr="004B2B9E" w:rsidRDefault="000C4B84" w:rsidP="000C4B84">
            <w:pPr>
              <w:spacing w:line="192" w:lineRule="auto"/>
              <w:ind w:firstLine="0"/>
              <w:jc w:val="right"/>
              <w:rPr>
                <w:color w:val="000000"/>
                <w:sz w:val="24"/>
              </w:rPr>
            </w:pPr>
          </w:p>
        </w:tc>
        <w:tc>
          <w:tcPr>
            <w:tcW w:w="2550" w:type="dxa"/>
            <w:vAlign w:val="center"/>
          </w:tcPr>
          <w:p w14:paraId="1060A8CC" w14:textId="77777777" w:rsidR="000C4B84" w:rsidRPr="004B2B9E" w:rsidRDefault="000C4B84" w:rsidP="000C4B84">
            <w:pPr>
              <w:spacing w:line="192" w:lineRule="auto"/>
              <w:ind w:firstLine="0"/>
              <w:jc w:val="left"/>
              <w:rPr>
                <w:color w:val="000000"/>
                <w:sz w:val="24"/>
              </w:rPr>
            </w:pPr>
            <w:r w:rsidRPr="004B2B9E">
              <w:rPr>
                <w:sz w:val="24"/>
              </w:rPr>
              <w:t>новые</w:t>
            </w:r>
          </w:p>
        </w:tc>
        <w:tc>
          <w:tcPr>
            <w:tcW w:w="719" w:type="dxa"/>
            <w:shd w:val="clear" w:color="auto" w:fill="auto"/>
            <w:vAlign w:val="center"/>
          </w:tcPr>
          <w:p w14:paraId="673856A6" w14:textId="77777777" w:rsidR="000C4B84" w:rsidRPr="004B2B9E" w:rsidRDefault="000C4B84" w:rsidP="000C4B84">
            <w:pPr>
              <w:spacing w:line="192" w:lineRule="auto"/>
              <w:ind w:left="-103" w:firstLine="0"/>
              <w:jc w:val="right"/>
              <w:rPr>
                <w:color w:val="000000"/>
                <w:sz w:val="24"/>
              </w:rPr>
            </w:pPr>
            <w:r w:rsidRPr="004B2B9E">
              <w:rPr>
                <w:color w:val="000000"/>
                <w:sz w:val="24"/>
              </w:rPr>
              <w:t>14</w:t>
            </w:r>
          </w:p>
        </w:tc>
        <w:tc>
          <w:tcPr>
            <w:tcW w:w="719" w:type="dxa"/>
            <w:shd w:val="clear" w:color="auto" w:fill="auto"/>
            <w:vAlign w:val="center"/>
          </w:tcPr>
          <w:p w14:paraId="77611583" w14:textId="77777777" w:rsidR="000C4B84" w:rsidRPr="004B2B9E" w:rsidRDefault="000C4B84" w:rsidP="000C4B84">
            <w:pPr>
              <w:spacing w:line="192" w:lineRule="auto"/>
              <w:ind w:left="-103" w:firstLine="0"/>
              <w:jc w:val="right"/>
              <w:rPr>
                <w:color w:val="000000"/>
                <w:sz w:val="24"/>
              </w:rPr>
            </w:pPr>
            <w:r w:rsidRPr="004B2B9E">
              <w:rPr>
                <w:color w:val="000000"/>
                <w:sz w:val="24"/>
              </w:rPr>
              <w:t>1</w:t>
            </w:r>
          </w:p>
        </w:tc>
        <w:tc>
          <w:tcPr>
            <w:tcW w:w="719" w:type="dxa"/>
            <w:shd w:val="clear" w:color="auto" w:fill="auto"/>
            <w:vAlign w:val="center"/>
          </w:tcPr>
          <w:p w14:paraId="6283426A" w14:textId="6E5EA84F" w:rsidR="000C4B84" w:rsidRPr="004B2B9E" w:rsidRDefault="000C4B84" w:rsidP="000C4B84">
            <w:pPr>
              <w:spacing w:line="192" w:lineRule="auto"/>
              <w:ind w:left="-103" w:firstLine="0"/>
              <w:jc w:val="right"/>
              <w:rPr>
                <w:color w:val="000000"/>
                <w:sz w:val="24"/>
              </w:rPr>
            </w:pPr>
            <w:r>
              <w:rPr>
                <w:color w:val="000000"/>
                <w:sz w:val="24"/>
              </w:rPr>
              <w:t>0</w:t>
            </w:r>
          </w:p>
        </w:tc>
        <w:tc>
          <w:tcPr>
            <w:tcW w:w="636" w:type="dxa"/>
            <w:shd w:val="clear" w:color="auto" w:fill="auto"/>
            <w:vAlign w:val="center"/>
          </w:tcPr>
          <w:p w14:paraId="6097D836" w14:textId="77777777" w:rsidR="000C4B84" w:rsidRPr="004B2B9E" w:rsidRDefault="000C4B84" w:rsidP="000C4B84">
            <w:pPr>
              <w:spacing w:line="192" w:lineRule="auto"/>
              <w:ind w:left="-103" w:firstLine="0"/>
              <w:jc w:val="right"/>
              <w:rPr>
                <w:color w:val="000000"/>
                <w:sz w:val="24"/>
              </w:rPr>
            </w:pPr>
            <w:r w:rsidRPr="004B2B9E">
              <w:rPr>
                <w:color w:val="000000"/>
                <w:sz w:val="24"/>
              </w:rPr>
              <w:t>5</w:t>
            </w:r>
          </w:p>
        </w:tc>
        <w:tc>
          <w:tcPr>
            <w:tcW w:w="962" w:type="dxa"/>
            <w:shd w:val="clear" w:color="auto" w:fill="auto"/>
            <w:vAlign w:val="center"/>
          </w:tcPr>
          <w:p w14:paraId="3C4E8B8D" w14:textId="77777777" w:rsidR="000C4B84" w:rsidRPr="004B2B9E" w:rsidRDefault="000C4B84" w:rsidP="000C4B84">
            <w:pPr>
              <w:spacing w:line="192" w:lineRule="auto"/>
              <w:ind w:left="-103" w:firstLine="0"/>
              <w:jc w:val="right"/>
              <w:rPr>
                <w:color w:val="000000"/>
                <w:sz w:val="24"/>
              </w:rPr>
            </w:pPr>
            <w:r w:rsidRPr="004B2B9E">
              <w:rPr>
                <w:color w:val="000000"/>
                <w:sz w:val="24"/>
              </w:rPr>
              <w:t>5</w:t>
            </w:r>
          </w:p>
        </w:tc>
        <w:tc>
          <w:tcPr>
            <w:tcW w:w="861" w:type="dxa"/>
            <w:shd w:val="clear" w:color="auto" w:fill="auto"/>
            <w:vAlign w:val="center"/>
          </w:tcPr>
          <w:p w14:paraId="2C4C6456" w14:textId="200BDADD" w:rsidR="000C4B84" w:rsidRPr="004B2B9E" w:rsidRDefault="000C4B84" w:rsidP="000C4B84">
            <w:pPr>
              <w:spacing w:line="192" w:lineRule="auto"/>
              <w:ind w:left="-103" w:firstLine="0"/>
              <w:jc w:val="right"/>
              <w:rPr>
                <w:color w:val="000000"/>
                <w:sz w:val="24"/>
              </w:rPr>
            </w:pPr>
            <w:r>
              <w:rPr>
                <w:color w:val="000000"/>
                <w:sz w:val="24"/>
              </w:rPr>
              <w:t>0</w:t>
            </w:r>
          </w:p>
        </w:tc>
        <w:tc>
          <w:tcPr>
            <w:tcW w:w="698" w:type="dxa"/>
            <w:shd w:val="clear" w:color="auto" w:fill="auto"/>
            <w:vAlign w:val="center"/>
          </w:tcPr>
          <w:p w14:paraId="09B1EEFE" w14:textId="77777777" w:rsidR="000C4B84" w:rsidRPr="004B2B9E" w:rsidRDefault="000C4B84" w:rsidP="000C4B84">
            <w:pPr>
              <w:spacing w:line="192" w:lineRule="auto"/>
              <w:ind w:left="-103" w:firstLine="0"/>
              <w:jc w:val="right"/>
              <w:rPr>
                <w:color w:val="000000"/>
                <w:sz w:val="24"/>
              </w:rPr>
            </w:pPr>
            <w:r w:rsidRPr="004B2B9E">
              <w:rPr>
                <w:color w:val="000000"/>
                <w:sz w:val="24"/>
              </w:rPr>
              <w:t>3</w:t>
            </w:r>
          </w:p>
        </w:tc>
        <w:tc>
          <w:tcPr>
            <w:tcW w:w="577" w:type="dxa"/>
            <w:shd w:val="clear" w:color="auto" w:fill="auto"/>
            <w:vAlign w:val="center"/>
          </w:tcPr>
          <w:p w14:paraId="0A2A3F26" w14:textId="1F593049" w:rsidR="000C4B84" w:rsidRPr="004B2B9E" w:rsidRDefault="000C4B84" w:rsidP="000C4B84">
            <w:pPr>
              <w:spacing w:line="192" w:lineRule="auto"/>
              <w:ind w:left="-103" w:firstLine="0"/>
              <w:jc w:val="right"/>
              <w:rPr>
                <w:color w:val="000000"/>
                <w:sz w:val="24"/>
              </w:rPr>
            </w:pPr>
            <w:r>
              <w:rPr>
                <w:color w:val="000000"/>
                <w:sz w:val="24"/>
              </w:rPr>
              <w:t>0</w:t>
            </w:r>
          </w:p>
        </w:tc>
      </w:tr>
      <w:tr w:rsidR="000C4B84" w:rsidRPr="004B2B9E" w14:paraId="4E7B4311" w14:textId="77777777" w:rsidTr="00AB14E5">
        <w:trPr>
          <w:trHeight w:val="324"/>
        </w:trPr>
        <w:tc>
          <w:tcPr>
            <w:tcW w:w="994" w:type="dxa"/>
            <w:vMerge/>
          </w:tcPr>
          <w:p w14:paraId="57AC6CC0" w14:textId="77777777" w:rsidR="000C4B84" w:rsidRPr="004B2B9E" w:rsidRDefault="000C4B84" w:rsidP="000C4B84">
            <w:pPr>
              <w:spacing w:line="192" w:lineRule="auto"/>
              <w:ind w:firstLine="0"/>
              <w:jc w:val="right"/>
              <w:rPr>
                <w:color w:val="000000"/>
                <w:sz w:val="24"/>
              </w:rPr>
            </w:pPr>
          </w:p>
        </w:tc>
        <w:tc>
          <w:tcPr>
            <w:tcW w:w="2550" w:type="dxa"/>
            <w:vAlign w:val="center"/>
          </w:tcPr>
          <w:p w14:paraId="0CD4EAF4" w14:textId="77777777" w:rsidR="000C4B84" w:rsidRPr="004B2B9E" w:rsidRDefault="000C4B84" w:rsidP="000C4B84">
            <w:pPr>
              <w:spacing w:line="192" w:lineRule="auto"/>
              <w:ind w:firstLine="0"/>
              <w:jc w:val="left"/>
              <w:rPr>
                <w:color w:val="000000"/>
                <w:sz w:val="24"/>
              </w:rPr>
            </w:pPr>
            <w:r w:rsidRPr="004B2B9E">
              <w:rPr>
                <w:sz w:val="24"/>
              </w:rPr>
              <w:t>о внесении изменений в действующие</w:t>
            </w:r>
          </w:p>
        </w:tc>
        <w:tc>
          <w:tcPr>
            <w:tcW w:w="719" w:type="dxa"/>
            <w:shd w:val="clear" w:color="auto" w:fill="auto"/>
            <w:vAlign w:val="center"/>
          </w:tcPr>
          <w:p w14:paraId="5F464704" w14:textId="77777777" w:rsidR="000C4B84" w:rsidRPr="004B2B9E" w:rsidRDefault="000C4B84" w:rsidP="000C4B84">
            <w:pPr>
              <w:spacing w:line="192" w:lineRule="auto"/>
              <w:ind w:left="-103" w:firstLine="0"/>
              <w:jc w:val="right"/>
              <w:rPr>
                <w:color w:val="000000"/>
                <w:sz w:val="24"/>
              </w:rPr>
            </w:pPr>
            <w:r w:rsidRPr="004B2B9E">
              <w:rPr>
                <w:color w:val="000000"/>
                <w:sz w:val="24"/>
              </w:rPr>
              <w:t>82</w:t>
            </w:r>
          </w:p>
        </w:tc>
        <w:tc>
          <w:tcPr>
            <w:tcW w:w="719" w:type="dxa"/>
            <w:shd w:val="clear" w:color="auto" w:fill="auto"/>
            <w:vAlign w:val="center"/>
          </w:tcPr>
          <w:p w14:paraId="261F3D05" w14:textId="77777777" w:rsidR="000C4B84" w:rsidRPr="004B2B9E" w:rsidRDefault="000C4B84" w:rsidP="000C4B84">
            <w:pPr>
              <w:spacing w:line="192" w:lineRule="auto"/>
              <w:ind w:left="-103" w:firstLine="0"/>
              <w:jc w:val="right"/>
              <w:rPr>
                <w:color w:val="000000"/>
                <w:sz w:val="24"/>
              </w:rPr>
            </w:pPr>
            <w:r w:rsidRPr="004B2B9E">
              <w:rPr>
                <w:color w:val="000000"/>
                <w:sz w:val="24"/>
              </w:rPr>
              <w:t>27</w:t>
            </w:r>
          </w:p>
        </w:tc>
        <w:tc>
          <w:tcPr>
            <w:tcW w:w="719" w:type="dxa"/>
            <w:shd w:val="clear" w:color="auto" w:fill="auto"/>
            <w:vAlign w:val="center"/>
          </w:tcPr>
          <w:p w14:paraId="1774B71F" w14:textId="77777777" w:rsidR="000C4B84" w:rsidRPr="004B2B9E" w:rsidRDefault="000C4B84" w:rsidP="000C4B84">
            <w:pPr>
              <w:spacing w:line="192" w:lineRule="auto"/>
              <w:ind w:left="-103" w:firstLine="0"/>
              <w:jc w:val="right"/>
              <w:rPr>
                <w:color w:val="000000"/>
                <w:sz w:val="24"/>
              </w:rPr>
            </w:pPr>
            <w:r w:rsidRPr="004B2B9E">
              <w:rPr>
                <w:color w:val="000000"/>
                <w:sz w:val="24"/>
              </w:rPr>
              <w:t>19</w:t>
            </w:r>
          </w:p>
        </w:tc>
        <w:tc>
          <w:tcPr>
            <w:tcW w:w="636" w:type="dxa"/>
            <w:shd w:val="clear" w:color="auto" w:fill="auto"/>
            <w:vAlign w:val="center"/>
          </w:tcPr>
          <w:p w14:paraId="73A1CC9E" w14:textId="77777777" w:rsidR="000C4B84" w:rsidRPr="004B2B9E" w:rsidRDefault="000C4B84" w:rsidP="000C4B84">
            <w:pPr>
              <w:spacing w:line="192" w:lineRule="auto"/>
              <w:ind w:left="-103" w:firstLine="0"/>
              <w:jc w:val="right"/>
              <w:rPr>
                <w:color w:val="000000"/>
                <w:sz w:val="24"/>
              </w:rPr>
            </w:pPr>
            <w:r w:rsidRPr="004B2B9E">
              <w:rPr>
                <w:color w:val="000000"/>
                <w:sz w:val="24"/>
              </w:rPr>
              <w:t>8</w:t>
            </w:r>
          </w:p>
        </w:tc>
        <w:tc>
          <w:tcPr>
            <w:tcW w:w="962" w:type="dxa"/>
            <w:shd w:val="clear" w:color="auto" w:fill="auto"/>
            <w:vAlign w:val="center"/>
          </w:tcPr>
          <w:p w14:paraId="2133B79F" w14:textId="77777777" w:rsidR="000C4B84" w:rsidRPr="004B2B9E" w:rsidRDefault="000C4B84" w:rsidP="000C4B84">
            <w:pPr>
              <w:spacing w:line="192" w:lineRule="auto"/>
              <w:ind w:left="-103" w:firstLine="0"/>
              <w:jc w:val="right"/>
              <w:rPr>
                <w:color w:val="000000"/>
                <w:sz w:val="24"/>
              </w:rPr>
            </w:pPr>
            <w:r w:rsidRPr="004B2B9E">
              <w:rPr>
                <w:color w:val="000000"/>
                <w:sz w:val="24"/>
              </w:rPr>
              <w:t>12</w:t>
            </w:r>
          </w:p>
        </w:tc>
        <w:tc>
          <w:tcPr>
            <w:tcW w:w="861" w:type="dxa"/>
            <w:shd w:val="clear" w:color="auto" w:fill="auto"/>
            <w:vAlign w:val="center"/>
          </w:tcPr>
          <w:p w14:paraId="581809BB" w14:textId="77777777" w:rsidR="000C4B84" w:rsidRPr="004B2B9E" w:rsidRDefault="000C4B84" w:rsidP="000C4B84">
            <w:pPr>
              <w:spacing w:line="192" w:lineRule="auto"/>
              <w:ind w:left="-103" w:firstLine="0"/>
              <w:jc w:val="right"/>
              <w:rPr>
                <w:color w:val="000000"/>
                <w:sz w:val="24"/>
              </w:rPr>
            </w:pPr>
            <w:r w:rsidRPr="004B2B9E">
              <w:rPr>
                <w:color w:val="000000"/>
                <w:sz w:val="24"/>
              </w:rPr>
              <w:t>7</w:t>
            </w:r>
          </w:p>
        </w:tc>
        <w:tc>
          <w:tcPr>
            <w:tcW w:w="698" w:type="dxa"/>
            <w:shd w:val="clear" w:color="auto" w:fill="auto"/>
            <w:vAlign w:val="center"/>
          </w:tcPr>
          <w:p w14:paraId="2D3A22E7" w14:textId="77777777" w:rsidR="000C4B84" w:rsidRPr="004B2B9E" w:rsidRDefault="000C4B84" w:rsidP="000C4B84">
            <w:pPr>
              <w:spacing w:line="192" w:lineRule="auto"/>
              <w:ind w:left="-103" w:firstLine="0"/>
              <w:jc w:val="right"/>
              <w:rPr>
                <w:color w:val="000000"/>
                <w:sz w:val="24"/>
              </w:rPr>
            </w:pPr>
            <w:r w:rsidRPr="004B2B9E">
              <w:rPr>
                <w:color w:val="000000"/>
                <w:sz w:val="24"/>
              </w:rPr>
              <w:t>7</w:t>
            </w:r>
          </w:p>
        </w:tc>
        <w:tc>
          <w:tcPr>
            <w:tcW w:w="577" w:type="dxa"/>
            <w:shd w:val="clear" w:color="auto" w:fill="auto"/>
            <w:vAlign w:val="center"/>
          </w:tcPr>
          <w:p w14:paraId="2A59B4D6" w14:textId="77777777" w:rsidR="000C4B84" w:rsidRPr="004B2B9E" w:rsidRDefault="000C4B84" w:rsidP="000C4B84">
            <w:pPr>
              <w:spacing w:line="192" w:lineRule="auto"/>
              <w:ind w:left="-103" w:firstLine="0"/>
              <w:jc w:val="right"/>
              <w:rPr>
                <w:color w:val="000000"/>
                <w:sz w:val="24"/>
              </w:rPr>
            </w:pPr>
            <w:r w:rsidRPr="004B2B9E">
              <w:rPr>
                <w:color w:val="000000"/>
                <w:sz w:val="24"/>
              </w:rPr>
              <w:t>2</w:t>
            </w:r>
          </w:p>
        </w:tc>
      </w:tr>
      <w:tr w:rsidR="000C4B84" w:rsidRPr="004B2B9E" w14:paraId="684C46E6" w14:textId="77777777" w:rsidTr="00AB14E5">
        <w:trPr>
          <w:trHeight w:val="324"/>
        </w:trPr>
        <w:tc>
          <w:tcPr>
            <w:tcW w:w="994" w:type="dxa"/>
            <w:vMerge/>
          </w:tcPr>
          <w:p w14:paraId="69C8CE65" w14:textId="77777777" w:rsidR="000C4B84" w:rsidRPr="004B2B9E" w:rsidRDefault="000C4B84" w:rsidP="000C4B84">
            <w:pPr>
              <w:spacing w:line="192" w:lineRule="auto"/>
              <w:ind w:firstLine="0"/>
              <w:jc w:val="right"/>
              <w:rPr>
                <w:color w:val="000000"/>
                <w:sz w:val="24"/>
              </w:rPr>
            </w:pPr>
          </w:p>
        </w:tc>
        <w:tc>
          <w:tcPr>
            <w:tcW w:w="2550" w:type="dxa"/>
            <w:vAlign w:val="center"/>
          </w:tcPr>
          <w:p w14:paraId="57A2F61F" w14:textId="77777777" w:rsidR="000C4B84" w:rsidRPr="004B2B9E" w:rsidRDefault="000C4B84" w:rsidP="000C4B84">
            <w:pPr>
              <w:spacing w:line="192" w:lineRule="auto"/>
              <w:ind w:firstLine="0"/>
              <w:jc w:val="left"/>
              <w:rPr>
                <w:sz w:val="24"/>
              </w:rPr>
            </w:pPr>
            <w:r w:rsidRPr="004B2B9E">
              <w:rPr>
                <w:sz w:val="24"/>
              </w:rPr>
              <w:t xml:space="preserve">о признании </w:t>
            </w:r>
            <w:r w:rsidRPr="004B2B9E">
              <w:rPr>
                <w:sz w:val="24"/>
              </w:rPr>
              <w:br/>
              <w:t>утратившими силу</w:t>
            </w:r>
          </w:p>
        </w:tc>
        <w:tc>
          <w:tcPr>
            <w:tcW w:w="719" w:type="dxa"/>
            <w:shd w:val="clear" w:color="auto" w:fill="auto"/>
            <w:vAlign w:val="center"/>
          </w:tcPr>
          <w:p w14:paraId="21C8DFA7" w14:textId="77777777" w:rsidR="000C4B84" w:rsidRPr="004B2B9E" w:rsidRDefault="000C4B84" w:rsidP="000C4B84">
            <w:pPr>
              <w:spacing w:line="192" w:lineRule="auto"/>
              <w:ind w:left="-103" w:firstLine="0"/>
              <w:jc w:val="right"/>
              <w:rPr>
                <w:color w:val="000000"/>
                <w:sz w:val="24"/>
              </w:rPr>
            </w:pPr>
            <w:r w:rsidRPr="004B2B9E">
              <w:rPr>
                <w:color w:val="000000"/>
                <w:sz w:val="24"/>
              </w:rPr>
              <w:t>3</w:t>
            </w:r>
          </w:p>
        </w:tc>
        <w:tc>
          <w:tcPr>
            <w:tcW w:w="719" w:type="dxa"/>
            <w:shd w:val="clear" w:color="auto" w:fill="auto"/>
            <w:vAlign w:val="center"/>
          </w:tcPr>
          <w:p w14:paraId="3238BBB9" w14:textId="77777777" w:rsidR="000C4B84" w:rsidRPr="004B2B9E" w:rsidRDefault="000C4B84" w:rsidP="000C4B84">
            <w:pPr>
              <w:spacing w:line="192" w:lineRule="auto"/>
              <w:ind w:left="-103" w:firstLine="0"/>
              <w:jc w:val="right"/>
              <w:rPr>
                <w:color w:val="000000"/>
                <w:sz w:val="24"/>
              </w:rPr>
            </w:pPr>
            <w:r w:rsidRPr="004B2B9E">
              <w:rPr>
                <w:color w:val="000000"/>
                <w:sz w:val="24"/>
              </w:rPr>
              <w:t>1</w:t>
            </w:r>
          </w:p>
        </w:tc>
        <w:tc>
          <w:tcPr>
            <w:tcW w:w="719" w:type="dxa"/>
            <w:shd w:val="clear" w:color="auto" w:fill="auto"/>
            <w:vAlign w:val="center"/>
          </w:tcPr>
          <w:p w14:paraId="45866892" w14:textId="1729FFA3" w:rsidR="000C4B84" w:rsidRPr="004B2B9E" w:rsidRDefault="000C4B84" w:rsidP="000C4B84">
            <w:pPr>
              <w:spacing w:line="192" w:lineRule="auto"/>
              <w:ind w:left="-103" w:firstLine="0"/>
              <w:jc w:val="right"/>
              <w:rPr>
                <w:color w:val="000000"/>
                <w:sz w:val="24"/>
              </w:rPr>
            </w:pPr>
            <w:r>
              <w:rPr>
                <w:color w:val="000000"/>
                <w:sz w:val="24"/>
              </w:rPr>
              <w:t>0</w:t>
            </w:r>
          </w:p>
        </w:tc>
        <w:tc>
          <w:tcPr>
            <w:tcW w:w="636" w:type="dxa"/>
            <w:shd w:val="clear" w:color="auto" w:fill="auto"/>
            <w:vAlign w:val="center"/>
          </w:tcPr>
          <w:p w14:paraId="50668400" w14:textId="18D01304" w:rsidR="000C4B84" w:rsidRPr="004B2B9E" w:rsidRDefault="000C4B84" w:rsidP="000C4B84">
            <w:pPr>
              <w:spacing w:line="192" w:lineRule="auto"/>
              <w:ind w:left="-103" w:firstLine="0"/>
              <w:jc w:val="right"/>
              <w:rPr>
                <w:color w:val="000000"/>
                <w:sz w:val="24"/>
              </w:rPr>
            </w:pPr>
            <w:r>
              <w:rPr>
                <w:color w:val="000000"/>
                <w:sz w:val="24"/>
              </w:rPr>
              <w:t>0</w:t>
            </w:r>
          </w:p>
        </w:tc>
        <w:tc>
          <w:tcPr>
            <w:tcW w:w="962" w:type="dxa"/>
            <w:shd w:val="clear" w:color="auto" w:fill="auto"/>
            <w:vAlign w:val="center"/>
          </w:tcPr>
          <w:p w14:paraId="07E2E179" w14:textId="3702B513" w:rsidR="000C4B84" w:rsidRPr="004B2B9E" w:rsidRDefault="000C4B84" w:rsidP="000C4B84">
            <w:pPr>
              <w:spacing w:line="192" w:lineRule="auto"/>
              <w:ind w:left="-103" w:firstLine="0"/>
              <w:jc w:val="right"/>
              <w:rPr>
                <w:color w:val="000000"/>
                <w:sz w:val="24"/>
              </w:rPr>
            </w:pPr>
            <w:r>
              <w:rPr>
                <w:color w:val="000000"/>
                <w:sz w:val="24"/>
              </w:rPr>
              <w:t>0</w:t>
            </w:r>
          </w:p>
        </w:tc>
        <w:tc>
          <w:tcPr>
            <w:tcW w:w="861" w:type="dxa"/>
            <w:shd w:val="clear" w:color="auto" w:fill="auto"/>
            <w:vAlign w:val="center"/>
          </w:tcPr>
          <w:p w14:paraId="25F0A0E5" w14:textId="77777777" w:rsidR="000C4B84" w:rsidRPr="004B2B9E" w:rsidRDefault="000C4B84" w:rsidP="000C4B84">
            <w:pPr>
              <w:spacing w:line="192" w:lineRule="auto"/>
              <w:ind w:left="-103" w:firstLine="0"/>
              <w:jc w:val="right"/>
              <w:rPr>
                <w:color w:val="000000"/>
                <w:sz w:val="24"/>
              </w:rPr>
            </w:pPr>
            <w:r w:rsidRPr="004B2B9E">
              <w:rPr>
                <w:color w:val="000000"/>
                <w:sz w:val="24"/>
              </w:rPr>
              <w:t>1</w:t>
            </w:r>
          </w:p>
        </w:tc>
        <w:tc>
          <w:tcPr>
            <w:tcW w:w="698" w:type="dxa"/>
            <w:shd w:val="clear" w:color="auto" w:fill="auto"/>
            <w:vAlign w:val="center"/>
          </w:tcPr>
          <w:p w14:paraId="1B59450A" w14:textId="770DF332" w:rsidR="000C4B84" w:rsidRPr="004B2B9E" w:rsidRDefault="000C4B84" w:rsidP="000C4B84">
            <w:pPr>
              <w:spacing w:line="192" w:lineRule="auto"/>
              <w:ind w:left="-103" w:firstLine="0"/>
              <w:jc w:val="right"/>
              <w:rPr>
                <w:color w:val="000000"/>
                <w:sz w:val="24"/>
              </w:rPr>
            </w:pPr>
            <w:r>
              <w:rPr>
                <w:color w:val="000000"/>
                <w:sz w:val="24"/>
              </w:rPr>
              <w:t>0</w:t>
            </w:r>
          </w:p>
        </w:tc>
        <w:tc>
          <w:tcPr>
            <w:tcW w:w="577" w:type="dxa"/>
            <w:shd w:val="clear" w:color="auto" w:fill="auto"/>
            <w:vAlign w:val="center"/>
          </w:tcPr>
          <w:p w14:paraId="4ABA4DED" w14:textId="77777777" w:rsidR="000C4B84" w:rsidRPr="004B2B9E" w:rsidRDefault="000C4B84" w:rsidP="000C4B84">
            <w:pPr>
              <w:spacing w:line="192" w:lineRule="auto"/>
              <w:ind w:left="-103" w:firstLine="0"/>
              <w:jc w:val="right"/>
              <w:rPr>
                <w:color w:val="000000"/>
                <w:sz w:val="24"/>
              </w:rPr>
            </w:pPr>
            <w:r w:rsidRPr="004B2B9E">
              <w:rPr>
                <w:color w:val="000000"/>
                <w:sz w:val="24"/>
              </w:rPr>
              <w:t>1</w:t>
            </w:r>
          </w:p>
        </w:tc>
      </w:tr>
    </w:tbl>
    <w:p w14:paraId="5148E289" w14:textId="0C6FFC81" w:rsidR="005130C4" w:rsidRDefault="005130C4" w:rsidP="005130C4">
      <w:r>
        <w:t xml:space="preserve">* </w:t>
      </w:r>
      <w:r w:rsidR="00265560">
        <w:t>с учетом законов, относящимся сразу к нескольким сферам правового регулирования</w:t>
      </w:r>
    </w:p>
    <w:p w14:paraId="0EAD9A17" w14:textId="07B54E4C" w:rsidR="005130C4" w:rsidRPr="00EC7ADF" w:rsidRDefault="005130C4" w:rsidP="00EC7ADF"/>
    <w:p w14:paraId="30E8F10F" w14:textId="77777777" w:rsidR="00265560" w:rsidRDefault="00265560" w:rsidP="00C42A54">
      <w:pPr>
        <w:pStyle w:val="20"/>
        <w:spacing w:line="240" w:lineRule="auto"/>
        <w:rPr>
          <w:b w:val="0"/>
          <w:color w:val="auto"/>
        </w:rPr>
      </w:pPr>
      <w:r>
        <w:rPr>
          <w:b w:val="0"/>
          <w:color w:val="auto"/>
        </w:rPr>
        <w:br w:type="page"/>
      </w:r>
    </w:p>
    <w:p w14:paraId="7F19A0CC" w14:textId="2BCEA050" w:rsidR="00364623" w:rsidRPr="000F296E" w:rsidRDefault="00364623" w:rsidP="00C42A54">
      <w:pPr>
        <w:pStyle w:val="20"/>
        <w:spacing w:line="240" w:lineRule="auto"/>
        <w:rPr>
          <w:b w:val="0"/>
          <w:color w:val="auto"/>
        </w:rPr>
      </w:pPr>
      <w:r w:rsidRPr="000F296E">
        <w:rPr>
          <w:b w:val="0"/>
          <w:color w:val="auto"/>
        </w:rPr>
        <w:lastRenderedPageBreak/>
        <w:t xml:space="preserve">2.1. Совершенствование законодательства </w:t>
      </w:r>
      <w:r w:rsidR="00B67735">
        <w:rPr>
          <w:b w:val="0"/>
          <w:color w:val="auto"/>
        </w:rPr>
        <w:t>в сфере правовой политики</w:t>
      </w:r>
    </w:p>
    <w:p w14:paraId="153AACB2" w14:textId="77777777" w:rsidR="00364623" w:rsidRPr="000F296E" w:rsidRDefault="00364623" w:rsidP="00364623">
      <w:pPr>
        <w:ind w:firstLine="708"/>
      </w:pPr>
    </w:p>
    <w:p w14:paraId="5F29162D" w14:textId="77777777" w:rsidR="008C557F" w:rsidRPr="009C7836" w:rsidRDefault="008C557F" w:rsidP="008C557F">
      <w:pPr>
        <w:pStyle w:val="20"/>
        <w:spacing w:line="240" w:lineRule="auto"/>
        <w:ind w:firstLine="709"/>
        <w:jc w:val="both"/>
        <w:rPr>
          <w:b w:val="0"/>
          <w:color w:val="auto"/>
        </w:rPr>
      </w:pPr>
      <w:bookmarkStart w:id="9" w:name="_Toc385239819"/>
      <w:bookmarkStart w:id="10" w:name="_Toc480211055"/>
      <w:bookmarkEnd w:id="7"/>
      <w:bookmarkEnd w:id="8"/>
      <w:r w:rsidRPr="009C7836">
        <w:rPr>
          <w:b w:val="0"/>
          <w:color w:val="auto"/>
        </w:rPr>
        <w:t>Законодательство о статусе Алтайского края.</w:t>
      </w:r>
    </w:p>
    <w:p w14:paraId="4644A865" w14:textId="117A340D" w:rsidR="008C557F" w:rsidRDefault="008C557F" w:rsidP="008C557F">
      <w:pPr>
        <w:rPr>
          <w:rFonts w:ascii="TimesNewRomanPSMT" w:hAnsi="TimesNewRomanPSMT" w:cs="TimesNewRomanPSMT"/>
        </w:rPr>
      </w:pPr>
      <w:r w:rsidRPr="000F296E">
        <w:rPr>
          <w:rFonts w:ascii="TimesNewRomanPSMT" w:hAnsi="TimesNewRomanPSMT" w:cs="TimesNewRomanPSMT"/>
        </w:rPr>
        <w:t xml:space="preserve">Согласно пункту </w:t>
      </w:r>
      <w:r>
        <w:rPr>
          <w:rFonts w:ascii="TimesNewRomanPSMT" w:hAnsi="TimesNewRomanPSMT" w:cs="TimesNewRomanPSMT"/>
        </w:rPr>
        <w:t>2</w:t>
      </w:r>
      <w:r w:rsidRPr="000F296E">
        <w:rPr>
          <w:rFonts w:ascii="TimesNewRomanPSMT" w:hAnsi="TimesNewRomanPSMT" w:cs="TimesNewRomanPSMT"/>
        </w:rPr>
        <w:t xml:space="preserve"> статьи </w:t>
      </w:r>
      <w:r>
        <w:rPr>
          <w:rFonts w:ascii="TimesNewRomanPSMT" w:hAnsi="TimesNewRomanPSMT" w:cs="TimesNewRomanPSMT"/>
        </w:rPr>
        <w:t>66</w:t>
      </w:r>
      <w:r w:rsidRPr="000F296E">
        <w:rPr>
          <w:rFonts w:ascii="TimesNewRomanPSMT" w:hAnsi="TimesNewRomanPSMT" w:cs="TimesNewRomanPSMT"/>
        </w:rPr>
        <w:t xml:space="preserve"> Конституции Российской Федерации </w:t>
      </w:r>
      <w:r w:rsidRPr="00D25019">
        <w:rPr>
          <w:rFonts w:ascii="TimesNewRomanPSMT" w:hAnsi="TimesNewRomanPSMT" w:cs="TimesNewRomanPSMT"/>
        </w:rPr>
        <w:t xml:space="preserve">статус края определяется Конституцией Российской Федерации и </w:t>
      </w:r>
      <w:r w:rsidR="00265560">
        <w:rPr>
          <w:rFonts w:ascii="TimesNewRomanPSMT" w:hAnsi="TimesNewRomanPSMT" w:cs="TimesNewRomanPSMT"/>
        </w:rPr>
        <w:t>У</w:t>
      </w:r>
      <w:r w:rsidRPr="00D25019">
        <w:rPr>
          <w:rFonts w:ascii="TimesNewRomanPSMT" w:hAnsi="TimesNewRomanPSMT" w:cs="TimesNewRomanPSMT"/>
        </w:rPr>
        <w:t>ставом края, принимаемым законодательным (представительным) органом</w:t>
      </w:r>
      <w:r>
        <w:rPr>
          <w:rFonts w:ascii="TimesNewRomanPSMT" w:hAnsi="TimesNewRomanPSMT" w:cs="TimesNewRomanPSMT"/>
        </w:rPr>
        <w:t>.</w:t>
      </w:r>
    </w:p>
    <w:p w14:paraId="52FD01AF" w14:textId="0C0DFA4C" w:rsidR="008C557F" w:rsidRPr="0026571C" w:rsidRDefault="008C557F" w:rsidP="008C557F">
      <w:pPr>
        <w:ind w:firstLine="708"/>
        <w:rPr>
          <w:rFonts w:ascii="TimesNewRomanPSMT" w:hAnsi="TimesNewRomanPSMT" w:cs="TimesNewRomanPSMT"/>
        </w:rPr>
      </w:pPr>
      <w:r w:rsidRPr="0026571C">
        <w:rPr>
          <w:rFonts w:ascii="TimesNewRomanPSMT" w:hAnsi="TimesNewRomanPSMT" w:cs="TimesNewRomanPSMT"/>
        </w:rPr>
        <w:t>На конец 20</w:t>
      </w:r>
      <w:r w:rsidRPr="008C557F">
        <w:rPr>
          <w:rFonts w:asciiTheme="minorHAnsi" w:hAnsiTheme="minorHAnsi" w:cs="TimesNewRomanPSMT"/>
        </w:rPr>
        <w:t xml:space="preserve">20 </w:t>
      </w:r>
      <w:r w:rsidRPr="0026571C">
        <w:rPr>
          <w:rFonts w:ascii="TimesNewRomanPSMT" w:hAnsi="TimesNewRomanPSMT" w:cs="TimesNewRomanPSMT"/>
        </w:rPr>
        <w:t>года в Алтайском крае в данной сфере действует 4 базовых закона Алтайского края:</w:t>
      </w:r>
    </w:p>
    <w:p w14:paraId="4F366BFE" w14:textId="77777777" w:rsidR="008C557F" w:rsidRPr="0026571C" w:rsidRDefault="008C557F" w:rsidP="008C557F">
      <w:pPr>
        <w:tabs>
          <w:tab w:val="left" w:pos="993"/>
        </w:tabs>
        <w:rPr>
          <w:rFonts w:eastAsiaTheme="minorHAnsi"/>
        </w:rPr>
      </w:pPr>
      <w:r w:rsidRPr="0026571C">
        <w:t>от 5 июня 1995 года № 3-ЗС Устав (Основной Закон) Алтайского края;</w:t>
      </w:r>
    </w:p>
    <w:p w14:paraId="75D9CBCF" w14:textId="75BA2E8E" w:rsidR="008C557F" w:rsidRPr="0026571C" w:rsidRDefault="008C557F" w:rsidP="008C557F">
      <w:pPr>
        <w:tabs>
          <w:tab w:val="left" w:pos="993"/>
        </w:tabs>
      </w:pPr>
      <w:r w:rsidRPr="0026571C">
        <w:t>от 1 июня 2000 года № 27-ЗС</w:t>
      </w:r>
      <w:r w:rsidR="00F04297">
        <w:t xml:space="preserve"> </w:t>
      </w:r>
      <w:r w:rsidR="004F7CC9">
        <w:t>«</w:t>
      </w:r>
      <w:r w:rsidRPr="0026571C">
        <w:t>О гербе Алтайского края</w:t>
      </w:r>
      <w:r w:rsidR="003D7488">
        <w:t>»;</w:t>
      </w:r>
    </w:p>
    <w:p w14:paraId="3F6CAA8D" w14:textId="428C3D49" w:rsidR="008C557F" w:rsidRPr="0026571C" w:rsidRDefault="008C557F" w:rsidP="008C557F">
      <w:pPr>
        <w:tabs>
          <w:tab w:val="left" w:pos="993"/>
        </w:tabs>
      </w:pPr>
      <w:r w:rsidRPr="0026571C">
        <w:t>от 6 июля 2000 года № 37-ЗС</w:t>
      </w:r>
      <w:r w:rsidR="00F04297">
        <w:t xml:space="preserve"> </w:t>
      </w:r>
      <w:r w:rsidR="004F7CC9">
        <w:t>«</w:t>
      </w:r>
      <w:r w:rsidRPr="0026571C">
        <w:t>О флаге Алтайского края</w:t>
      </w:r>
      <w:r w:rsidR="003D7488">
        <w:t>»;</w:t>
      </w:r>
    </w:p>
    <w:p w14:paraId="46D7C1DB" w14:textId="45C365E6" w:rsidR="008C557F" w:rsidRPr="009149EE" w:rsidRDefault="008C557F" w:rsidP="009149EE">
      <w:pPr>
        <w:ind w:firstLine="708"/>
      </w:pPr>
      <w:r w:rsidRPr="0026571C">
        <w:t>от 10 февраля 2014 года № 13-ЗС</w:t>
      </w:r>
      <w:r w:rsidR="00F04297">
        <w:t xml:space="preserve"> </w:t>
      </w:r>
      <w:r w:rsidR="004F7CC9">
        <w:t>«</w:t>
      </w:r>
      <w:r w:rsidRPr="0026571C">
        <w:t>Об использовании копии Знамени Победы в Алтайском крае</w:t>
      </w:r>
      <w:r w:rsidR="004C68B9">
        <w:t>».</w:t>
      </w:r>
    </w:p>
    <w:p w14:paraId="2B5C79E4" w14:textId="51D27075" w:rsidR="008C557F" w:rsidRPr="000F296E" w:rsidRDefault="008C557F" w:rsidP="008C557F">
      <w:pPr>
        <w:ind w:firstLine="708"/>
      </w:pPr>
      <w:r>
        <w:t>В 20</w:t>
      </w:r>
      <w:r w:rsidR="001E2444">
        <w:t>20</w:t>
      </w:r>
      <w:r>
        <w:t xml:space="preserve"> году в указанные законы изменения в части определения статуса края не вносились.</w:t>
      </w:r>
    </w:p>
    <w:p w14:paraId="35E0DB15" w14:textId="671E37B8" w:rsidR="009149EE" w:rsidRPr="009149EE" w:rsidRDefault="009149EE" w:rsidP="009149EE">
      <w:pPr>
        <w:ind w:firstLine="708"/>
      </w:pPr>
      <w:r w:rsidRPr="009149EE">
        <w:t>Двумя постановления Алтайского краевого Законодательного Собрания присвоены имена заслуженных людей Российской Федерации и Алтайского края юридическим лицам: краевому автономному учреждению образования</w:t>
      </w:r>
      <w:r w:rsidR="00F04297">
        <w:t xml:space="preserve"> </w:t>
      </w:r>
      <w:r w:rsidR="004F7CC9">
        <w:t>«</w:t>
      </w:r>
      <w:r w:rsidRPr="009149EE">
        <w:t>Алтайский институт цифровых технологий и оценки качества образования</w:t>
      </w:r>
      <w:r w:rsidR="004C68B9">
        <w:t xml:space="preserve">» </w:t>
      </w:r>
      <w:r w:rsidRPr="009149EE">
        <w:t xml:space="preserve">имени Олега Ростиславовича Львова (постановление Алтайского краевого Законодательного Собрания от 1 сентября 2020 года № 253), </w:t>
      </w:r>
      <w:r w:rsidRPr="009149EE">
        <w:rPr>
          <w:bCs/>
        </w:rPr>
        <w:t>краевому автономному учреждению</w:t>
      </w:r>
      <w:r w:rsidR="00F04297">
        <w:rPr>
          <w:bCs/>
        </w:rPr>
        <w:t xml:space="preserve"> </w:t>
      </w:r>
      <w:r w:rsidR="004F7CC9">
        <w:rPr>
          <w:bCs/>
        </w:rPr>
        <w:t>«</w:t>
      </w:r>
      <w:r w:rsidRPr="009149EE">
        <w:rPr>
          <w:bCs/>
        </w:rPr>
        <w:t>Государственный молодежный ансамбль песни и танца Алтая</w:t>
      </w:r>
      <w:r w:rsidR="004C68B9">
        <w:rPr>
          <w:bCs/>
        </w:rPr>
        <w:t xml:space="preserve">» </w:t>
      </w:r>
      <w:r w:rsidRPr="009149EE">
        <w:rPr>
          <w:bCs/>
        </w:rPr>
        <w:t>имени Александра Федоровича Березикова</w:t>
      </w:r>
      <w:r w:rsidR="004C68B9">
        <w:rPr>
          <w:bCs/>
        </w:rPr>
        <w:t xml:space="preserve">» </w:t>
      </w:r>
      <w:r w:rsidRPr="009149EE">
        <w:rPr>
          <w:bCs/>
        </w:rPr>
        <w:t>(п</w:t>
      </w:r>
      <w:r w:rsidRPr="009149EE">
        <w:t>остановление Алтайского краевого Законодательного Собрания</w:t>
      </w:r>
      <w:r w:rsidRPr="009149EE">
        <w:rPr>
          <w:b/>
          <w:bCs/>
        </w:rPr>
        <w:t xml:space="preserve"> </w:t>
      </w:r>
      <w:r w:rsidRPr="009149EE">
        <w:rPr>
          <w:bCs/>
        </w:rPr>
        <w:t xml:space="preserve">от 1 декабря 2020 года № 356). </w:t>
      </w:r>
    </w:p>
    <w:p w14:paraId="15BCF061" w14:textId="77777777" w:rsidR="008C557F" w:rsidRPr="000F296E" w:rsidRDefault="008C557F" w:rsidP="008C557F"/>
    <w:p w14:paraId="0C5E76D5" w14:textId="77777777" w:rsidR="008C557F" w:rsidRPr="008C557F" w:rsidRDefault="008C557F" w:rsidP="008C557F">
      <w:pPr>
        <w:pStyle w:val="20"/>
        <w:spacing w:line="240" w:lineRule="auto"/>
        <w:ind w:firstLine="709"/>
        <w:jc w:val="both"/>
        <w:rPr>
          <w:b w:val="0"/>
          <w:color w:val="auto"/>
        </w:rPr>
      </w:pPr>
      <w:bookmarkStart w:id="11" w:name="_Toc63780785"/>
      <w:r w:rsidRPr="008C557F">
        <w:rPr>
          <w:b w:val="0"/>
          <w:color w:val="auto"/>
        </w:rPr>
        <w:t>Законодательство об организации деятельности органов государственной власти Алтайского края.</w:t>
      </w:r>
      <w:bookmarkEnd w:id="11"/>
    </w:p>
    <w:p w14:paraId="1F0188B2" w14:textId="49D317FC" w:rsidR="008C557F" w:rsidRPr="000F296E" w:rsidRDefault="008C557F" w:rsidP="008C557F">
      <w:pPr>
        <w:rPr>
          <w:rFonts w:ascii="TimesNewRomanPSMT" w:hAnsi="TimesNewRomanPSMT" w:cs="TimesNewRomanPSMT"/>
        </w:rPr>
      </w:pPr>
      <w:r w:rsidRPr="000F296E">
        <w:rPr>
          <w:rFonts w:ascii="TimesNewRomanPSMT" w:hAnsi="TimesNewRomanPSMT" w:cs="TimesNewRomanPSMT"/>
        </w:rPr>
        <w:t>Согласно пункту</w:t>
      </w:r>
      <w:r w:rsidR="00F04297">
        <w:rPr>
          <w:rFonts w:ascii="TimesNewRomanPSMT" w:hAnsi="TimesNewRomanPSMT" w:cs="TimesNewRomanPSMT"/>
        </w:rPr>
        <w:t xml:space="preserve"> </w:t>
      </w:r>
      <w:r w:rsidR="004F7CC9">
        <w:rPr>
          <w:rFonts w:ascii="TimesNewRomanPSMT" w:hAnsi="TimesNewRomanPSMT" w:cs="TimesNewRomanPSMT"/>
        </w:rPr>
        <w:t>«</w:t>
      </w:r>
      <w:r w:rsidRPr="000F296E">
        <w:rPr>
          <w:rFonts w:ascii="TimesNewRomanPSMT" w:hAnsi="TimesNewRomanPSMT" w:cs="TimesNewRomanPSMT"/>
        </w:rPr>
        <w:t>н</w:t>
      </w:r>
      <w:r w:rsidR="004C68B9">
        <w:rPr>
          <w:rFonts w:ascii="TimesNewRomanPSMT" w:hAnsi="TimesNewRomanPSMT" w:cs="TimesNewRomanPSMT"/>
        </w:rPr>
        <w:t xml:space="preserve">» </w:t>
      </w:r>
      <w:r w:rsidRPr="000F296E">
        <w:rPr>
          <w:rFonts w:ascii="TimesNewRomanPSMT" w:hAnsi="TimesNewRomanPSMT" w:cs="TimesNewRomanPSMT"/>
        </w:rPr>
        <w:t>части 1 статьи 72 Конституции Российской Федерации в совместном ведении Российской Федерации и субъектов Российской Федерации находится установление общих принципов организации системы органов государственной власти.</w:t>
      </w:r>
    </w:p>
    <w:p w14:paraId="18E5DACD" w14:textId="77777777" w:rsidR="008C557F" w:rsidRPr="0026571C" w:rsidRDefault="008C557F" w:rsidP="008C557F">
      <w:pPr>
        <w:rPr>
          <w:rFonts w:ascii="TimesNewRomanPSMT" w:hAnsi="TimesNewRomanPSMT" w:cs="TimesNewRomanPSMT"/>
        </w:rPr>
      </w:pPr>
      <w:r w:rsidRPr="0026571C">
        <w:rPr>
          <w:rFonts w:ascii="TimesNewRomanPSMT" w:hAnsi="TimesNewRomanPSMT" w:cs="TimesNewRomanPSMT"/>
        </w:rPr>
        <w:t>На конец 20</w:t>
      </w:r>
      <w:r>
        <w:rPr>
          <w:rFonts w:ascii="TimesNewRomanPSMT" w:hAnsi="TimesNewRomanPSMT" w:cs="TimesNewRomanPSMT"/>
        </w:rPr>
        <w:t>20</w:t>
      </w:r>
      <w:r w:rsidRPr="0026571C">
        <w:rPr>
          <w:rFonts w:ascii="TimesNewRomanPSMT" w:hAnsi="TimesNewRomanPSMT" w:cs="TimesNewRomanPSMT"/>
        </w:rPr>
        <w:t xml:space="preserve"> года в Алтайском крае в данной сфере действует 15 базовых законов Алтайского края: </w:t>
      </w:r>
    </w:p>
    <w:p w14:paraId="45079E8C" w14:textId="76AA4976"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5 июля 2012 года № 56-ЗС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Об обеспечении доступа к информации о деятельности государственных органов Алтайского края</w:t>
      </w:r>
      <w:r w:rsidR="003D7488">
        <w:rPr>
          <w:rFonts w:ascii="TimesNewRomanPSMT" w:hAnsi="TimesNewRomanPSMT" w:cs="TimesNewRomanPSMT"/>
        </w:rPr>
        <w:t>»;</w:t>
      </w:r>
    </w:p>
    <w:p w14:paraId="505A43EA" w14:textId="5EA79E32"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8 мая 2001 года № 22-ЗС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Об Алтайском краевом Законодательном Собрании</w:t>
      </w:r>
      <w:r w:rsidR="003D7488">
        <w:rPr>
          <w:rFonts w:ascii="TimesNewRomanPSMT" w:hAnsi="TimesNewRomanPSMT" w:cs="TimesNewRomanPSMT"/>
        </w:rPr>
        <w:t>»;</w:t>
      </w:r>
    </w:p>
    <w:p w14:paraId="31EC46CB" w14:textId="6E510987"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4 декабря 2000 года № 76-ЗС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статусе депутата Алтайского краевого Законодательного Собрания</w:t>
      </w:r>
      <w:r w:rsidR="003D7488">
        <w:rPr>
          <w:rFonts w:ascii="TimesNewRomanPSMT" w:hAnsi="TimesNewRomanPSMT" w:cs="TimesNewRomanPSMT"/>
        </w:rPr>
        <w:t>»;</w:t>
      </w:r>
    </w:p>
    <w:p w14:paraId="5064AAF8" w14:textId="0997EC05"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4 мая 2016 года № 30-ЗС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парламентском контроле в Алтайском крае</w:t>
      </w:r>
      <w:r w:rsidR="003D7488">
        <w:rPr>
          <w:rFonts w:ascii="TimesNewRomanPSMT" w:hAnsi="TimesNewRomanPSMT" w:cs="TimesNewRomanPSMT"/>
        </w:rPr>
        <w:t>»;</w:t>
      </w:r>
    </w:p>
    <w:p w14:paraId="40FFC209" w14:textId="36B31DD6"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1 ноября 1995 года № 20-ЗС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депутатских слушаниях в Алтайском краевом Законодательном Собрании</w:t>
      </w:r>
      <w:r w:rsidR="003D7488">
        <w:rPr>
          <w:rFonts w:ascii="TimesNewRomanPSMT" w:hAnsi="TimesNewRomanPSMT" w:cs="TimesNewRomanPSMT"/>
        </w:rPr>
        <w:t>»;</w:t>
      </w:r>
    </w:p>
    <w:p w14:paraId="2EC3BA39" w14:textId="777B28A2" w:rsidR="008C557F" w:rsidRPr="0026571C" w:rsidRDefault="008C557F" w:rsidP="008C557F">
      <w:pPr>
        <w:rPr>
          <w:rFonts w:ascii="TimesNewRomanPSMT" w:hAnsi="TimesNewRomanPSMT" w:cs="TimesNewRomanPSMT"/>
        </w:rPr>
      </w:pPr>
      <w:r w:rsidRPr="0026571C">
        <w:rPr>
          <w:rFonts w:ascii="TimesNewRomanPSMT" w:hAnsi="TimesNewRomanPSMT" w:cs="TimesNewRomanPSMT"/>
        </w:rPr>
        <w:lastRenderedPageBreak/>
        <w:t>от 1 октября 2015 года № 88-ЗС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гарантиях равенства политических партий, представленных в Алтайском краевом Законодательном Собрании, при освещении их деятельности региональными телеканалом и радиоканалом</w:t>
      </w:r>
      <w:r w:rsidR="003D7488">
        <w:rPr>
          <w:rFonts w:ascii="TimesNewRomanPSMT" w:hAnsi="TimesNewRomanPSMT" w:cs="TimesNewRomanPSMT"/>
        </w:rPr>
        <w:t>»;</w:t>
      </w:r>
    </w:p>
    <w:p w14:paraId="25CBE637" w14:textId="147DBC7D"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7 октября 2002 года № 63-ЗС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порядке избрания представителей Алтайского краевого Законодательного Собрания в квалификационную комиссию Адвокатской палаты Алтайского края</w:t>
      </w:r>
      <w:r w:rsidR="003D7488">
        <w:rPr>
          <w:rFonts w:ascii="TimesNewRomanPSMT" w:hAnsi="TimesNewRomanPSMT" w:cs="TimesNewRomanPSMT"/>
        </w:rPr>
        <w:t>»;</w:t>
      </w:r>
    </w:p>
    <w:p w14:paraId="1A4B86BA" w14:textId="4F6C7CE2" w:rsidR="008C557F" w:rsidRPr="0026571C" w:rsidRDefault="008C557F" w:rsidP="008C557F">
      <w:pPr>
        <w:rPr>
          <w:rFonts w:ascii="TimesNewRomanPSMT" w:hAnsi="TimesNewRomanPSMT" w:cs="TimesNewRomanPSMT"/>
        </w:rPr>
      </w:pPr>
      <w:r w:rsidRPr="001E2444">
        <w:rPr>
          <w:rFonts w:ascii="TimesNewRomanPSMT" w:hAnsi="TimesNewRomanPSMT" w:cs="TimesNewRomanPSMT"/>
        </w:rPr>
        <w:t>от 2 июля 2019 года № 50-ЗС</w:t>
      </w:r>
      <w:r w:rsidR="00F04297">
        <w:rPr>
          <w:rFonts w:ascii="TimesNewRomanPSMT" w:hAnsi="TimesNewRomanPSMT" w:cs="TimesNewRomanPSMT"/>
        </w:rPr>
        <w:t xml:space="preserve"> </w:t>
      </w:r>
      <w:r w:rsidR="004F7CC9">
        <w:rPr>
          <w:rFonts w:ascii="TimesNewRomanPSMT" w:hAnsi="TimesNewRomanPSMT" w:cs="TimesNewRomanPSMT"/>
        </w:rPr>
        <w:t>«</w:t>
      </w:r>
      <w:r w:rsidRPr="001E2444">
        <w:rPr>
          <w:rFonts w:ascii="TimesNewRomanPSMT" w:hAnsi="TimesNewRomanPSMT" w:cs="TimesNewRomanPSMT"/>
        </w:rPr>
        <w:t>О порядке утверждения Алтайским краевым Законодательным Собранием договоров (соглашений) Алтайского края</w:t>
      </w:r>
      <w:r w:rsidR="003D7488">
        <w:rPr>
          <w:rFonts w:ascii="TimesNewRomanPSMT" w:hAnsi="TimesNewRomanPSMT" w:cs="TimesNewRomanPSMT"/>
        </w:rPr>
        <w:t>»;</w:t>
      </w:r>
      <w:r w:rsidRPr="0026571C">
        <w:rPr>
          <w:rFonts w:ascii="TimesNewRomanPSMT" w:hAnsi="TimesNewRomanPSMT" w:cs="TimesNewRomanPSMT"/>
        </w:rPr>
        <w:t xml:space="preserve"> </w:t>
      </w:r>
    </w:p>
    <w:p w14:paraId="5E7C50A1" w14:textId="65BE7BAC" w:rsidR="008C557F" w:rsidRPr="0026571C" w:rsidRDefault="008C557F" w:rsidP="008C557F">
      <w:pPr>
        <w:rPr>
          <w:rFonts w:ascii="TimesNewRomanPSMT" w:hAnsi="TimesNewRomanPSMT" w:cs="TimesNewRomanPSMT"/>
        </w:rPr>
      </w:pPr>
      <w:r w:rsidRPr="001E2444">
        <w:rPr>
          <w:rFonts w:ascii="TimesNewRomanPSMT" w:hAnsi="TimesNewRomanPSMT" w:cs="TimesNewRomanPSMT"/>
        </w:rPr>
        <w:t>от 2 июля 2019 года № 51-ЗС</w:t>
      </w:r>
      <w:r w:rsidR="00F04297">
        <w:rPr>
          <w:rFonts w:ascii="TimesNewRomanPSMT" w:hAnsi="TimesNewRomanPSMT" w:cs="TimesNewRomanPSMT"/>
        </w:rPr>
        <w:t xml:space="preserve"> </w:t>
      </w:r>
      <w:r w:rsidR="004F7CC9">
        <w:rPr>
          <w:rFonts w:ascii="TimesNewRomanPSMT" w:hAnsi="TimesNewRomanPSMT" w:cs="TimesNewRomanPSMT"/>
        </w:rPr>
        <w:t>«</w:t>
      </w:r>
      <w:r w:rsidRPr="001E2444">
        <w:rPr>
          <w:rFonts w:ascii="TimesNewRomanPSMT" w:hAnsi="TimesNewRomanPSMT" w:cs="TimesNewRomanPSMT"/>
        </w:rPr>
        <w:t>О порядке дачи согласия Алтайским краевым Законодательным Собранием на назначение на должность отдельных должностных лиц Правительства Алтайского края</w:t>
      </w:r>
      <w:r w:rsidR="003D7488">
        <w:rPr>
          <w:rFonts w:ascii="TimesNewRomanPSMT" w:hAnsi="TimesNewRomanPSMT" w:cs="TimesNewRomanPSMT"/>
        </w:rPr>
        <w:t>»;</w:t>
      </w:r>
      <w:r w:rsidRPr="0026571C">
        <w:rPr>
          <w:rFonts w:ascii="TimesNewRomanPSMT" w:hAnsi="TimesNewRomanPSMT" w:cs="TimesNewRomanPSMT"/>
        </w:rPr>
        <w:t xml:space="preserve"> </w:t>
      </w:r>
    </w:p>
    <w:p w14:paraId="622E2021" w14:textId="7FF66A04"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2 сентября 2015 года № 69-ЗС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системе органов исполнительной власти Алтайского края</w:t>
      </w:r>
      <w:r w:rsidR="003D7488">
        <w:rPr>
          <w:rFonts w:ascii="TimesNewRomanPSMT" w:hAnsi="TimesNewRomanPSMT" w:cs="TimesNewRomanPSMT"/>
        </w:rPr>
        <w:t>»;</w:t>
      </w:r>
    </w:p>
    <w:p w14:paraId="1E93848E" w14:textId="6B435356"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2 сентября 2015 года № 68-ЗС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Правительстве Алтайского края</w:t>
      </w:r>
      <w:r w:rsidR="003D7488">
        <w:rPr>
          <w:rFonts w:ascii="TimesNewRomanPSMT" w:hAnsi="TimesNewRomanPSMT" w:cs="TimesNewRomanPSMT"/>
        </w:rPr>
        <w:t>»;</w:t>
      </w:r>
    </w:p>
    <w:p w14:paraId="1C510B03" w14:textId="2007DB07"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9 декабря 2005 года № 120-ЗС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государственных должностях Алтайского края</w:t>
      </w:r>
      <w:r w:rsidR="003D7488">
        <w:rPr>
          <w:rFonts w:ascii="TimesNewRomanPSMT" w:hAnsi="TimesNewRomanPSMT" w:cs="TimesNewRomanPSMT"/>
        </w:rPr>
        <w:t>»;</w:t>
      </w:r>
    </w:p>
    <w:p w14:paraId="6C203A3E" w14:textId="5579B58B"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28 декабря 1994 года</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Об Архивном фонде Алтайского края и архивах</w:t>
      </w:r>
      <w:r w:rsidR="003D7488">
        <w:rPr>
          <w:rFonts w:ascii="TimesNewRomanPSMT" w:hAnsi="TimesNewRomanPSMT" w:cs="TimesNewRomanPSMT"/>
        </w:rPr>
        <w:t>»;</w:t>
      </w:r>
    </w:p>
    <w:p w14:paraId="2B6759A8" w14:textId="7851684D"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12 декабря 2006 года № 135-ЗС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наградах Алтайского края</w:t>
      </w:r>
      <w:r w:rsidR="003D7488">
        <w:rPr>
          <w:rFonts w:ascii="TimesNewRomanPSMT" w:hAnsi="TimesNewRomanPSMT" w:cs="TimesNewRomanPSMT"/>
        </w:rPr>
        <w:t>»;</w:t>
      </w:r>
    </w:p>
    <w:p w14:paraId="36E742B2" w14:textId="3D35A7D2"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3 декабря 2008 года № 116-ЗС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Об обязательном экземпляре документов</w:t>
      </w:r>
      <w:r w:rsidR="004C68B9">
        <w:rPr>
          <w:rFonts w:ascii="TimesNewRomanPSMT" w:hAnsi="TimesNewRomanPSMT" w:cs="TimesNewRomanPSMT"/>
        </w:rPr>
        <w:t>».</w:t>
      </w:r>
    </w:p>
    <w:p w14:paraId="2074EB56" w14:textId="72EB2422" w:rsidR="001E2444" w:rsidRDefault="00265560" w:rsidP="001E2444">
      <w:pPr>
        <w:ind w:firstLine="708"/>
        <w:rPr>
          <w:szCs w:val="28"/>
        </w:rPr>
      </w:pPr>
      <w:bookmarkStart w:id="12" w:name="_Toc480211040"/>
      <w:bookmarkStart w:id="13" w:name="_Toc5181604"/>
      <w:r>
        <w:rPr>
          <w:szCs w:val="28"/>
        </w:rPr>
        <w:t xml:space="preserve">В </w:t>
      </w:r>
      <w:r w:rsidR="001E2444">
        <w:rPr>
          <w:szCs w:val="28"/>
        </w:rPr>
        <w:t>2020 году в</w:t>
      </w:r>
      <w:r w:rsidR="001E2444" w:rsidRPr="004A2CF1">
        <w:rPr>
          <w:szCs w:val="28"/>
        </w:rPr>
        <w:t>несены изменения в закон Алтайского края</w:t>
      </w:r>
      <w:r w:rsidR="001E2444">
        <w:rPr>
          <w:szCs w:val="28"/>
        </w:rPr>
        <w:t xml:space="preserve"> </w:t>
      </w:r>
      <w:r w:rsidR="001E2444" w:rsidRPr="0026571C">
        <w:rPr>
          <w:rFonts w:ascii="TimesNewRomanPSMT" w:hAnsi="TimesNewRomanPSMT" w:cs="TimesNewRomanPSMT"/>
        </w:rPr>
        <w:t>от 4 декабря 2000</w:t>
      </w:r>
      <w:r w:rsidR="0034674C">
        <w:rPr>
          <w:rFonts w:ascii="TimesNewRomanPSMT" w:hAnsi="TimesNewRomanPSMT" w:cs="TimesNewRomanPSMT"/>
        </w:rPr>
        <w:t> </w:t>
      </w:r>
      <w:r w:rsidR="001E2444" w:rsidRPr="0026571C">
        <w:rPr>
          <w:rFonts w:ascii="TimesNewRomanPSMT" w:hAnsi="TimesNewRomanPSMT" w:cs="TimesNewRomanPSMT"/>
        </w:rPr>
        <w:t>года № 76-ЗС</w:t>
      </w:r>
      <w:r w:rsidR="00F04297">
        <w:rPr>
          <w:rFonts w:ascii="TimesNewRomanPSMT" w:hAnsi="TimesNewRomanPSMT" w:cs="TimesNewRomanPSMT"/>
        </w:rPr>
        <w:t xml:space="preserve"> </w:t>
      </w:r>
      <w:r w:rsidR="004F7CC9">
        <w:rPr>
          <w:szCs w:val="28"/>
        </w:rPr>
        <w:t>«</w:t>
      </w:r>
      <w:r w:rsidR="001E2444" w:rsidRPr="00230BD9">
        <w:rPr>
          <w:szCs w:val="28"/>
        </w:rPr>
        <w:t>О статусе депутата Алтайского краевого Законодательного Собрания</w:t>
      </w:r>
      <w:r w:rsidR="004F7CC9">
        <w:rPr>
          <w:szCs w:val="28"/>
        </w:rPr>
        <w:t>»,</w:t>
      </w:r>
      <w:r w:rsidR="001E2444" w:rsidRPr="004A2CF1">
        <w:rPr>
          <w:szCs w:val="28"/>
        </w:rPr>
        <w:t xml:space="preserve"> в том числе: </w:t>
      </w:r>
    </w:p>
    <w:p w14:paraId="4074F977" w14:textId="77777777" w:rsidR="001E2444" w:rsidRPr="00230BD9" w:rsidRDefault="001E2444" w:rsidP="001E2444">
      <w:pPr>
        <w:ind w:firstLine="708"/>
        <w:rPr>
          <w:szCs w:val="28"/>
        </w:rPr>
      </w:pPr>
      <w:r w:rsidRPr="004A2CF1">
        <w:rPr>
          <w:szCs w:val="28"/>
        </w:rPr>
        <w:t>на основании предложений депутатов Алтайского краев</w:t>
      </w:r>
      <w:r>
        <w:rPr>
          <w:szCs w:val="28"/>
        </w:rPr>
        <w:t xml:space="preserve">ого Законодательного Собрания </w:t>
      </w:r>
      <w:r w:rsidRPr="00230BD9">
        <w:rPr>
          <w:szCs w:val="28"/>
        </w:rPr>
        <w:t>оптимизируется оказание информационной, экспертно-аналитической, организационной и технической помощи депутату при осуществлении им своих полномочий, путем сокращения объемов компенсационных выплат и увеличения количества помощников, работающих по трудовому договору до 3 человек (закон Алтайского края от 5 марта 2020 года № 11-ЗС);</w:t>
      </w:r>
    </w:p>
    <w:p w14:paraId="62931F0C" w14:textId="5AEBAFC6" w:rsidR="001E2444" w:rsidRDefault="001E2444" w:rsidP="001E2444">
      <w:pPr>
        <w:ind w:firstLine="708"/>
        <w:rPr>
          <w:szCs w:val="28"/>
        </w:rPr>
      </w:pPr>
      <w:r w:rsidRPr="00230BD9">
        <w:rPr>
          <w:szCs w:val="28"/>
        </w:rPr>
        <w:t>установлена возможность возмещения расходов депутата при осуществлении им своих полномочий связанных с приобретением им билетов для проезда на железнодорожном транспорте пригородного сообщения (закон Алтайского края от 4 сентября 2020 года №</w:t>
      </w:r>
      <w:r w:rsidRPr="004A2CF1">
        <w:rPr>
          <w:szCs w:val="28"/>
        </w:rPr>
        <w:t> 52-ЗС</w:t>
      </w:r>
      <w:r w:rsidRPr="00230BD9">
        <w:rPr>
          <w:szCs w:val="28"/>
        </w:rPr>
        <w:t>)</w:t>
      </w:r>
      <w:r w:rsidRPr="004A2CF1">
        <w:rPr>
          <w:szCs w:val="28"/>
        </w:rPr>
        <w:t xml:space="preserve">. </w:t>
      </w:r>
    </w:p>
    <w:p w14:paraId="2076B892" w14:textId="02453DBE" w:rsidR="00EA2728" w:rsidRPr="004A2CF1" w:rsidRDefault="00EA2728" w:rsidP="00EA2728">
      <w:pPr>
        <w:ind w:firstLine="708"/>
        <w:rPr>
          <w:szCs w:val="28"/>
        </w:rPr>
      </w:pPr>
      <w:r w:rsidRPr="004A2CF1">
        <w:rPr>
          <w:szCs w:val="28"/>
        </w:rPr>
        <w:t>Постановление Алтайского краевого Законодательного Собрания от 2</w:t>
      </w:r>
      <w:r w:rsidR="003125D8">
        <w:rPr>
          <w:szCs w:val="28"/>
        </w:rPr>
        <w:t> </w:t>
      </w:r>
      <w:r w:rsidRPr="004A2CF1">
        <w:rPr>
          <w:szCs w:val="28"/>
        </w:rPr>
        <w:t>марта 2020 года № 50</w:t>
      </w:r>
      <w:r w:rsidR="00F04297">
        <w:rPr>
          <w:szCs w:val="28"/>
        </w:rPr>
        <w:t xml:space="preserve"> </w:t>
      </w:r>
      <w:r w:rsidR="004F7CC9">
        <w:rPr>
          <w:szCs w:val="28"/>
        </w:rPr>
        <w:t>«</w:t>
      </w:r>
      <w:hyperlink r:id="rId13" w:history="1">
        <w:r w:rsidRPr="004A2CF1">
          <w:rPr>
            <w:szCs w:val="28"/>
          </w:rPr>
          <w:t>О признании утратившим силу постановления Алтайского краевого Законодательного Собрания от 5 ноября 2019 года № 345</w:t>
        </w:r>
        <w:r w:rsidR="00F04297">
          <w:rPr>
            <w:szCs w:val="28"/>
          </w:rPr>
          <w:t xml:space="preserve"> </w:t>
        </w:r>
        <w:r w:rsidR="004F7CC9">
          <w:rPr>
            <w:szCs w:val="28"/>
          </w:rPr>
          <w:t>«</w:t>
        </w:r>
        <w:r w:rsidRPr="004A2CF1">
          <w:rPr>
            <w:szCs w:val="28"/>
          </w:rPr>
          <w:t>Об утверждении Положения о компенсационной выплате для возмещения расходов, связанных с осуществлением депутатами Алтайского краевого Законодательного Собрания своих полномочий</w:t>
        </w:r>
        <w:r w:rsidR="00467032">
          <w:rPr>
            <w:szCs w:val="28"/>
          </w:rPr>
          <w:t>»</w:t>
        </w:r>
      </w:hyperlink>
      <w:r w:rsidR="004B5C24">
        <w:rPr>
          <w:szCs w:val="28"/>
        </w:rPr>
        <w:t xml:space="preserve"> </w:t>
      </w:r>
      <w:r w:rsidR="004B5C24" w:rsidRPr="004A2CF1">
        <w:rPr>
          <w:bCs/>
          <w:szCs w:val="28"/>
        </w:rPr>
        <w:t>признано утратившим силу</w:t>
      </w:r>
      <w:r w:rsidR="004B5C24" w:rsidRPr="004A2CF1">
        <w:rPr>
          <w:szCs w:val="28"/>
        </w:rPr>
        <w:t xml:space="preserve"> </w:t>
      </w:r>
      <w:r w:rsidR="004B5C24">
        <w:rPr>
          <w:szCs w:val="28"/>
        </w:rPr>
        <w:t>в</w:t>
      </w:r>
      <w:r w:rsidRPr="004A2CF1">
        <w:rPr>
          <w:szCs w:val="28"/>
        </w:rPr>
        <w:t xml:space="preserve"> связи с</w:t>
      </w:r>
      <w:r w:rsidR="00467032">
        <w:rPr>
          <w:szCs w:val="28"/>
        </w:rPr>
        <w:t xml:space="preserve"> принятием закона Алтайского края </w:t>
      </w:r>
      <w:r w:rsidR="00467032" w:rsidRPr="00230BD9">
        <w:rPr>
          <w:szCs w:val="28"/>
        </w:rPr>
        <w:t>от 4 сентября 2020 года №</w:t>
      </w:r>
      <w:r w:rsidR="00467032" w:rsidRPr="004A2CF1">
        <w:rPr>
          <w:szCs w:val="28"/>
        </w:rPr>
        <w:t> 52-ЗС</w:t>
      </w:r>
      <w:r w:rsidRPr="004B5C24">
        <w:rPr>
          <w:szCs w:val="28"/>
        </w:rPr>
        <w:t>.</w:t>
      </w:r>
    </w:p>
    <w:p w14:paraId="14DB8A67" w14:textId="57478F84" w:rsidR="004B5C24" w:rsidRPr="004A2CF1" w:rsidRDefault="004B5C24" w:rsidP="004B5C24">
      <w:pPr>
        <w:ind w:firstLine="708"/>
        <w:rPr>
          <w:i/>
          <w:color w:val="000000"/>
          <w:szCs w:val="28"/>
        </w:rPr>
      </w:pPr>
      <w:r w:rsidRPr="004A2CF1">
        <w:rPr>
          <w:szCs w:val="28"/>
        </w:rPr>
        <w:t xml:space="preserve">Постановление Алтайского краевого Законодательного Собрания </w:t>
      </w:r>
      <w:r>
        <w:rPr>
          <w:szCs w:val="28"/>
        </w:rPr>
        <w:br/>
      </w:r>
      <w:r w:rsidRPr="004A2CF1">
        <w:rPr>
          <w:szCs w:val="28"/>
        </w:rPr>
        <w:t>от 30 марта 2020 года № 78</w:t>
      </w:r>
      <w:r w:rsidR="00F04297">
        <w:rPr>
          <w:szCs w:val="28"/>
        </w:rPr>
        <w:t xml:space="preserve"> </w:t>
      </w:r>
      <w:r w:rsidR="004F7CC9">
        <w:rPr>
          <w:szCs w:val="28"/>
        </w:rPr>
        <w:t>«</w:t>
      </w:r>
      <w:r w:rsidRPr="004A2CF1">
        <w:rPr>
          <w:szCs w:val="28"/>
        </w:rPr>
        <w:t xml:space="preserve">О внесении изменений в </w:t>
      </w:r>
      <w:r w:rsidRPr="004B5C24">
        <w:t>приложение 1</w:t>
      </w:r>
      <w:r w:rsidRPr="004A2CF1">
        <w:rPr>
          <w:szCs w:val="28"/>
        </w:rPr>
        <w:t xml:space="preserve"> к постановлению Алтайского краевого Законодательного Собрания от 3 июня 2008 года № 389</w:t>
      </w:r>
      <w:r w:rsidR="00F04297">
        <w:rPr>
          <w:szCs w:val="28"/>
        </w:rPr>
        <w:t xml:space="preserve"> </w:t>
      </w:r>
      <w:r w:rsidR="004F7CC9">
        <w:rPr>
          <w:szCs w:val="28"/>
        </w:rPr>
        <w:t>«</w:t>
      </w:r>
      <w:r w:rsidRPr="004A2CF1">
        <w:rPr>
          <w:szCs w:val="28"/>
        </w:rPr>
        <w:t>Об утверждении Положения о помощниках депутата Алтайского крае</w:t>
      </w:r>
      <w:r>
        <w:rPr>
          <w:szCs w:val="28"/>
        </w:rPr>
        <w:lastRenderedPageBreak/>
        <w:t>вого Законодательного Собрания</w:t>
      </w:r>
      <w:r w:rsidR="004C68B9">
        <w:rPr>
          <w:szCs w:val="28"/>
        </w:rPr>
        <w:t xml:space="preserve">» </w:t>
      </w:r>
      <w:r w:rsidR="00467032">
        <w:rPr>
          <w:szCs w:val="28"/>
        </w:rPr>
        <w:t xml:space="preserve">принято в связи с </w:t>
      </w:r>
      <w:r w:rsidRPr="004A2CF1">
        <w:rPr>
          <w:szCs w:val="28"/>
        </w:rPr>
        <w:t>увелич</w:t>
      </w:r>
      <w:r w:rsidR="00467032">
        <w:rPr>
          <w:szCs w:val="28"/>
        </w:rPr>
        <w:t>ением</w:t>
      </w:r>
      <w:r w:rsidRPr="004A2CF1">
        <w:rPr>
          <w:szCs w:val="28"/>
        </w:rPr>
        <w:t xml:space="preserve"> количеств</w:t>
      </w:r>
      <w:r w:rsidR="00467032">
        <w:rPr>
          <w:szCs w:val="28"/>
        </w:rPr>
        <w:t>а</w:t>
      </w:r>
      <w:r w:rsidRPr="004A2CF1">
        <w:rPr>
          <w:szCs w:val="28"/>
        </w:rPr>
        <w:t xml:space="preserve"> </w:t>
      </w:r>
      <w:r w:rsidRPr="004B5C24">
        <w:rPr>
          <w:szCs w:val="28"/>
        </w:rPr>
        <w:t>помощников, работающих по трудовому</w:t>
      </w:r>
      <w:r w:rsidRPr="004A2CF1">
        <w:rPr>
          <w:bCs/>
          <w:szCs w:val="28"/>
        </w:rPr>
        <w:t xml:space="preserve"> договору, с одного до трех;</w:t>
      </w:r>
      <w:r w:rsidR="00467032">
        <w:rPr>
          <w:bCs/>
          <w:szCs w:val="28"/>
        </w:rPr>
        <w:t xml:space="preserve"> в нем</w:t>
      </w:r>
      <w:r w:rsidRPr="004A2CF1">
        <w:rPr>
          <w:bCs/>
          <w:szCs w:val="28"/>
        </w:rPr>
        <w:t xml:space="preserve"> закреплен размер </w:t>
      </w:r>
      <w:r w:rsidRPr="004A2CF1">
        <w:rPr>
          <w:szCs w:val="28"/>
        </w:rPr>
        <w:t>м</w:t>
      </w:r>
      <w:r w:rsidRPr="004A2CF1">
        <w:rPr>
          <w:color w:val="000000"/>
          <w:szCs w:val="28"/>
        </w:rPr>
        <w:t>есячного фонда оплаты труда помощников депутата, работающих по срочному трудовому договору, помощникам, работающим по срочному трудовому договору</w:t>
      </w:r>
      <w:r w:rsidR="00467032">
        <w:rPr>
          <w:color w:val="000000"/>
          <w:szCs w:val="28"/>
        </w:rPr>
        <w:t>;</w:t>
      </w:r>
      <w:r w:rsidRPr="004A2CF1">
        <w:rPr>
          <w:color w:val="000000"/>
          <w:szCs w:val="28"/>
        </w:rPr>
        <w:t xml:space="preserve"> предоставлено право выезжать в командировки в пределах Российской Федерации по представлению депутата. </w:t>
      </w:r>
    </w:p>
    <w:p w14:paraId="0BE3309D" w14:textId="3BACFE3F" w:rsidR="00990F14" w:rsidRPr="00230BD9" w:rsidRDefault="00990F14" w:rsidP="00990F14">
      <w:pPr>
        <w:ind w:firstLine="708"/>
        <w:rPr>
          <w:szCs w:val="28"/>
        </w:rPr>
      </w:pPr>
      <w:r>
        <w:rPr>
          <w:szCs w:val="28"/>
        </w:rPr>
        <w:t>В 2020 году в</w:t>
      </w:r>
      <w:r w:rsidRPr="004A2CF1">
        <w:rPr>
          <w:szCs w:val="28"/>
        </w:rPr>
        <w:t>н</w:t>
      </w:r>
      <w:r w:rsidR="00467032">
        <w:rPr>
          <w:szCs w:val="28"/>
        </w:rPr>
        <w:t>осились</w:t>
      </w:r>
      <w:r w:rsidRPr="004A2CF1">
        <w:rPr>
          <w:szCs w:val="28"/>
        </w:rPr>
        <w:t xml:space="preserve"> изменения в закон Алтайского края</w:t>
      </w:r>
      <w:r>
        <w:rPr>
          <w:szCs w:val="28"/>
        </w:rPr>
        <w:t xml:space="preserve"> </w:t>
      </w:r>
      <w:r w:rsidRPr="00990F14">
        <w:rPr>
          <w:szCs w:val="28"/>
        </w:rPr>
        <w:t>от 9 декабря 2005 года № 120-ЗС</w:t>
      </w:r>
      <w:r w:rsidR="00F04297">
        <w:rPr>
          <w:szCs w:val="28"/>
        </w:rPr>
        <w:t xml:space="preserve"> </w:t>
      </w:r>
      <w:r w:rsidR="004F7CC9">
        <w:rPr>
          <w:szCs w:val="28"/>
        </w:rPr>
        <w:t>«</w:t>
      </w:r>
      <w:r w:rsidRPr="00230BD9">
        <w:rPr>
          <w:szCs w:val="28"/>
        </w:rPr>
        <w:t>О государственных должностях Алтайского края</w:t>
      </w:r>
      <w:r w:rsidR="004F7CC9">
        <w:rPr>
          <w:szCs w:val="28"/>
        </w:rPr>
        <w:t>»,</w:t>
      </w:r>
      <w:r w:rsidRPr="004A2CF1">
        <w:rPr>
          <w:szCs w:val="28"/>
        </w:rPr>
        <w:t xml:space="preserve"> в том числе детализирован </w:t>
      </w:r>
      <w:r w:rsidRPr="00230BD9">
        <w:rPr>
          <w:szCs w:val="28"/>
        </w:rPr>
        <w:t xml:space="preserve">порядок увольнения (освобождения от должности) лиц, замещающих государственные должности, в связи с утратой доверия </w:t>
      </w:r>
      <w:r>
        <w:rPr>
          <w:szCs w:val="28"/>
        </w:rPr>
        <w:t>(</w:t>
      </w:r>
      <w:r w:rsidRPr="004A2CF1">
        <w:rPr>
          <w:szCs w:val="28"/>
        </w:rPr>
        <w:t>закон Алтайского края</w:t>
      </w:r>
      <w:r>
        <w:rPr>
          <w:szCs w:val="28"/>
        </w:rPr>
        <w:t xml:space="preserve"> </w:t>
      </w:r>
      <w:r w:rsidRPr="00230BD9">
        <w:rPr>
          <w:szCs w:val="28"/>
        </w:rPr>
        <w:t>от 8 июля 2020 года № 44-ЗС)</w:t>
      </w:r>
      <w:r>
        <w:rPr>
          <w:szCs w:val="28"/>
        </w:rPr>
        <w:t>.</w:t>
      </w:r>
    </w:p>
    <w:p w14:paraId="25CCBCA5" w14:textId="325174AC" w:rsidR="00990F14" w:rsidRPr="00230BD9" w:rsidRDefault="00990F14" w:rsidP="00990F14">
      <w:pPr>
        <w:ind w:firstLine="708"/>
        <w:rPr>
          <w:szCs w:val="28"/>
        </w:rPr>
      </w:pPr>
      <w:r>
        <w:rPr>
          <w:szCs w:val="28"/>
        </w:rPr>
        <w:t>З</w:t>
      </w:r>
      <w:r w:rsidRPr="004A2CF1">
        <w:rPr>
          <w:szCs w:val="28"/>
        </w:rPr>
        <w:t>акон Алтайского края</w:t>
      </w:r>
      <w:r>
        <w:rPr>
          <w:szCs w:val="28"/>
        </w:rPr>
        <w:t xml:space="preserve"> </w:t>
      </w:r>
      <w:r w:rsidRPr="00230BD9">
        <w:rPr>
          <w:szCs w:val="28"/>
        </w:rPr>
        <w:t>от 31 марта 2020 года № 21-ЗС</w:t>
      </w:r>
      <w:r w:rsidR="00F04297">
        <w:rPr>
          <w:szCs w:val="28"/>
        </w:rPr>
        <w:t xml:space="preserve"> </w:t>
      </w:r>
      <w:r w:rsidR="004F7CC9">
        <w:rPr>
          <w:szCs w:val="28"/>
        </w:rPr>
        <w:t>«</w:t>
      </w:r>
      <w:r w:rsidRPr="00230BD9">
        <w:rPr>
          <w:szCs w:val="28"/>
        </w:rPr>
        <w:t>О внесении изменений в отдельные законы Алтайского края в целях совершенствования законодательства Алтайского края о противодействии коррупции</w:t>
      </w:r>
      <w:r w:rsidR="004C68B9">
        <w:rPr>
          <w:szCs w:val="28"/>
        </w:rPr>
        <w:t xml:space="preserve">» </w:t>
      </w:r>
      <w:r w:rsidRPr="00230BD9">
        <w:rPr>
          <w:szCs w:val="28"/>
        </w:rPr>
        <w:t>внес изменения</w:t>
      </w:r>
      <w:r w:rsidR="00F04297">
        <w:rPr>
          <w:szCs w:val="28"/>
        </w:rPr>
        <w:t xml:space="preserve"> </w:t>
      </w:r>
      <w:r w:rsidRPr="004A2CF1">
        <w:rPr>
          <w:szCs w:val="28"/>
        </w:rPr>
        <w:t>в законы Алтайского края</w:t>
      </w:r>
      <w:r w:rsidR="00F04297">
        <w:rPr>
          <w:szCs w:val="28"/>
        </w:rPr>
        <w:t xml:space="preserve"> </w:t>
      </w:r>
      <w:r w:rsidR="004F7CC9">
        <w:rPr>
          <w:szCs w:val="28"/>
        </w:rPr>
        <w:t>«</w:t>
      </w:r>
      <w:r w:rsidRPr="004A2CF1">
        <w:rPr>
          <w:szCs w:val="28"/>
        </w:rPr>
        <w:t>О государственных должностях Алтайского края</w:t>
      </w:r>
      <w:r w:rsidR="004F7CC9">
        <w:rPr>
          <w:szCs w:val="28"/>
        </w:rPr>
        <w:t>»,</w:t>
      </w:r>
      <w:r w:rsidR="00F04297">
        <w:rPr>
          <w:szCs w:val="28"/>
        </w:rPr>
        <w:t xml:space="preserve"> </w:t>
      </w:r>
      <w:r w:rsidR="004F7CC9">
        <w:rPr>
          <w:szCs w:val="28"/>
        </w:rPr>
        <w:t>«</w:t>
      </w:r>
      <w:r w:rsidRPr="004A2CF1">
        <w:rPr>
          <w:szCs w:val="28"/>
        </w:rPr>
        <w:t>О противодействии коррупции в Алтайском крае</w:t>
      </w:r>
      <w:r w:rsidR="004F7CC9">
        <w:rPr>
          <w:szCs w:val="28"/>
        </w:rPr>
        <w:t>»,</w:t>
      </w:r>
      <w:r w:rsidR="00F04297">
        <w:rPr>
          <w:szCs w:val="28"/>
        </w:rPr>
        <w:t xml:space="preserve"> </w:t>
      </w:r>
      <w:r w:rsidR="004F7CC9">
        <w:rPr>
          <w:szCs w:val="28"/>
        </w:rPr>
        <w:t>«</w:t>
      </w:r>
      <w:r w:rsidRPr="004A2CF1">
        <w:rPr>
          <w:szCs w:val="28"/>
        </w:rPr>
        <w:t>О муниципальной службе в Алтайском крае</w:t>
      </w:r>
      <w:r w:rsidR="004F7CC9">
        <w:rPr>
          <w:szCs w:val="28"/>
        </w:rPr>
        <w:t>»,</w:t>
      </w:r>
      <w:r w:rsidRPr="004A2CF1">
        <w:rPr>
          <w:szCs w:val="28"/>
        </w:rPr>
        <w:t xml:space="preserve"> устанавливающие порядки уведомления об участии на безвозмездной основе в управлении некоммерческой организацией для лиц, замещающих государственные и муниципальные должности Алтайского края, а также порядок получения соответствующего разрешения муниципальными служащими</w:t>
      </w:r>
      <w:r w:rsidRPr="00230BD9">
        <w:rPr>
          <w:szCs w:val="28"/>
        </w:rPr>
        <w:t>.</w:t>
      </w:r>
    </w:p>
    <w:p w14:paraId="5533EA47" w14:textId="623A8FB0" w:rsidR="00EA2728" w:rsidRPr="004A2CF1" w:rsidRDefault="00EA2728" w:rsidP="00EA2728">
      <w:pPr>
        <w:ind w:firstLine="708"/>
        <w:rPr>
          <w:szCs w:val="28"/>
        </w:rPr>
      </w:pPr>
      <w:r w:rsidRPr="004A2CF1">
        <w:rPr>
          <w:szCs w:val="28"/>
        </w:rPr>
        <w:t>Постановление Алтайского краевого Законодательного Собрания от 31 января 2020 года № 12</w:t>
      </w:r>
      <w:r w:rsidR="00F04297">
        <w:rPr>
          <w:szCs w:val="28"/>
        </w:rPr>
        <w:t xml:space="preserve"> </w:t>
      </w:r>
      <w:r w:rsidR="004F7CC9">
        <w:rPr>
          <w:szCs w:val="28"/>
        </w:rPr>
        <w:t>«</w:t>
      </w:r>
      <w:r w:rsidRPr="004A2CF1">
        <w:rPr>
          <w:szCs w:val="28"/>
        </w:rPr>
        <w:t xml:space="preserve">Об утверждении Положения </w:t>
      </w:r>
      <w:r w:rsidRPr="00EA2728">
        <w:rPr>
          <w:szCs w:val="28"/>
        </w:rPr>
        <w:t>о порядке принятия лицами, замещающими в Алтайском краевом Законодательном Собрании государственные должности Алтайского края и должности государственной гражданской службы Алтайского края, почетных и специальных зва</w:t>
      </w:r>
      <w:r w:rsidRPr="004A2CF1">
        <w:rPr>
          <w:color w:val="000000"/>
          <w:szCs w:val="28"/>
        </w:rPr>
        <w:t xml:space="preserve">ний, наград иностранных государств, международных организаций, политических партий, иных общественных объединений и </w:t>
      </w:r>
      <w:r>
        <w:rPr>
          <w:color w:val="000000"/>
          <w:szCs w:val="28"/>
        </w:rPr>
        <w:t>других организаций</w:t>
      </w:r>
      <w:r w:rsidR="004C68B9">
        <w:rPr>
          <w:color w:val="000000"/>
          <w:szCs w:val="28"/>
        </w:rPr>
        <w:t xml:space="preserve">» </w:t>
      </w:r>
      <w:r>
        <w:rPr>
          <w:color w:val="000000"/>
          <w:szCs w:val="28"/>
        </w:rPr>
        <w:t xml:space="preserve">установило </w:t>
      </w:r>
      <w:r w:rsidRPr="004A2CF1">
        <w:rPr>
          <w:szCs w:val="28"/>
        </w:rPr>
        <w:t xml:space="preserve">порядок принятия </w:t>
      </w:r>
      <w:r w:rsidRPr="004A2CF1">
        <w:rPr>
          <w:color w:val="000000"/>
          <w:szCs w:val="28"/>
        </w:rPr>
        <w:t xml:space="preserve">почетных и специальных званий, наград иностранных государств, международных организаций, политических партий, иных общественных объединений и других организаций лицами, замещающими в Алтайском краевом Законодательном Собрании государственные должности Алтайского края и должности государственной гражданской службы Алтайского края, если в их должностные обязанности входит взаимодействие с </w:t>
      </w:r>
      <w:r w:rsidRPr="004A2CF1">
        <w:rPr>
          <w:szCs w:val="28"/>
        </w:rPr>
        <w:t>иностранными государствами, международными организациями, политическими партиями, иными общественными объединениями, в том числе религиозными.</w:t>
      </w:r>
    </w:p>
    <w:p w14:paraId="79417576" w14:textId="6A147B51" w:rsidR="00EA2728" w:rsidRDefault="004B5C24" w:rsidP="00990F14">
      <w:pPr>
        <w:ind w:firstLine="708"/>
        <w:rPr>
          <w:szCs w:val="28"/>
        </w:rPr>
      </w:pPr>
      <w:r w:rsidRPr="004A2CF1">
        <w:rPr>
          <w:szCs w:val="28"/>
        </w:rPr>
        <w:t>Постановление</w:t>
      </w:r>
      <w:r>
        <w:rPr>
          <w:szCs w:val="28"/>
        </w:rPr>
        <w:t>м</w:t>
      </w:r>
      <w:r w:rsidRPr="004A2CF1">
        <w:rPr>
          <w:szCs w:val="28"/>
        </w:rPr>
        <w:t xml:space="preserve"> Алтайского краевого Законодательного Собрания </w:t>
      </w:r>
      <w:r>
        <w:rPr>
          <w:szCs w:val="28"/>
        </w:rPr>
        <w:br/>
      </w:r>
      <w:r w:rsidRPr="004A2CF1">
        <w:rPr>
          <w:szCs w:val="28"/>
        </w:rPr>
        <w:t>от 2 марта 2020 года № 53</w:t>
      </w:r>
      <w:r w:rsidR="00F04297">
        <w:rPr>
          <w:szCs w:val="28"/>
        </w:rPr>
        <w:t xml:space="preserve"> </w:t>
      </w:r>
      <w:r w:rsidR="004F7CC9">
        <w:rPr>
          <w:szCs w:val="28"/>
        </w:rPr>
        <w:t>«</w:t>
      </w:r>
      <w:hyperlink r:id="rId14" w:history="1">
        <w:r w:rsidRPr="004A2CF1">
          <w:rPr>
            <w:szCs w:val="28"/>
          </w:rPr>
          <w:t>Об уведомлении депутатом, замещающим государственную должность Алтайского края в Алтайском краевом Законодательном Собрании, об участии на безвозмездной основе в управлении некоммерческой организацией</w:t>
        </w:r>
      </w:hyperlink>
      <w:r w:rsidR="00ED3435">
        <w:rPr>
          <w:szCs w:val="28"/>
        </w:rPr>
        <w:t>»</w:t>
      </w:r>
      <w:r w:rsidR="004C68B9">
        <w:rPr>
          <w:szCs w:val="28"/>
        </w:rPr>
        <w:t xml:space="preserve"> </w:t>
      </w:r>
      <w:r>
        <w:rPr>
          <w:szCs w:val="28"/>
        </w:rPr>
        <w:t>в</w:t>
      </w:r>
      <w:r w:rsidRPr="004A2CF1">
        <w:rPr>
          <w:szCs w:val="28"/>
        </w:rPr>
        <w:t xml:space="preserve">о исполнение </w:t>
      </w:r>
      <w:r>
        <w:rPr>
          <w:szCs w:val="28"/>
        </w:rPr>
        <w:t>ф</w:t>
      </w:r>
      <w:r w:rsidRPr="004A2CF1">
        <w:rPr>
          <w:szCs w:val="28"/>
        </w:rPr>
        <w:t>едерального закона</w:t>
      </w:r>
      <w:r w:rsidR="00F04297">
        <w:rPr>
          <w:szCs w:val="28"/>
        </w:rPr>
        <w:t xml:space="preserve"> </w:t>
      </w:r>
      <w:r w:rsidR="004F7CC9">
        <w:rPr>
          <w:szCs w:val="28"/>
        </w:rPr>
        <w:t>«</w:t>
      </w:r>
      <w:r w:rsidRPr="004A2CF1">
        <w:rPr>
          <w:szCs w:val="28"/>
        </w:rPr>
        <w:t>О противодействии коррупции</w:t>
      </w:r>
      <w:r w:rsidR="004C68B9">
        <w:rPr>
          <w:szCs w:val="28"/>
        </w:rPr>
        <w:t xml:space="preserve">» </w:t>
      </w:r>
      <w:r w:rsidRPr="004A2CF1">
        <w:rPr>
          <w:szCs w:val="28"/>
        </w:rPr>
        <w:t>утвержден</w:t>
      </w:r>
      <w:r w:rsidR="00ED3435">
        <w:rPr>
          <w:szCs w:val="28"/>
        </w:rPr>
        <w:t>ы</w:t>
      </w:r>
      <w:r w:rsidRPr="004A2CF1">
        <w:rPr>
          <w:szCs w:val="28"/>
        </w:rPr>
        <w:t xml:space="preserve"> </w:t>
      </w:r>
      <w:r w:rsidR="00ED3435">
        <w:rPr>
          <w:szCs w:val="28"/>
        </w:rPr>
        <w:t>п</w:t>
      </w:r>
      <w:r w:rsidRPr="004A2CF1">
        <w:rPr>
          <w:szCs w:val="28"/>
        </w:rPr>
        <w:t xml:space="preserve">оложение об </w:t>
      </w:r>
      <w:r w:rsidRPr="004A2CF1">
        <w:rPr>
          <w:color w:val="000000"/>
          <w:szCs w:val="28"/>
        </w:rPr>
        <w:t>уведомлении</w:t>
      </w:r>
      <w:r w:rsidRPr="004A2CF1">
        <w:rPr>
          <w:szCs w:val="28"/>
        </w:rPr>
        <w:t xml:space="preserve"> депутатом, замещающим государственную должность Алтайского края в Алтайском краевом Законодательном Собрании, об участии на безвозмездной основе в управлении некоммерческой организацией, а также форм</w:t>
      </w:r>
      <w:r w:rsidR="00ED3435">
        <w:rPr>
          <w:szCs w:val="28"/>
        </w:rPr>
        <w:t>а</w:t>
      </w:r>
      <w:r w:rsidRPr="004A2CF1">
        <w:rPr>
          <w:szCs w:val="28"/>
        </w:rPr>
        <w:t xml:space="preserve"> такого уведомления.</w:t>
      </w:r>
      <w:r w:rsidRPr="004B5C24">
        <w:rPr>
          <w:szCs w:val="28"/>
        </w:rPr>
        <w:t xml:space="preserve"> </w:t>
      </w:r>
    </w:p>
    <w:p w14:paraId="6D4C42F7" w14:textId="30509AFA" w:rsidR="004B5C24" w:rsidRPr="004A2CF1" w:rsidRDefault="004B5C24" w:rsidP="004B5C24">
      <w:pPr>
        <w:ind w:firstLine="708"/>
        <w:rPr>
          <w:i/>
          <w:color w:val="000000"/>
          <w:szCs w:val="28"/>
        </w:rPr>
      </w:pPr>
      <w:r w:rsidRPr="004A2CF1">
        <w:rPr>
          <w:szCs w:val="28"/>
        </w:rPr>
        <w:lastRenderedPageBreak/>
        <w:t xml:space="preserve">Постановление Алтайского краевого Законодательного Собрания </w:t>
      </w:r>
      <w:r>
        <w:rPr>
          <w:szCs w:val="28"/>
        </w:rPr>
        <w:br/>
      </w:r>
      <w:r w:rsidRPr="004A2CF1">
        <w:rPr>
          <w:szCs w:val="28"/>
        </w:rPr>
        <w:t>от 2 марта 2020 года № 52</w:t>
      </w:r>
      <w:r w:rsidR="00F04297">
        <w:rPr>
          <w:szCs w:val="28"/>
        </w:rPr>
        <w:t xml:space="preserve"> </w:t>
      </w:r>
      <w:r w:rsidR="004F7CC9">
        <w:rPr>
          <w:szCs w:val="28"/>
        </w:rPr>
        <w:t>«</w:t>
      </w:r>
      <w:r w:rsidRPr="004A2CF1">
        <w:rPr>
          <w:szCs w:val="28"/>
        </w:rPr>
        <w:t>О внесении изменений в постановление Алтайского краевого Законодательного Собрания от 30 мая 2016 года № 137</w:t>
      </w:r>
      <w:r w:rsidR="00F04297">
        <w:rPr>
          <w:szCs w:val="28"/>
        </w:rPr>
        <w:t xml:space="preserve"> </w:t>
      </w:r>
      <w:r w:rsidR="004F7CC9">
        <w:rPr>
          <w:szCs w:val="28"/>
        </w:rPr>
        <w:t>«</w:t>
      </w:r>
      <w:r w:rsidRPr="004A2CF1">
        <w:rPr>
          <w:szCs w:val="28"/>
        </w:rPr>
        <w:t>О сообщении лицом, назначенным на государственную должность Алтайского края Алтайским краевым Законодательным Собранием,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4C68B9">
        <w:rPr>
          <w:szCs w:val="28"/>
        </w:rPr>
        <w:t xml:space="preserve">» </w:t>
      </w:r>
      <w:r>
        <w:rPr>
          <w:szCs w:val="28"/>
        </w:rPr>
        <w:t>скорректировало</w:t>
      </w:r>
      <w:r w:rsidRPr="004A2CF1">
        <w:rPr>
          <w:szCs w:val="28"/>
        </w:rPr>
        <w:t xml:space="preserve"> порядок рассмотрения уведомлений о возникновении у лиц, замещающих </w:t>
      </w:r>
      <w:r w:rsidR="00ED3435">
        <w:rPr>
          <w:szCs w:val="28"/>
        </w:rPr>
        <w:t xml:space="preserve">некоторые </w:t>
      </w:r>
      <w:r w:rsidRPr="004A2CF1">
        <w:rPr>
          <w:szCs w:val="28"/>
        </w:rPr>
        <w:t>государственные должности</w:t>
      </w:r>
      <w:r w:rsidR="00ED3435">
        <w:rPr>
          <w:szCs w:val="28"/>
        </w:rPr>
        <w:t xml:space="preserve"> (главные должности</w:t>
      </w:r>
      <w:r w:rsidRPr="004A2CF1">
        <w:rPr>
          <w:szCs w:val="28"/>
        </w:rPr>
        <w:t xml:space="preserve"> в Счетной палате Алтайского края, Уполномоченного по правам человека в Алтайском крае, Уполномоченного по защите прав предпринимателей в Алтайском крае, Уполномоченного по правам ребенка в Алтайском крае</w:t>
      </w:r>
      <w:r w:rsidR="00ED3435">
        <w:rPr>
          <w:szCs w:val="28"/>
        </w:rPr>
        <w:t>)</w:t>
      </w:r>
      <w:r w:rsidRPr="004A2CF1">
        <w:rPr>
          <w:szCs w:val="28"/>
        </w:rPr>
        <w:t xml:space="preserve"> личной заинтересованности при исполнении полномочий, которая приводит или может привести к конфликту интересов. </w:t>
      </w:r>
    </w:p>
    <w:p w14:paraId="3B5EBF11" w14:textId="2B2FE831" w:rsidR="004B5C24" w:rsidRPr="004B5C24" w:rsidRDefault="00990F14" w:rsidP="004B5C24">
      <w:pPr>
        <w:ind w:firstLine="708"/>
        <w:rPr>
          <w:szCs w:val="28"/>
          <w:highlight w:val="cyan"/>
        </w:rPr>
      </w:pPr>
      <w:r w:rsidRPr="004A2CF1">
        <w:rPr>
          <w:szCs w:val="28"/>
        </w:rPr>
        <w:t>Закон Алтайского края от 5 марта 2020 года № 12-ЗС</w:t>
      </w:r>
      <w:r w:rsidR="00F04297">
        <w:rPr>
          <w:szCs w:val="28"/>
        </w:rPr>
        <w:t xml:space="preserve"> </w:t>
      </w:r>
      <w:r w:rsidR="004F7CC9">
        <w:rPr>
          <w:szCs w:val="28"/>
        </w:rPr>
        <w:t>«</w:t>
      </w:r>
      <w:r w:rsidRPr="004A2CF1">
        <w:rPr>
          <w:szCs w:val="28"/>
        </w:rPr>
        <w:t>О внесении изменений в статью 8 закона Алтайского края</w:t>
      </w:r>
      <w:r w:rsidR="00F04297">
        <w:rPr>
          <w:szCs w:val="28"/>
        </w:rPr>
        <w:t xml:space="preserve"> </w:t>
      </w:r>
      <w:r w:rsidR="004F7CC9">
        <w:rPr>
          <w:szCs w:val="28"/>
        </w:rPr>
        <w:t>«</w:t>
      </w:r>
      <w:r w:rsidRPr="004A2CF1">
        <w:rPr>
          <w:szCs w:val="28"/>
        </w:rPr>
        <w:t>О парламентском контроле в Алтайском крае</w:t>
      </w:r>
      <w:r w:rsidR="004C68B9">
        <w:rPr>
          <w:szCs w:val="28"/>
        </w:rPr>
        <w:t xml:space="preserve">» </w:t>
      </w:r>
      <w:r>
        <w:rPr>
          <w:szCs w:val="28"/>
        </w:rPr>
        <w:t>закрепил новую форму</w:t>
      </w:r>
      <w:r w:rsidRPr="004A2CF1">
        <w:rPr>
          <w:szCs w:val="28"/>
        </w:rPr>
        <w:t xml:space="preserve"> парламентского контроля</w:t>
      </w:r>
      <w:r w:rsidR="00ED3435">
        <w:rPr>
          <w:szCs w:val="28"/>
        </w:rPr>
        <w:t>:</w:t>
      </w:r>
      <w:r w:rsidRPr="004A2CF1">
        <w:rPr>
          <w:szCs w:val="28"/>
        </w:rPr>
        <w:t xml:space="preserve"> публичный </w:t>
      </w:r>
      <w:hyperlink r:id="rId15" w:history="1">
        <w:r w:rsidRPr="004A2CF1">
          <w:rPr>
            <w:szCs w:val="28"/>
          </w:rPr>
          <w:t>отчет</w:t>
        </w:r>
      </w:hyperlink>
      <w:r w:rsidRPr="004A2CF1">
        <w:rPr>
          <w:szCs w:val="28"/>
        </w:rPr>
        <w:t xml:space="preserve"> Губернатора Алтайского края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Алтайского края и учредителем которых является Алтайский край, и принимаемых мерах по совершенствованию деятельности указанных организаций.</w:t>
      </w:r>
      <w:r>
        <w:rPr>
          <w:szCs w:val="28"/>
        </w:rPr>
        <w:t xml:space="preserve"> Закон принят в</w:t>
      </w:r>
      <w:r w:rsidRPr="004A2CF1">
        <w:rPr>
          <w:szCs w:val="28"/>
        </w:rPr>
        <w:t xml:space="preserve"> соответствии </w:t>
      </w:r>
      <w:r w:rsidR="00ED3435">
        <w:rPr>
          <w:szCs w:val="28"/>
        </w:rPr>
        <w:t xml:space="preserve">с </w:t>
      </w:r>
      <w:r>
        <w:rPr>
          <w:szCs w:val="28"/>
        </w:rPr>
        <w:t>изменениями федерального закона</w:t>
      </w:r>
      <w:r w:rsidR="00F04297">
        <w:rPr>
          <w:szCs w:val="28"/>
        </w:rPr>
        <w:t xml:space="preserve"> </w:t>
      </w:r>
      <w:r w:rsidR="004F7CC9">
        <w:rPr>
          <w:szCs w:val="28"/>
        </w:rPr>
        <w:t>«</w:t>
      </w:r>
      <w:r w:rsidRPr="004A2CF1">
        <w:rPr>
          <w:szCs w:val="28"/>
        </w:rPr>
        <w:t>Об общих принципах организации законодательных (представительных)</w:t>
      </w:r>
      <w:r w:rsidR="00ED3435">
        <w:rPr>
          <w:szCs w:val="28"/>
        </w:rPr>
        <w:t xml:space="preserve"> органов государственной власти субъектов Российской Федерации»</w:t>
      </w:r>
      <w:r>
        <w:rPr>
          <w:szCs w:val="28"/>
        </w:rPr>
        <w:t>.</w:t>
      </w:r>
      <w:r w:rsidR="004B5C24">
        <w:rPr>
          <w:szCs w:val="28"/>
        </w:rPr>
        <w:t xml:space="preserve"> </w:t>
      </w:r>
      <w:r w:rsidR="004B5C24" w:rsidRPr="004B5C24">
        <w:rPr>
          <w:szCs w:val="28"/>
        </w:rPr>
        <w:t>Постановлением Алтайского краевого Законодательного Собрания от 30 марта 2020 года № 86</w:t>
      </w:r>
      <w:r w:rsidR="00F04297">
        <w:rPr>
          <w:szCs w:val="28"/>
        </w:rPr>
        <w:t xml:space="preserve"> </w:t>
      </w:r>
      <w:r w:rsidR="004F7CC9">
        <w:rPr>
          <w:szCs w:val="28"/>
        </w:rPr>
        <w:t>«</w:t>
      </w:r>
      <w:r w:rsidR="004B5C24" w:rsidRPr="004B5C24">
        <w:rPr>
          <w:szCs w:val="28"/>
        </w:rPr>
        <w:t>О внесении изменения в Регламент Алтайского краевого Законодательного Собрания</w:t>
      </w:r>
      <w:r w:rsidR="004C68B9">
        <w:rPr>
          <w:szCs w:val="28"/>
        </w:rPr>
        <w:t>»</w:t>
      </w:r>
      <w:r w:rsidR="004B5C24" w:rsidRPr="004B5C24">
        <w:rPr>
          <w:szCs w:val="28"/>
        </w:rPr>
        <w:t xml:space="preserve"> установлен порядок рассмотрения вопроса об обязательном публичном отчете Губернатора Алтайского края</w:t>
      </w:r>
      <w:r w:rsidR="004B5C24">
        <w:rPr>
          <w:szCs w:val="28"/>
        </w:rPr>
        <w:t>.</w:t>
      </w:r>
      <w:r w:rsidR="004B5C24" w:rsidRPr="004B5C24">
        <w:rPr>
          <w:szCs w:val="28"/>
        </w:rPr>
        <w:t xml:space="preserve"> </w:t>
      </w:r>
    </w:p>
    <w:p w14:paraId="6DE3187A" w14:textId="5A6B3ED9" w:rsidR="008C557F" w:rsidRPr="00332786" w:rsidRDefault="00332786" w:rsidP="00332786">
      <w:pPr>
        <w:rPr>
          <w:szCs w:val="28"/>
        </w:rPr>
      </w:pPr>
      <w:r w:rsidRPr="004A2CF1">
        <w:rPr>
          <w:szCs w:val="28"/>
        </w:rPr>
        <w:t>Закон Алтайского края от 4 сентября 2020 года № 53-ЗС</w:t>
      </w:r>
      <w:r w:rsidR="00F04297">
        <w:rPr>
          <w:szCs w:val="28"/>
        </w:rPr>
        <w:t xml:space="preserve"> </w:t>
      </w:r>
      <w:r w:rsidR="004F7CC9">
        <w:rPr>
          <w:szCs w:val="28"/>
        </w:rPr>
        <w:t>«</w:t>
      </w:r>
      <w:r w:rsidRPr="004A2CF1">
        <w:rPr>
          <w:szCs w:val="28"/>
        </w:rPr>
        <w:t>О внесении изменения в статью 4 закона Алтайского края</w:t>
      </w:r>
      <w:r w:rsidR="00F04297">
        <w:rPr>
          <w:szCs w:val="28"/>
        </w:rPr>
        <w:t xml:space="preserve"> </w:t>
      </w:r>
      <w:r w:rsidR="004F7CC9">
        <w:rPr>
          <w:szCs w:val="28"/>
        </w:rPr>
        <w:t>«</w:t>
      </w:r>
      <w:r w:rsidRPr="004A2CF1">
        <w:rPr>
          <w:szCs w:val="28"/>
        </w:rPr>
        <w:t>О порядке избрания представителей Алтайского краевого Законодательного Собрания в квалификационную комиссию Адвокатской палаты Алтайског</w:t>
      </w:r>
      <w:r>
        <w:rPr>
          <w:szCs w:val="28"/>
        </w:rPr>
        <w:t>о края</w:t>
      </w:r>
      <w:r w:rsidR="004C68B9">
        <w:rPr>
          <w:szCs w:val="28"/>
        </w:rPr>
        <w:t xml:space="preserve">» </w:t>
      </w:r>
      <w:r>
        <w:rPr>
          <w:szCs w:val="28"/>
        </w:rPr>
        <w:t>уточнил</w:t>
      </w:r>
      <w:r w:rsidRPr="004A2CF1">
        <w:rPr>
          <w:szCs w:val="28"/>
        </w:rPr>
        <w:t xml:space="preserve"> перечень документов, прилагаемых к заявлению кандидата в представители общественности, так как в соответствии с федеральным законодательством сведения о трудовой деятельности могут фиксироваться в трудовой книжке либо могут быть получены в установленном ст</w:t>
      </w:r>
      <w:r>
        <w:rPr>
          <w:szCs w:val="28"/>
        </w:rPr>
        <w:t xml:space="preserve">атьей </w:t>
      </w:r>
      <w:r w:rsidRPr="004A2CF1">
        <w:rPr>
          <w:szCs w:val="28"/>
        </w:rPr>
        <w:t>Трудового кодекса Р</w:t>
      </w:r>
      <w:r>
        <w:rPr>
          <w:szCs w:val="28"/>
        </w:rPr>
        <w:t xml:space="preserve">оссийской </w:t>
      </w:r>
      <w:r w:rsidRPr="004A2CF1">
        <w:rPr>
          <w:szCs w:val="28"/>
        </w:rPr>
        <w:t>Ф</w:t>
      </w:r>
      <w:r>
        <w:rPr>
          <w:szCs w:val="28"/>
        </w:rPr>
        <w:t>едерации</w:t>
      </w:r>
      <w:r w:rsidRPr="004A2CF1">
        <w:rPr>
          <w:szCs w:val="28"/>
        </w:rPr>
        <w:t xml:space="preserve"> порядке без оформления и ведения трудовой книжки.</w:t>
      </w:r>
    </w:p>
    <w:p w14:paraId="38592D5B" w14:textId="330E2246" w:rsidR="001E2444" w:rsidRPr="00EA2728" w:rsidRDefault="00332786" w:rsidP="00332786">
      <w:pPr>
        <w:rPr>
          <w:szCs w:val="28"/>
        </w:rPr>
      </w:pPr>
      <w:r w:rsidRPr="004A2CF1">
        <w:rPr>
          <w:szCs w:val="28"/>
        </w:rPr>
        <w:t>Закон</w:t>
      </w:r>
      <w:r w:rsidR="00ED3435">
        <w:rPr>
          <w:szCs w:val="28"/>
        </w:rPr>
        <w:t>ом</w:t>
      </w:r>
      <w:r w:rsidRPr="004A2CF1">
        <w:rPr>
          <w:szCs w:val="28"/>
        </w:rPr>
        <w:t xml:space="preserve"> Алтайского края от 28 октября 2020 года № 74-ЗС</w:t>
      </w:r>
      <w:r w:rsidR="00F04297">
        <w:rPr>
          <w:szCs w:val="28"/>
        </w:rPr>
        <w:t xml:space="preserve"> </w:t>
      </w:r>
      <w:r w:rsidR="004F7CC9">
        <w:rPr>
          <w:szCs w:val="28"/>
        </w:rPr>
        <w:t>«</w:t>
      </w:r>
      <w:r w:rsidRPr="004A2CF1">
        <w:rPr>
          <w:szCs w:val="28"/>
        </w:rPr>
        <w:t>О внесении изменений в отдельные законы Алтайского края</w:t>
      </w:r>
      <w:r w:rsidR="00ED3435">
        <w:rPr>
          <w:szCs w:val="28"/>
        </w:rPr>
        <w:t>»</w:t>
      </w:r>
      <w:r w:rsidRPr="004A2CF1">
        <w:rPr>
          <w:szCs w:val="28"/>
        </w:rPr>
        <w:t xml:space="preserve"> внесены изменения в ряд законов Алтайского края в связи с </w:t>
      </w:r>
      <w:r w:rsidR="00ED3435">
        <w:rPr>
          <w:szCs w:val="28"/>
        </w:rPr>
        <w:t xml:space="preserve">принятием </w:t>
      </w:r>
      <w:hyperlink r:id="rId16" w:history="1"/>
      <w:r w:rsidR="00ED3435">
        <w:t>з</w:t>
      </w:r>
      <w:r w:rsidRPr="004A2CF1">
        <w:rPr>
          <w:szCs w:val="28"/>
        </w:rPr>
        <w:t>акон</w:t>
      </w:r>
      <w:r w:rsidR="00ED3435">
        <w:rPr>
          <w:szCs w:val="28"/>
        </w:rPr>
        <w:t>а</w:t>
      </w:r>
      <w:r w:rsidRPr="004A2CF1">
        <w:rPr>
          <w:szCs w:val="28"/>
        </w:rPr>
        <w:t xml:space="preserve"> Российской Федерации о поправке к Конституции Российской Федерации от 14 марта 2020 года № 1-ФКЗ</w:t>
      </w:r>
      <w:r w:rsidR="00F04297">
        <w:rPr>
          <w:szCs w:val="28"/>
        </w:rPr>
        <w:t xml:space="preserve"> </w:t>
      </w:r>
      <w:r w:rsidR="004F7CC9">
        <w:rPr>
          <w:szCs w:val="28"/>
        </w:rPr>
        <w:t>«</w:t>
      </w:r>
      <w:r w:rsidRPr="004A2CF1">
        <w:rPr>
          <w:szCs w:val="28"/>
        </w:rPr>
        <w:t>О совершенствовании регулирования отдельных вопросов организации и функционирования публичной власти</w:t>
      </w:r>
      <w:r w:rsidR="004C68B9">
        <w:rPr>
          <w:szCs w:val="28"/>
        </w:rPr>
        <w:t xml:space="preserve">» </w:t>
      </w:r>
      <w:r w:rsidRPr="004A2CF1">
        <w:rPr>
          <w:szCs w:val="28"/>
        </w:rPr>
        <w:t>в части наименования должности сенатора Российской Федерации.</w:t>
      </w:r>
    </w:p>
    <w:p w14:paraId="06933779" w14:textId="5DEDAE38" w:rsidR="001E2444" w:rsidRPr="009149EE" w:rsidRDefault="00EA2728" w:rsidP="00EA2728">
      <w:pPr>
        <w:rPr>
          <w:szCs w:val="28"/>
        </w:rPr>
      </w:pPr>
      <w:r w:rsidRPr="004A2CF1">
        <w:rPr>
          <w:szCs w:val="28"/>
        </w:rPr>
        <w:lastRenderedPageBreak/>
        <w:t>Закон Алтайского края от 2 ноября 2020 года № 81-ЗС</w:t>
      </w:r>
      <w:r w:rsidR="00F04297">
        <w:rPr>
          <w:szCs w:val="28"/>
        </w:rPr>
        <w:t xml:space="preserve"> </w:t>
      </w:r>
      <w:r w:rsidR="004F7CC9">
        <w:rPr>
          <w:szCs w:val="28"/>
        </w:rPr>
        <w:t>«</w:t>
      </w:r>
      <w:r w:rsidRPr="004A2CF1">
        <w:rPr>
          <w:szCs w:val="28"/>
        </w:rPr>
        <w:t>О внесении изменений в отдельные законы Алтайского края в целях совершенствования законодательства Алтайского края о муниципальной служ</w:t>
      </w:r>
      <w:r>
        <w:rPr>
          <w:szCs w:val="28"/>
        </w:rPr>
        <w:t>бе, противодействии коррупции</w:t>
      </w:r>
      <w:r w:rsidR="004C68B9">
        <w:rPr>
          <w:szCs w:val="28"/>
        </w:rPr>
        <w:t xml:space="preserve">» </w:t>
      </w:r>
      <w:r>
        <w:rPr>
          <w:szCs w:val="28"/>
        </w:rPr>
        <w:t>уточнил предоставление</w:t>
      </w:r>
      <w:r w:rsidRPr="004A2CF1">
        <w:rPr>
          <w:szCs w:val="28"/>
        </w:rPr>
        <w:t xml:space="preserve"> основной информации о трудовой деятельности и трудовом ст</w:t>
      </w:r>
      <w:r>
        <w:rPr>
          <w:szCs w:val="28"/>
        </w:rPr>
        <w:t>аже работника, уточнил</w:t>
      </w:r>
      <w:r w:rsidRPr="004A2CF1">
        <w:rPr>
          <w:szCs w:val="28"/>
        </w:rPr>
        <w:t xml:space="preserve"> перечень лиц, условия для назначения, основания прекращения выплаты доплаты к пенсии, установ</w:t>
      </w:r>
      <w:r w:rsidR="00ED3435">
        <w:rPr>
          <w:szCs w:val="28"/>
        </w:rPr>
        <w:t>и</w:t>
      </w:r>
      <w:r w:rsidRPr="004A2CF1">
        <w:rPr>
          <w:szCs w:val="28"/>
        </w:rPr>
        <w:t>л порядок уведомления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лицами, замещающими государственные должности края.</w:t>
      </w:r>
    </w:p>
    <w:p w14:paraId="06E8E1AA" w14:textId="4CAD827A" w:rsidR="009149EE" w:rsidRPr="004A2CF1" w:rsidRDefault="009149EE" w:rsidP="009149EE">
      <w:pPr>
        <w:rPr>
          <w:szCs w:val="28"/>
        </w:rPr>
      </w:pPr>
      <w:r w:rsidRPr="004A2CF1">
        <w:rPr>
          <w:szCs w:val="28"/>
        </w:rPr>
        <w:t>Постановление</w:t>
      </w:r>
      <w:r>
        <w:rPr>
          <w:szCs w:val="28"/>
        </w:rPr>
        <w:t>м</w:t>
      </w:r>
      <w:r w:rsidRPr="004A2CF1">
        <w:rPr>
          <w:szCs w:val="28"/>
        </w:rPr>
        <w:t xml:space="preserve"> Алтайского краевого Законодательного Собрания от 13 октября 2020 года № 278</w:t>
      </w:r>
      <w:r w:rsidR="00F04297">
        <w:rPr>
          <w:szCs w:val="28"/>
        </w:rPr>
        <w:t xml:space="preserve"> </w:t>
      </w:r>
      <w:r w:rsidR="004F7CC9">
        <w:rPr>
          <w:szCs w:val="28"/>
        </w:rPr>
        <w:t>«</w:t>
      </w:r>
      <w:r w:rsidRPr="004A2CF1">
        <w:rPr>
          <w:szCs w:val="28"/>
        </w:rPr>
        <w:t>О внесении изменений в отдельные постановления Алтайского краевого Законодательного Собрания</w:t>
      </w:r>
      <w:r w:rsidR="004C68B9">
        <w:rPr>
          <w:szCs w:val="28"/>
        </w:rPr>
        <w:t xml:space="preserve">» </w:t>
      </w:r>
      <w:r w:rsidRPr="004A2CF1">
        <w:rPr>
          <w:szCs w:val="28"/>
        </w:rPr>
        <w:t>установлено, что вместо копии трудовой книжки могут быть представлены сведения о трудовой деятельности, оформленные в соответствии с законодательством, также скорректировано понятие</w:t>
      </w:r>
      <w:r w:rsidR="00F04297">
        <w:rPr>
          <w:szCs w:val="28"/>
        </w:rPr>
        <w:t xml:space="preserve"> </w:t>
      </w:r>
      <w:r w:rsidR="004F7CC9">
        <w:rPr>
          <w:szCs w:val="28"/>
        </w:rPr>
        <w:t>«</w:t>
      </w:r>
      <w:r w:rsidRPr="004A2CF1">
        <w:rPr>
          <w:szCs w:val="28"/>
        </w:rPr>
        <w:t>страховое свидетельство обязательного пенсионного страхования</w:t>
      </w:r>
      <w:r w:rsidR="004C68B9">
        <w:rPr>
          <w:szCs w:val="28"/>
        </w:rPr>
        <w:t>».</w:t>
      </w:r>
    </w:p>
    <w:p w14:paraId="56A64335" w14:textId="5387E498" w:rsidR="001E2444" w:rsidRPr="00B67735" w:rsidRDefault="009149EE" w:rsidP="009149EE">
      <w:r w:rsidRPr="004A2CF1">
        <w:rPr>
          <w:szCs w:val="28"/>
        </w:rPr>
        <w:t>Постановление</w:t>
      </w:r>
      <w:r>
        <w:rPr>
          <w:szCs w:val="28"/>
        </w:rPr>
        <w:t>м</w:t>
      </w:r>
      <w:r w:rsidRPr="004A2CF1">
        <w:rPr>
          <w:szCs w:val="28"/>
        </w:rPr>
        <w:t xml:space="preserve"> Алтайского краевого Законодательного Собрания от 27 ноября 2020 года № 338</w:t>
      </w:r>
      <w:r w:rsidR="00F04297">
        <w:rPr>
          <w:szCs w:val="28"/>
        </w:rPr>
        <w:t xml:space="preserve"> </w:t>
      </w:r>
      <w:r w:rsidR="004F7CC9">
        <w:rPr>
          <w:szCs w:val="28"/>
        </w:rPr>
        <w:t>«</w:t>
      </w:r>
      <w:r w:rsidRPr="009149EE">
        <w:rPr>
          <w:bCs/>
        </w:rPr>
        <w:t>О внесении изменений в приложения 1 и 3 к постановлению Алтайского краевого Законодательного Собрания от 29 января 2016 года № 9</w:t>
      </w:r>
      <w:r w:rsidR="00F04297">
        <w:rPr>
          <w:bCs/>
        </w:rPr>
        <w:t xml:space="preserve"> </w:t>
      </w:r>
      <w:r w:rsidR="004F7CC9">
        <w:rPr>
          <w:bCs/>
        </w:rPr>
        <w:t>«</w:t>
      </w:r>
      <w:r w:rsidRPr="009149EE">
        <w:rPr>
          <w:bCs/>
        </w:rPr>
        <w:t>Об утверждении схемы одномандатных избирательных округов, образуемых для проведения выборов депутатов Алтайского крае</w:t>
      </w:r>
      <w:r>
        <w:rPr>
          <w:bCs/>
        </w:rPr>
        <w:t>вого Законодательного Собрания</w:t>
      </w:r>
      <w:r w:rsidR="004C68B9">
        <w:rPr>
          <w:bCs/>
        </w:rPr>
        <w:t xml:space="preserve">» </w:t>
      </w:r>
      <w:r w:rsidRPr="004A2CF1">
        <w:rPr>
          <w:szCs w:val="28"/>
        </w:rPr>
        <w:t xml:space="preserve">скорректированы </w:t>
      </w:r>
      <w:r w:rsidR="00ED3435">
        <w:rPr>
          <w:szCs w:val="28"/>
        </w:rPr>
        <w:t xml:space="preserve">границы </w:t>
      </w:r>
      <w:r w:rsidRPr="004A2CF1">
        <w:rPr>
          <w:szCs w:val="28"/>
        </w:rPr>
        <w:t>избирательны</w:t>
      </w:r>
      <w:r w:rsidR="00ED3435">
        <w:rPr>
          <w:szCs w:val="28"/>
        </w:rPr>
        <w:t>х</w:t>
      </w:r>
      <w:r w:rsidRPr="004A2CF1">
        <w:rPr>
          <w:szCs w:val="28"/>
        </w:rPr>
        <w:t xml:space="preserve"> округ</w:t>
      </w:r>
      <w:r w:rsidR="00ED3435">
        <w:rPr>
          <w:szCs w:val="28"/>
        </w:rPr>
        <w:t>ов</w:t>
      </w:r>
      <w:r w:rsidRPr="004A2CF1">
        <w:rPr>
          <w:szCs w:val="28"/>
        </w:rPr>
        <w:t xml:space="preserve"> исходя из численности населения.</w:t>
      </w:r>
    </w:p>
    <w:p w14:paraId="1F596D1E" w14:textId="77777777" w:rsidR="00ED3435" w:rsidRPr="00ED3435" w:rsidRDefault="00ED3435" w:rsidP="00ED3435">
      <w:pPr>
        <w:ind w:left="709" w:firstLine="0"/>
      </w:pPr>
      <w:bookmarkStart w:id="14" w:name="_Toc63780786"/>
    </w:p>
    <w:p w14:paraId="3C2EF090" w14:textId="77777777" w:rsidR="008C557F" w:rsidRPr="008C557F" w:rsidRDefault="008C557F" w:rsidP="008C557F">
      <w:pPr>
        <w:pStyle w:val="20"/>
        <w:spacing w:line="240" w:lineRule="auto"/>
        <w:ind w:left="57" w:firstLine="652"/>
        <w:jc w:val="both"/>
        <w:rPr>
          <w:b w:val="0"/>
          <w:color w:val="auto"/>
        </w:rPr>
      </w:pPr>
      <w:r w:rsidRPr="008C557F">
        <w:rPr>
          <w:b w:val="0"/>
          <w:color w:val="auto"/>
        </w:rPr>
        <w:t>Законодательство в сфере правотворческой деятельности</w:t>
      </w:r>
      <w:bookmarkEnd w:id="12"/>
      <w:bookmarkEnd w:id="13"/>
      <w:r w:rsidRPr="008C557F">
        <w:rPr>
          <w:b w:val="0"/>
          <w:color w:val="auto"/>
        </w:rPr>
        <w:t>.</w:t>
      </w:r>
      <w:bookmarkEnd w:id="14"/>
    </w:p>
    <w:p w14:paraId="6FCFA20C" w14:textId="77777777" w:rsidR="008C557F" w:rsidRPr="000F296E" w:rsidRDefault="008C557F" w:rsidP="008C557F">
      <w:pPr>
        <w:ind w:firstLine="708"/>
        <w:rPr>
          <w:rFonts w:ascii="TimesNewRomanPSMT" w:hAnsi="TimesNewRomanPSMT" w:cs="TimesNewRomanPSMT"/>
        </w:rPr>
      </w:pPr>
      <w:r>
        <w:rPr>
          <w:rFonts w:ascii="TimesNewRomanPSMT" w:hAnsi="TimesNewRomanPSMT" w:cs="TimesNewRomanPSMT"/>
        </w:rPr>
        <w:t>На конец 2020</w:t>
      </w:r>
      <w:r w:rsidRPr="000F296E">
        <w:rPr>
          <w:rFonts w:ascii="TimesNewRomanPSMT" w:hAnsi="TimesNewRomanPSMT" w:cs="TimesNewRomanPSMT"/>
        </w:rPr>
        <w:t xml:space="preserve"> года в Алтайском крае в </w:t>
      </w:r>
      <w:r>
        <w:rPr>
          <w:rFonts w:ascii="TimesNewRomanPSMT" w:hAnsi="TimesNewRomanPSMT" w:cs="TimesNewRomanPSMT"/>
        </w:rPr>
        <w:t>сфере правотворческой деятельности</w:t>
      </w:r>
      <w:r w:rsidRPr="000F296E">
        <w:rPr>
          <w:rFonts w:ascii="TimesNewRomanPSMT" w:hAnsi="TimesNewRomanPSMT" w:cs="TimesNewRomanPSMT"/>
        </w:rPr>
        <w:t xml:space="preserve"> действует 2 базовых закона Алтайского края: </w:t>
      </w:r>
    </w:p>
    <w:p w14:paraId="0B88891E" w14:textId="5F9B6E1F" w:rsidR="008C557F" w:rsidRPr="0026571C" w:rsidRDefault="008C557F" w:rsidP="008C557F">
      <w:pPr>
        <w:ind w:firstLine="708"/>
        <w:rPr>
          <w:rFonts w:ascii="TimesNewRomanPSMT" w:hAnsi="TimesNewRomanPSMT" w:cs="TimesNewRomanPSMT"/>
        </w:rPr>
      </w:pPr>
      <w:r w:rsidRPr="0026571C">
        <w:rPr>
          <w:rFonts w:ascii="TimesNewRomanPSMT" w:hAnsi="TimesNewRomanPSMT" w:cs="TimesNewRomanPSMT"/>
        </w:rPr>
        <w:t>от 11 февраля 2002 года № 3-ЗС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народной законодательной инициативе в Алтайском крае</w:t>
      </w:r>
      <w:r w:rsidR="003D7488">
        <w:rPr>
          <w:rFonts w:ascii="TimesNewRomanPSMT" w:hAnsi="TimesNewRomanPSMT" w:cs="TimesNewRomanPSMT"/>
        </w:rPr>
        <w:t>»;</w:t>
      </w:r>
    </w:p>
    <w:p w14:paraId="100106F6" w14:textId="6C5CF9ED" w:rsidR="008C557F" w:rsidRDefault="008C557F" w:rsidP="008C557F">
      <w:pPr>
        <w:ind w:firstLine="708"/>
        <w:rPr>
          <w:rFonts w:ascii="TimesNewRomanPSMT" w:hAnsi="TimesNewRomanPSMT" w:cs="TimesNewRomanPSMT"/>
        </w:rPr>
      </w:pPr>
      <w:r w:rsidRPr="0026571C">
        <w:rPr>
          <w:rFonts w:ascii="TimesNewRomanPSMT" w:hAnsi="TimesNewRomanPSMT" w:cs="TimesNewRomanPSMT"/>
        </w:rPr>
        <w:t>от 9 ноября 2006 года № 122-ЗС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правотворческой деятельности</w:t>
      </w:r>
      <w:r w:rsidR="004C68B9">
        <w:rPr>
          <w:rFonts w:ascii="TimesNewRomanPSMT" w:hAnsi="TimesNewRomanPSMT" w:cs="TimesNewRomanPSMT"/>
        </w:rPr>
        <w:t>».</w:t>
      </w:r>
    </w:p>
    <w:p w14:paraId="576B33A0" w14:textId="156BEA1F" w:rsidR="008C557F" w:rsidRPr="00990F14" w:rsidRDefault="001E2444" w:rsidP="008C557F">
      <w:pPr>
        <w:ind w:firstLine="708"/>
        <w:rPr>
          <w:szCs w:val="28"/>
        </w:rPr>
      </w:pPr>
      <w:bookmarkStart w:id="15" w:name="_Toc480211041"/>
      <w:r>
        <w:rPr>
          <w:szCs w:val="28"/>
        </w:rPr>
        <w:t xml:space="preserve">В 2020 году </w:t>
      </w:r>
      <w:r w:rsidR="00ED3435">
        <w:rPr>
          <w:szCs w:val="28"/>
        </w:rPr>
        <w:t>вносились</w:t>
      </w:r>
      <w:r w:rsidRPr="004A2CF1">
        <w:rPr>
          <w:szCs w:val="28"/>
        </w:rPr>
        <w:t xml:space="preserve"> изменения в закон Алтайского края</w:t>
      </w:r>
      <w:r>
        <w:rPr>
          <w:szCs w:val="28"/>
        </w:rPr>
        <w:t xml:space="preserve"> </w:t>
      </w:r>
      <w:r w:rsidRPr="00990F14">
        <w:rPr>
          <w:szCs w:val="28"/>
        </w:rPr>
        <w:t>от 9 ноября 2006</w:t>
      </w:r>
      <w:r w:rsidR="00ED3435">
        <w:rPr>
          <w:szCs w:val="28"/>
        </w:rPr>
        <w:t> </w:t>
      </w:r>
      <w:r w:rsidRPr="00990F14">
        <w:rPr>
          <w:szCs w:val="28"/>
        </w:rPr>
        <w:t>года № 122-ЗС</w:t>
      </w:r>
      <w:r w:rsidR="00F04297">
        <w:rPr>
          <w:szCs w:val="28"/>
        </w:rPr>
        <w:t xml:space="preserve"> </w:t>
      </w:r>
      <w:r w:rsidR="004F7CC9">
        <w:rPr>
          <w:szCs w:val="28"/>
        </w:rPr>
        <w:t>«</w:t>
      </w:r>
      <w:r w:rsidRPr="00990F14">
        <w:rPr>
          <w:szCs w:val="28"/>
        </w:rPr>
        <w:t>О правотворческой деятельности</w:t>
      </w:r>
      <w:r w:rsidR="004F7CC9">
        <w:rPr>
          <w:szCs w:val="28"/>
        </w:rPr>
        <w:t>»,</w:t>
      </w:r>
      <w:r w:rsidRPr="004A2CF1">
        <w:rPr>
          <w:szCs w:val="28"/>
        </w:rPr>
        <w:t xml:space="preserve"> </w:t>
      </w:r>
      <w:r>
        <w:rPr>
          <w:szCs w:val="28"/>
        </w:rPr>
        <w:t xml:space="preserve">в том числе </w:t>
      </w:r>
      <w:r w:rsidRPr="004A2CF1">
        <w:rPr>
          <w:szCs w:val="28"/>
        </w:rPr>
        <w:t>установлены требования к содержанию финансово-экономического обоснования</w:t>
      </w:r>
      <w:r>
        <w:rPr>
          <w:szCs w:val="28"/>
        </w:rPr>
        <w:t xml:space="preserve"> (</w:t>
      </w:r>
      <w:r w:rsidRPr="004A2CF1">
        <w:rPr>
          <w:szCs w:val="28"/>
        </w:rPr>
        <w:t>закон Алтайского края</w:t>
      </w:r>
      <w:r>
        <w:rPr>
          <w:szCs w:val="28"/>
        </w:rPr>
        <w:t xml:space="preserve"> от </w:t>
      </w:r>
      <w:r w:rsidRPr="004A2CF1">
        <w:rPr>
          <w:szCs w:val="28"/>
        </w:rPr>
        <w:t>23 декабря 2020 года № 105-ЗС</w:t>
      </w:r>
      <w:r w:rsidRPr="00990F14">
        <w:rPr>
          <w:szCs w:val="28"/>
        </w:rPr>
        <w:t>)</w:t>
      </w:r>
      <w:r w:rsidRPr="004A2CF1">
        <w:rPr>
          <w:szCs w:val="28"/>
        </w:rPr>
        <w:t>.</w:t>
      </w:r>
    </w:p>
    <w:p w14:paraId="23B5E579" w14:textId="1A1672E6" w:rsidR="004B5C24" w:rsidRPr="004A2CF1" w:rsidRDefault="004B5C24" w:rsidP="0095124A">
      <w:pPr>
        <w:ind w:firstLine="708"/>
        <w:rPr>
          <w:szCs w:val="28"/>
        </w:rPr>
      </w:pPr>
      <w:r w:rsidRPr="004A2CF1">
        <w:rPr>
          <w:szCs w:val="28"/>
        </w:rPr>
        <w:t>Постановление</w:t>
      </w:r>
      <w:r>
        <w:rPr>
          <w:szCs w:val="28"/>
        </w:rPr>
        <w:t>м</w:t>
      </w:r>
      <w:r w:rsidRPr="004A2CF1">
        <w:rPr>
          <w:szCs w:val="28"/>
        </w:rPr>
        <w:t xml:space="preserve"> Алтайского краевого Законодательного Собрания от 30 марта 2020 года № 87</w:t>
      </w:r>
      <w:r w:rsidR="00F04297">
        <w:rPr>
          <w:szCs w:val="28"/>
        </w:rPr>
        <w:t xml:space="preserve"> </w:t>
      </w:r>
      <w:r w:rsidR="004F7CC9">
        <w:rPr>
          <w:szCs w:val="28"/>
        </w:rPr>
        <w:t>«</w:t>
      </w:r>
      <w:r w:rsidRPr="004A2CF1">
        <w:rPr>
          <w:szCs w:val="28"/>
        </w:rPr>
        <w:t>О внесении изменения в приложение к постановлению Алтайского краевого Законодательного Собрания от 1 сентября 2017 года № 210</w:t>
      </w:r>
      <w:r w:rsidR="00F04297">
        <w:rPr>
          <w:szCs w:val="28"/>
        </w:rPr>
        <w:t xml:space="preserve"> </w:t>
      </w:r>
      <w:r w:rsidR="004F7CC9">
        <w:rPr>
          <w:szCs w:val="28"/>
        </w:rPr>
        <w:t>«</w:t>
      </w:r>
      <w:r w:rsidRPr="004A2CF1">
        <w:rPr>
          <w:szCs w:val="28"/>
        </w:rPr>
        <w:t>Об утверждении Положения об аппарате Алтайского краев</w:t>
      </w:r>
      <w:r>
        <w:rPr>
          <w:szCs w:val="28"/>
        </w:rPr>
        <w:t>ого Законодательного Собрания</w:t>
      </w:r>
      <w:r w:rsidR="004C68B9">
        <w:rPr>
          <w:szCs w:val="28"/>
        </w:rPr>
        <w:t xml:space="preserve">» </w:t>
      </w:r>
      <w:r w:rsidRPr="004A2CF1">
        <w:rPr>
          <w:szCs w:val="28"/>
        </w:rPr>
        <w:t xml:space="preserve">из функций </w:t>
      </w:r>
      <w:r w:rsidR="00ED3435">
        <w:rPr>
          <w:szCs w:val="28"/>
        </w:rPr>
        <w:t>а</w:t>
      </w:r>
      <w:r w:rsidRPr="004A2CF1">
        <w:rPr>
          <w:szCs w:val="28"/>
        </w:rPr>
        <w:t>ппарата Алтайского краевого Зак</w:t>
      </w:r>
      <w:r>
        <w:rPr>
          <w:szCs w:val="28"/>
        </w:rPr>
        <w:t>онодательного Собрания исключено</w:t>
      </w:r>
      <w:r w:rsidRPr="004A2CF1">
        <w:rPr>
          <w:szCs w:val="28"/>
        </w:rPr>
        <w:t xml:space="preserve"> осуществление иных экспертиз законопроектов и проектов иных правовых актов, внесенных в Алтайское краевое Законодательное Собрание субъектами права законодательной инициативы.</w:t>
      </w:r>
    </w:p>
    <w:p w14:paraId="1EF8E817" w14:textId="613900AE" w:rsidR="0095124A" w:rsidRDefault="00ED3435" w:rsidP="0095124A">
      <w:pPr>
        <w:ind w:firstLine="708"/>
        <w:rPr>
          <w:szCs w:val="28"/>
        </w:rPr>
      </w:pPr>
      <w:r>
        <w:rPr>
          <w:szCs w:val="28"/>
        </w:rPr>
        <w:t>В связи с распространением новой коронавирусной инфекцией  в</w:t>
      </w:r>
      <w:r w:rsidR="0095124A">
        <w:rPr>
          <w:szCs w:val="28"/>
        </w:rPr>
        <w:t xml:space="preserve">несены изменения в Регламент </w:t>
      </w:r>
      <w:r w:rsidR="0095124A" w:rsidRPr="0095124A">
        <w:rPr>
          <w:szCs w:val="28"/>
        </w:rPr>
        <w:t>Алтайского краев</w:t>
      </w:r>
      <w:r w:rsidR="0095124A">
        <w:rPr>
          <w:szCs w:val="28"/>
        </w:rPr>
        <w:t>ого Законодательного Собрания</w:t>
      </w:r>
      <w:r w:rsidR="00265334">
        <w:rPr>
          <w:szCs w:val="28"/>
        </w:rPr>
        <w:t>.</w:t>
      </w:r>
      <w:r w:rsidR="0095124A" w:rsidRPr="0095124A">
        <w:rPr>
          <w:szCs w:val="28"/>
        </w:rPr>
        <w:t xml:space="preserve"> </w:t>
      </w:r>
      <w:r w:rsidR="00265334">
        <w:rPr>
          <w:szCs w:val="28"/>
        </w:rPr>
        <w:t>З</w:t>
      </w:r>
      <w:r w:rsidR="0095124A" w:rsidRPr="0095124A">
        <w:rPr>
          <w:szCs w:val="28"/>
        </w:rPr>
        <w:t>акреплена возможность при введении на территории Алтайского края</w:t>
      </w:r>
      <w:r w:rsidR="0095124A" w:rsidRPr="004A2CF1">
        <w:rPr>
          <w:szCs w:val="28"/>
        </w:rPr>
        <w:t xml:space="preserve"> </w:t>
      </w:r>
      <w:r w:rsidR="0095124A" w:rsidRPr="0095124A">
        <w:rPr>
          <w:szCs w:val="28"/>
        </w:rPr>
        <w:t xml:space="preserve">режимов </w:t>
      </w:r>
      <w:r w:rsidR="0095124A" w:rsidRPr="0095124A">
        <w:rPr>
          <w:szCs w:val="28"/>
        </w:rPr>
        <w:lastRenderedPageBreak/>
        <w:t>повышенной готовности или чрезвычайной ситуации в</w:t>
      </w:r>
      <w:r w:rsidR="0095124A" w:rsidRPr="004A2CF1">
        <w:rPr>
          <w:szCs w:val="28"/>
        </w:rPr>
        <w:t xml:space="preserve"> целях оптимизации принятия решений Алтайским краевым Законодательным Собранием</w:t>
      </w:r>
      <w:r w:rsidR="00265334">
        <w:rPr>
          <w:szCs w:val="28"/>
        </w:rPr>
        <w:t xml:space="preserve"> </w:t>
      </w:r>
      <w:r w:rsidR="00265334" w:rsidRPr="0095124A">
        <w:rPr>
          <w:szCs w:val="28"/>
        </w:rPr>
        <w:t>проведения</w:t>
      </w:r>
      <w:r w:rsidR="00265334">
        <w:rPr>
          <w:szCs w:val="28"/>
        </w:rPr>
        <w:t>:</w:t>
      </w:r>
      <w:r w:rsidR="0095124A">
        <w:rPr>
          <w:szCs w:val="28"/>
        </w:rPr>
        <w:t xml:space="preserve"> </w:t>
      </w:r>
    </w:p>
    <w:p w14:paraId="5B10F6EB" w14:textId="62DBFBE2" w:rsidR="0095124A" w:rsidRPr="0095124A" w:rsidRDefault="0095124A" w:rsidP="0095124A">
      <w:pPr>
        <w:ind w:firstLine="708"/>
        <w:rPr>
          <w:szCs w:val="28"/>
        </w:rPr>
      </w:pPr>
      <w:r w:rsidRPr="0095124A">
        <w:rPr>
          <w:szCs w:val="28"/>
        </w:rPr>
        <w:t>опроса депутатов по вопросам принятия законов Алтайского края (постановление Алтайского краевого Законодательного Собрания от 8 апреля 2020 года № 97);</w:t>
      </w:r>
    </w:p>
    <w:p w14:paraId="3E525278" w14:textId="3AAD2B6F" w:rsidR="008C557F" w:rsidRDefault="0095124A" w:rsidP="008C557F">
      <w:pPr>
        <w:ind w:firstLine="708"/>
        <w:rPr>
          <w:szCs w:val="28"/>
        </w:rPr>
      </w:pPr>
      <w:r w:rsidRPr="009149EE">
        <w:rPr>
          <w:szCs w:val="28"/>
        </w:rPr>
        <w:t>сессий Алтайского краевого Законодательного Собрания в дистанционной форме с использованием средств видеоконференц</w:t>
      </w:r>
      <w:r w:rsidR="00265334">
        <w:rPr>
          <w:szCs w:val="28"/>
        </w:rPr>
        <w:t xml:space="preserve"> </w:t>
      </w:r>
      <w:r w:rsidRPr="009149EE">
        <w:rPr>
          <w:szCs w:val="28"/>
        </w:rPr>
        <w:t>связи, скорректированы сроки созыва внеочередной сессии в период введения на территории Алтайского края режимов повышенной готовности или чрезвычайной ситуации, а также сроки предоставления предложений субъектами права законодательной инициативы в повестку сессии, сроки предоставления согласованного проекта правового акта и сроки подписания повестки</w:t>
      </w:r>
      <w:r w:rsidR="009149EE" w:rsidRPr="009149EE">
        <w:rPr>
          <w:szCs w:val="28"/>
        </w:rPr>
        <w:t xml:space="preserve"> (п</w:t>
      </w:r>
      <w:r w:rsidRPr="009149EE">
        <w:rPr>
          <w:szCs w:val="28"/>
        </w:rPr>
        <w:t>остановление Алтайского краевого Законодательного Собрания от 23 апреля 2020 года № 98</w:t>
      </w:r>
      <w:r w:rsidR="009149EE">
        <w:rPr>
          <w:szCs w:val="28"/>
        </w:rPr>
        <w:t>).</w:t>
      </w:r>
    </w:p>
    <w:p w14:paraId="35038ED3" w14:textId="77777777" w:rsidR="009149EE" w:rsidRPr="008C557F" w:rsidRDefault="009149EE" w:rsidP="008C557F">
      <w:pPr>
        <w:ind w:firstLine="708"/>
        <w:rPr>
          <w:rFonts w:ascii="TimesNewRomanPSMT" w:hAnsi="TimesNewRomanPSMT" w:cs="TimesNewRomanPSMT"/>
        </w:rPr>
      </w:pPr>
    </w:p>
    <w:p w14:paraId="46A86814" w14:textId="77777777" w:rsidR="008C557F" w:rsidRPr="008C557F" w:rsidRDefault="008C557F" w:rsidP="008C557F">
      <w:pPr>
        <w:pStyle w:val="20"/>
        <w:spacing w:line="240" w:lineRule="auto"/>
        <w:ind w:firstLine="709"/>
        <w:jc w:val="both"/>
        <w:rPr>
          <w:rFonts w:ascii="TimesNewRomanPSMT" w:hAnsi="TimesNewRomanPSMT" w:cs="TimesNewRomanPSMT"/>
          <w:b w:val="0"/>
        </w:rPr>
      </w:pPr>
      <w:bookmarkStart w:id="16" w:name="_Toc63780787"/>
      <w:bookmarkStart w:id="17" w:name="_Toc5181605"/>
      <w:r w:rsidRPr="008C557F">
        <w:rPr>
          <w:b w:val="0"/>
          <w:color w:val="auto"/>
        </w:rPr>
        <w:t>Законодательство в сфере выборов.</w:t>
      </w:r>
      <w:bookmarkEnd w:id="16"/>
      <w:r w:rsidRPr="008C557F">
        <w:rPr>
          <w:b w:val="0"/>
          <w:color w:val="auto"/>
        </w:rPr>
        <w:t xml:space="preserve"> </w:t>
      </w:r>
      <w:bookmarkEnd w:id="15"/>
      <w:bookmarkEnd w:id="17"/>
    </w:p>
    <w:p w14:paraId="45AD90C5" w14:textId="77777777" w:rsidR="008C557F" w:rsidRDefault="008C557F" w:rsidP="008C557F">
      <w:pPr>
        <w:tabs>
          <w:tab w:val="left" w:pos="993"/>
        </w:tabs>
      </w:pPr>
      <w:r w:rsidRPr="000F296E">
        <w:rPr>
          <w:rFonts w:ascii="TimesNewRomanPSMT" w:hAnsi="TimesNewRomanPSMT" w:cs="TimesNewRomanPSMT"/>
        </w:rPr>
        <w:t xml:space="preserve">В Алтайском крае с 2003 года действует </w:t>
      </w:r>
      <w:r w:rsidRPr="000F296E">
        <w:t xml:space="preserve">Кодекс Алтайского края о выборах, референдуме, отзыве от 8 июля 2003 </w:t>
      </w:r>
      <w:r>
        <w:t>№ </w:t>
      </w:r>
      <w:r w:rsidRPr="000F296E">
        <w:t>35-ЗС</w:t>
      </w:r>
      <w:r>
        <w:t>.</w:t>
      </w:r>
    </w:p>
    <w:p w14:paraId="0D599680" w14:textId="7DC1613E" w:rsidR="001E2444" w:rsidRPr="001E2444" w:rsidRDefault="001E2444" w:rsidP="001E2444">
      <w:pPr>
        <w:tabs>
          <w:tab w:val="left" w:pos="993"/>
        </w:tabs>
      </w:pPr>
      <w:r w:rsidRPr="001E2444">
        <w:t>В 2020 году внес</w:t>
      </w:r>
      <w:r w:rsidR="00265334">
        <w:t>ились</w:t>
      </w:r>
      <w:r w:rsidRPr="001E2444">
        <w:t xml:space="preserve"> изменения в Кодекс Алтайского края о выборах, референдуме, отзыве, в том числе: </w:t>
      </w:r>
    </w:p>
    <w:p w14:paraId="40EF61B3" w14:textId="756AFC2A" w:rsidR="001E2444" w:rsidRPr="001E2444" w:rsidRDefault="001E2444" w:rsidP="001E2444">
      <w:pPr>
        <w:tabs>
          <w:tab w:val="left" w:pos="993"/>
        </w:tabs>
      </w:pPr>
      <w:r w:rsidRPr="001E2444">
        <w:t>в связи с динамикой федерального законодательства и с учетом предложений Избирательной комиссии Алтайского края и Центральной избирательной комиссии Российской Федерации скорректирован избирательный процесс: расширен перечень лиц, которые не имеют право быть избранными; предусмотрена возможность на участках для голосования, образованных на вокзалах и в аэропортах, использовать механизм</w:t>
      </w:r>
      <w:r w:rsidR="00F04297">
        <w:t xml:space="preserve"> </w:t>
      </w:r>
      <w:r w:rsidR="004F7CC9">
        <w:t>«</w:t>
      </w:r>
      <w:r w:rsidRPr="001E2444">
        <w:t>Мобильный избиратель</w:t>
      </w:r>
      <w:r w:rsidR="003D7488">
        <w:t>»;</w:t>
      </w:r>
      <w:r w:rsidRPr="001E2444">
        <w:t xml:space="preserve"> скорректирован порядок сбора подписей в поддержку выдвижения кандидатов и порядок заполнения подписных листов; уточнены отдельные основания отказа в регистрации кандидата, краевого и муниципального списков кандидатов; увеличен срок опубликования сведений о поступлении и расходовании средств избирательных фондов, фондов референдума с трех до десяти дней; уточнен порядок и случаи проведения досрочного голосования (закон Алтайского края от 8 июля 2020 года № 45-ЗС); </w:t>
      </w:r>
    </w:p>
    <w:p w14:paraId="3EE85486" w14:textId="074C9356" w:rsidR="008C557F" w:rsidRDefault="001E2444" w:rsidP="009149EE">
      <w:pPr>
        <w:tabs>
          <w:tab w:val="left" w:pos="993"/>
        </w:tabs>
      </w:pPr>
      <w:r w:rsidRPr="001E2444">
        <w:t>закреплена возможность проведения голосования на выборах, референдумах в течение нескольких дней подряд, по решению избирательной комиссии, организующей выборы, референдум, скорректированы условия реализации пассивного и активного избирательного права гражданами при проведении выборов, референдумов краевого и муниципального уровней, установлен порядок назначения наблюдателей в случае принятия решения о голосовании в течение нескольких дней</w:t>
      </w:r>
      <w:r w:rsidR="00265334">
        <w:t>;</w:t>
      </w:r>
      <w:r w:rsidRPr="001E2444">
        <w:t xml:space="preserve"> политической партии предоставлено право внесение мотивированного представления о досрочном прекращении полномочий ее члена в избирательной комиссии, а член комиссии с правом решающего голоса может быть освобожден от обязанностей члена комиссии до истечения срока своих полномочий по решению органа, его назначившего, на основании мотивированного представления политической партии (закон Алтайского края от 4 декабря </w:t>
      </w:r>
      <w:r w:rsidR="00265334">
        <w:t xml:space="preserve">2020 года </w:t>
      </w:r>
      <w:r w:rsidRPr="001E2444">
        <w:t>№ 100-ЗС).</w:t>
      </w:r>
    </w:p>
    <w:p w14:paraId="71FF7643" w14:textId="77777777" w:rsidR="008C557F" w:rsidRPr="008C557F" w:rsidRDefault="008C557F" w:rsidP="008C557F">
      <w:pPr>
        <w:pStyle w:val="20"/>
        <w:spacing w:line="240" w:lineRule="auto"/>
        <w:ind w:firstLine="709"/>
        <w:jc w:val="both"/>
        <w:rPr>
          <w:b w:val="0"/>
          <w:color w:val="auto"/>
        </w:rPr>
      </w:pPr>
      <w:bookmarkStart w:id="18" w:name="_Toc480211042"/>
      <w:bookmarkStart w:id="19" w:name="_Toc5181606"/>
      <w:bookmarkStart w:id="20" w:name="_Toc63780788"/>
      <w:r w:rsidRPr="008C557F">
        <w:rPr>
          <w:b w:val="0"/>
          <w:color w:val="auto"/>
        </w:rPr>
        <w:lastRenderedPageBreak/>
        <w:t>Законодательство в сфере государственной службы Алтайского края и противодействия коррупции на территории Алтайского края</w:t>
      </w:r>
      <w:bookmarkEnd w:id="18"/>
      <w:bookmarkEnd w:id="19"/>
      <w:r w:rsidRPr="008C557F">
        <w:rPr>
          <w:b w:val="0"/>
          <w:color w:val="auto"/>
        </w:rPr>
        <w:t>.</w:t>
      </w:r>
      <w:bookmarkEnd w:id="20"/>
    </w:p>
    <w:p w14:paraId="7068E385" w14:textId="77777777" w:rsidR="008C557F" w:rsidRPr="0026571C" w:rsidRDefault="008C557F" w:rsidP="008C557F">
      <w:pPr>
        <w:ind w:firstLine="708"/>
        <w:rPr>
          <w:rFonts w:ascii="TimesNewRomanPSMT" w:hAnsi="TimesNewRomanPSMT" w:cs="TimesNewRomanPSMT"/>
        </w:rPr>
      </w:pPr>
      <w:r w:rsidRPr="0026571C">
        <w:rPr>
          <w:rFonts w:ascii="TimesNewRomanPSMT" w:hAnsi="TimesNewRomanPSMT" w:cs="TimesNewRomanPSMT"/>
        </w:rPr>
        <w:t>На конец 20</w:t>
      </w:r>
      <w:r>
        <w:rPr>
          <w:rFonts w:ascii="TimesNewRomanPSMT" w:hAnsi="TimesNewRomanPSMT" w:cs="TimesNewRomanPSMT"/>
        </w:rPr>
        <w:t>20</w:t>
      </w:r>
      <w:r w:rsidRPr="0026571C">
        <w:rPr>
          <w:rFonts w:ascii="TimesNewRomanPSMT" w:hAnsi="TimesNewRomanPSMT" w:cs="TimesNewRomanPSMT"/>
        </w:rPr>
        <w:t xml:space="preserve"> года в Алтайском крае в данной сфере действует </w:t>
      </w:r>
      <w:r>
        <w:rPr>
          <w:rFonts w:ascii="TimesNewRomanPSMT" w:hAnsi="TimesNewRomanPSMT" w:cs="TimesNewRomanPSMT"/>
        </w:rPr>
        <w:t>5</w:t>
      </w:r>
      <w:r w:rsidRPr="0026571C">
        <w:rPr>
          <w:rFonts w:ascii="TimesNewRomanPSMT" w:hAnsi="TimesNewRomanPSMT" w:cs="TimesNewRomanPSMT"/>
        </w:rPr>
        <w:t xml:space="preserve"> базовых закона Алтайского края:</w:t>
      </w:r>
    </w:p>
    <w:p w14:paraId="02ED56D6" w14:textId="7D8E2FC9" w:rsidR="008C557F" w:rsidRPr="0026571C" w:rsidRDefault="008C557F" w:rsidP="008C557F">
      <w:pPr>
        <w:tabs>
          <w:tab w:val="left" w:pos="1134"/>
        </w:tabs>
        <w:rPr>
          <w:rFonts w:eastAsiaTheme="minorHAnsi"/>
        </w:rPr>
      </w:pPr>
      <w:r w:rsidRPr="0026571C">
        <w:t>от 28 октября 2005 года № 78-ЗС</w:t>
      </w:r>
      <w:r w:rsidR="00F04297">
        <w:t xml:space="preserve"> </w:t>
      </w:r>
      <w:r w:rsidR="004F7CC9">
        <w:t>«</w:t>
      </w:r>
      <w:r w:rsidRPr="0026571C">
        <w:t>О государственной гражданской службе Алтайского края</w:t>
      </w:r>
      <w:r w:rsidR="003D7488">
        <w:t>»;</w:t>
      </w:r>
    </w:p>
    <w:p w14:paraId="66290A69" w14:textId="7E452B4F" w:rsidR="008C557F" w:rsidRPr="0026571C" w:rsidRDefault="008C557F" w:rsidP="008C557F">
      <w:pPr>
        <w:tabs>
          <w:tab w:val="left" w:pos="1134"/>
        </w:tabs>
      </w:pPr>
      <w:r w:rsidRPr="0026571C">
        <w:t>от 1 декабря 2005 года № 106-ЗС</w:t>
      </w:r>
      <w:r w:rsidR="00F04297">
        <w:t xml:space="preserve"> </w:t>
      </w:r>
      <w:r w:rsidR="004F7CC9">
        <w:t>«</w:t>
      </w:r>
      <w:r w:rsidRPr="0026571C">
        <w:t>О Реестре должностей государственной гражданской службы Алтайского края</w:t>
      </w:r>
      <w:r w:rsidR="003D7488">
        <w:t>»;</w:t>
      </w:r>
    </w:p>
    <w:p w14:paraId="4F81409A" w14:textId="6EE6FB24" w:rsidR="008C557F" w:rsidRPr="0026571C" w:rsidRDefault="008C557F" w:rsidP="008C557F">
      <w:r w:rsidRPr="0026571C">
        <w:t>от 3 июня 2010 года № 46-ЗС</w:t>
      </w:r>
      <w:r w:rsidR="00F04297">
        <w:t xml:space="preserve"> </w:t>
      </w:r>
      <w:r w:rsidR="004F7CC9">
        <w:t>«</w:t>
      </w:r>
      <w:r w:rsidRPr="0026571C">
        <w:t>О противодействии коррупции в Алтайском крае</w:t>
      </w:r>
      <w:r w:rsidR="003D7488">
        <w:t>»;</w:t>
      </w:r>
    </w:p>
    <w:p w14:paraId="2C98385A" w14:textId="080D26E9" w:rsidR="008C557F" w:rsidRDefault="008C557F" w:rsidP="008C557F">
      <w:pPr>
        <w:tabs>
          <w:tab w:val="left" w:pos="1134"/>
        </w:tabs>
      </w:pPr>
      <w:r w:rsidRPr="0026571C">
        <w:t>от 5 апреля 2012 года № 16-ЗС</w:t>
      </w:r>
      <w:r w:rsidR="00F04297">
        <w:t xml:space="preserve"> </w:t>
      </w:r>
      <w:r w:rsidR="004F7CC9">
        <w:t>«</w:t>
      </w:r>
      <w:r w:rsidRPr="0026571C">
        <w:t>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r w:rsidR="003D7488">
        <w:t>»;</w:t>
      </w:r>
    </w:p>
    <w:p w14:paraId="66B69774" w14:textId="633AFF81" w:rsidR="008C557F" w:rsidRDefault="008C557F" w:rsidP="008C557F">
      <w:pPr>
        <w:tabs>
          <w:tab w:val="left" w:pos="1134"/>
        </w:tabs>
      </w:pPr>
      <w:r w:rsidRPr="00990F14">
        <w:t>от 30 апреля 2020 года №</w:t>
      </w:r>
      <w:r w:rsidR="00F04297">
        <w:t xml:space="preserve"> </w:t>
      </w:r>
      <w:r w:rsidRPr="00990F14">
        <w:t>23-ЗС</w:t>
      </w:r>
      <w:r w:rsidR="00F04297">
        <w:t xml:space="preserve"> </w:t>
      </w:r>
      <w:r w:rsidR="004F7CC9">
        <w:t>«</w:t>
      </w:r>
      <w:r w:rsidRPr="00990F14">
        <w:t>О продлении срока представления сведений о доходах, расходах, об имуществе и обязательствах имущественного характера за отчетный период с 1 января по 31 декабря 2019 года в Алтайском крае</w:t>
      </w:r>
      <w:r w:rsidR="004C68B9">
        <w:t>».</w:t>
      </w:r>
    </w:p>
    <w:p w14:paraId="4EB8473C" w14:textId="1FBCEBD0" w:rsidR="00990F14" w:rsidRPr="004B5C24" w:rsidRDefault="00990F14" w:rsidP="00990F14">
      <w:pPr>
        <w:tabs>
          <w:tab w:val="left" w:pos="1134"/>
        </w:tabs>
        <w:rPr>
          <w:szCs w:val="28"/>
        </w:rPr>
      </w:pPr>
      <w:r w:rsidRPr="00990F14">
        <w:rPr>
          <w:bCs/>
        </w:rPr>
        <w:t>Закон</w:t>
      </w:r>
      <w:r w:rsidR="00265334">
        <w:rPr>
          <w:bCs/>
        </w:rPr>
        <w:t>ом</w:t>
      </w:r>
      <w:r w:rsidRPr="00990F14">
        <w:rPr>
          <w:bCs/>
        </w:rPr>
        <w:t xml:space="preserve"> Алтайского края от 30 апреля 2020 года № 23-ЗС</w:t>
      </w:r>
      <w:r w:rsidR="00F04297">
        <w:rPr>
          <w:bCs/>
        </w:rPr>
        <w:t xml:space="preserve"> </w:t>
      </w:r>
      <w:r w:rsidR="004F7CC9">
        <w:rPr>
          <w:b/>
          <w:bCs/>
        </w:rPr>
        <w:t>«</w:t>
      </w:r>
      <w:r w:rsidRPr="00990F14">
        <w:t>О продлении срока представления сведений о доходах, расходах об имуществе и обязательствах имущественного характера за отчетный период с 1 января по 31 декабря 2019 года в Алтайском крае</w:t>
      </w:r>
      <w:r w:rsidR="004C68B9">
        <w:t xml:space="preserve">» </w:t>
      </w:r>
      <w:r w:rsidRPr="00990F14">
        <w:t>в соответствии с федеральным законодательством продлен до 1 августа 2020 года включительно срок представления лицами, замещающими государственные должности (кроме должности Губернатора Алтайского края и должностей, замещаемых в Алтайском краевом Законодательном Собрании), гражданскими служащими Алтайского края, лицами, замещающими муниципальные</w:t>
      </w:r>
      <w:r w:rsidRPr="004A2CF1">
        <w:rPr>
          <w:szCs w:val="28"/>
        </w:rPr>
        <w:t xml:space="preserve"> должности и должности глав местных администраций по контракту </w:t>
      </w:r>
      <w:r w:rsidRPr="004A2CF1">
        <w:rPr>
          <w:color w:val="020C22"/>
          <w:szCs w:val="28"/>
        </w:rPr>
        <w:t xml:space="preserve">сведений о доходах, расходах, об имуществе и обязательствах имущественного характера </w:t>
      </w:r>
      <w:r w:rsidRPr="004B5C24">
        <w:rPr>
          <w:szCs w:val="28"/>
        </w:rPr>
        <w:t>за отчетный период с 1 января по 31 декабря 2019 года.</w:t>
      </w:r>
      <w:r w:rsidRPr="00230BD9">
        <w:rPr>
          <w:szCs w:val="28"/>
        </w:rPr>
        <w:t xml:space="preserve"> </w:t>
      </w:r>
    </w:p>
    <w:p w14:paraId="30051190" w14:textId="368B68BA" w:rsidR="008C557F" w:rsidRDefault="004B5C24" w:rsidP="009149EE">
      <w:pPr>
        <w:tabs>
          <w:tab w:val="left" w:pos="1134"/>
        </w:tabs>
      </w:pPr>
      <w:r w:rsidRPr="004A2CF1">
        <w:rPr>
          <w:szCs w:val="28"/>
        </w:rPr>
        <w:t>Постановление</w:t>
      </w:r>
      <w:r w:rsidR="00265334">
        <w:rPr>
          <w:szCs w:val="28"/>
        </w:rPr>
        <w:t>м</w:t>
      </w:r>
      <w:r w:rsidRPr="004A2CF1">
        <w:rPr>
          <w:szCs w:val="28"/>
        </w:rPr>
        <w:t xml:space="preserve"> Алтайского краевого Законодательного Собрания от 30</w:t>
      </w:r>
      <w:r w:rsidR="00265334">
        <w:rPr>
          <w:szCs w:val="28"/>
        </w:rPr>
        <w:t> </w:t>
      </w:r>
      <w:r w:rsidRPr="004A2CF1">
        <w:rPr>
          <w:szCs w:val="28"/>
        </w:rPr>
        <w:t>марта 2020 года № 90</w:t>
      </w:r>
      <w:r w:rsidR="00F04297">
        <w:rPr>
          <w:szCs w:val="28"/>
        </w:rPr>
        <w:t xml:space="preserve"> </w:t>
      </w:r>
      <w:r w:rsidR="004F7CC9">
        <w:rPr>
          <w:szCs w:val="28"/>
        </w:rPr>
        <w:t>«</w:t>
      </w:r>
      <w:r w:rsidRPr="004A2CF1">
        <w:rPr>
          <w:szCs w:val="28"/>
        </w:rPr>
        <w:t>О внесении изменения в приложение к постановлению Алтайского краевого Законодательного Собрания от 1 октября 2019 года № 306</w:t>
      </w:r>
      <w:r w:rsidR="00F04297">
        <w:rPr>
          <w:szCs w:val="28"/>
        </w:rPr>
        <w:t xml:space="preserve"> </w:t>
      </w:r>
      <w:r w:rsidR="004F7CC9">
        <w:rPr>
          <w:szCs w:val="28"/>
        </w:rPr>
        <w:t>«</w:t>
      </w:r>
      <w:r w:rsidRPr="004A2CF1">
        <w:rPr>
          <w:szCs w:val="28"/>
        </w:rPr>
        <w:t>Об утверждении перечня должностей государственной гражданской службы, установленных в Алтайском краевом Законодательном Собрании, замещение которых связано с коррупционными рисками</w:t>
      </w:r>
      <w:r w:rsidR="004C68B9">
        <w:rPr>
          <w:szCs w:val="28"/>
        </w:rPr>
        <w:t xml:space="preserve">» </w:t>
      </w:r>
      <w:r w:rsidRPr="004A2CF1">
        <w:rPr>
          <w:szCs w:val="28"/>
        </w:rPr>
        <w:t>дополне</w:t>
      </w:r>
      <w:r w:rsidR="0095124A">
        <w:rPr>
          <w:szCs w:val="28"/>
        </w:rPr>
        <w:t>н</w:t>
      </w:r>
      <w:r w:rsidRPr="004A2CF1">
        <w:rPr>
          <w:szCs w:val="28"/>
        </w:rPr>
        <w:t xml:space="preserve"> П</w:t>
      </w:r>
      <w:r w:rsidRPr="004A2CF1">
        <w:rPr>
          <w:bCs/>
          <w:szCs w:val="28"/>
        </w:rPr>
        <w:t>еречень должностей государственной гражданской службы, установленных в Алтайском краевом Законодательном Собрании, замещение которых связано с коррупционными рисками, должностью</w:t>
      </w:r>
      <w:r w:rsidRPr="004A2CF1">
        <w:rPr>
          <w:szCs w:val="28"/>
        </w:rPr>
        <w:t xml:space="preserve"> консультанта отдела экспертизы проектов правовых актов и судебной работы экспертно-правового управления аппарата Алтайского краевого Законодательного Собрания</w:t>
      </w:r>
      <w:r w:rsidR="00265334">
        <w:rPr>
          <w:szCs w:val="28"/>
        </w:rPr>
        <w:t>,</w:t>
      </w:r>
      <w:r w:rsidRPr="004A2CF1">
        <w:rPr>
          <w:szCs w:val="28"/>
        </w:rPr>
        <w:t xml:space="preserve"> в должностные обязанности которого входит представительство интересов в суде.</w:t>
      </w:r>
    </w:p>
    <w:p w14:paraId="582A8390" w14:textId="77777777" w:rsidR="00A45483" w:rsidRDefault="009149EE" w:rsidP="009149EE">
      <w:pPr>
        <w:ind w:firstLine="708"/>
        <w:rPr>
          <w:bCs/>
          <w:szCs w:val="28"/>
        </w:rPr>
      </w:pPr>
      <w:r>
        <w:rPr>
          <w:bCs/>
          <w:szCs w:val="28"/>
        </w:rPr>
        <w:t xml:space="preserve">В 2020 году </w:t>
      </w:r>
      <w:r w:rsidRPr="004A2CF1">
        <w:rPr>
          <w:bCs/>
          <w:szCs w:val="28"/>
        </w:rPr>
        <w:t>изменен</w:t>
      </w:r>
      <w:r w:rsidR="00265334">
        <w:rPr>
          <w:bCs/>
          <w:szCs w:val="28"/>
        </w:rPr>
        <w:t>ы</w:t>
      </w:r>
      <w:r w:rsidRPr="004A2CF1">
        <w:rPr>
          <w:bCs/>
          <w:szCs w:val="28"/>
        </w:rPr>
        <w:t xml:space="preserve"> состав</w:t>
      </w:r>
      <w:r w:rsidR="00A45483">
        <w:rPr>
          <w:bCs/>
          <w:szCs w:val="28"/>
        </w:rPr>
        <w:t>ы</w:t>
      </w:r>
      <w:r w:rsidRPr="004A2CF1">
        <w:rPr>
          <w:bCs/>
          <w:szCs w:val="28"/>
        </w:rPr>
        <w:t xml:space="preserve"> </w:t>
      </w:r>
      <w:r w:rsidR="00A45483">
        <w:rPr>
          <w:bCs/>
          <w:szCs w:val="28"/>
        </w:rPr>
        <w:t>к</w:t>
      </w:r>
      <w:r w:rsidRPr="004A2CF1">
        <w:rPr>
          <w:bCs/>
          <w:szCs w:val="28"/>
        </w:rPr>
        <w:t>омиссии Алтайского краевого Законодательного Собрания</w:t>
      </w:r>
      <w:r w:rsidR="00A45483">
        <w:rPr>
          <w:bCs/>
          <w:szCs w:val="28"/>
        </w:rPr>
        <w:t>:</w:t>
      </w:r>
    </w:p>
    <w:p w14:paraId="4C143ADD" w14:textId="11348964" w:rsidR="00A45483" w:rsidRDefault="009149EE" w:rsidP="009149EE">
      <w:pPr>
        <w:ind w:firstLine="708"/>
        <w:rPr>
          <w:szCs w:val="28"/>
        </w:rPr>
      </w:pPr>
      <w:r w:rsidRPr="004A2CF1">
        <w:rPr>
          <w:bCs/>
          <w:szCs w:val="28"/>
        </w:rPr>
        <w:t>по законодательному обеспечению противодействия коррупции и правовому мониторингу (п</w:t>
      </w:r>
      <w:r w:rsidRPr="004A2CF1">
        <w:rPr>
          <w:szCs w:val="28"/>
        </w:rPr>
        <w:t>остановление Алтайского краевого Законодательного Собрания от 2 марта 2020 года № 51)</w:t>
      </w:r>
      <w:r w:rsidR="00A45483">
        <w:rPr>
          <w:szCs w:val="28"/>
        </w:rPr>
        <w:t>;</w:t>
      </w:r>
      <w:r w:rsidRPr="004A2CF1">
        <w:rPr>
          <w:szCs w:val="28"/>
        </w:rPr>
        <w:t xml:space="preserve"> </w:t>
      </w:r>
    </w:p>
    <w:p w14:paraId="27D7E128" w14:textId="122E794C" w:rsidR="00A45483" w:rsidRDefault="009149EE" w:rsidP="009149EE">
      <w:pPr>
        <w:ind w:firstLine="708"/>
        <w:rPr>
          <w:szCs w:val="28"/>
        </w:rPr>
      </w:pPr>
      <w:r w:rsidRPr="004A2CF1">
        <w:rPr>
          <w:szCs w:val="28"/>
        </w:rPr>
        <w:lastRenderedPageBreak/>
        <w:t>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(постановление Алтайского краевого Законодательного Собрания от 2 марта 2020 года № 60)</w:t>
      </w:r>
      <w:r w:rsidR="00A45483">
        <w:rPr>
          <w:szCs w:val="28"/>
        </w:rPr>
        <w:t>;</w:t>
      </w:r>
      <w:r w:rsidRPr="004A2CF1">
        <w:rPr>
          <w:szCs w:val="28"/>
        </w:rPr>
        <w:t xml:space="preserve"> </w:t>
      </w:r>
    </w:p>
    <w:p w14:paraId="6ECD5717" w14:textId="4558526B" w:rsidR="009149EE" w:rsidRPr="004A2CF1" w:rsidRDefault="009149EE" w:rsidP="009149EE">
      <w:pPr>
        <w:ind w:firstLine="708"/>
        <w:rPr>
          <w:szCs w:val="28"/>
        </w:rPr>
      </w:pPr>
      <w:r w:rsidRPr="004A2CF1">
        <w:rPr>
          <w:szCs w:val="28"/>
        </w:rPr>
        <w:t>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 (постановление Алтайского краевого Законодательного Собрания от 3 июля 2020 года № 184).</w:t>
      </w:r>
    </w:p>
    <w:p w14:paraId="4D7F9DD9" w14:textId="77777777" w:rsidR="008C557F" w:rsidRDefault="008C557F" w:rsidP="008C557F">
      <w:pPr>
        <w:tabs>
          <w:tab w:val="left" w:pos="993"/>
        </w:tabs>
      </w:pPr>
    </w:p>
    <w:p w14:paraId="35C5BC4D" w14:textId="1566FE72" w:rsidR="008C557F" w:rsidRPr="008C557F" w:rsidRDefault="008C557F" w:rsidP="008C557F">
      <w:pPr>
        <w:pStyle w:val="20"/>
        <w:spacing w:line="240" w:lineRule="auto"/>
        <w:ind w:firstLine="709"/>
        <w:jc w:val="both"/>
        <w:rPr>
          <w:b w:val="0"/>
          <w:color w:val="auto"/>
        </w:rPr>
      </w:pPr>
      <w:bookmarkStart w:id="21" w:name="_Toc480211043"/>
      <w:bookmarkStart w:id="22" w:name="_Toc5181607"/>
      <w:bookmarkStart w:id="23" w:name="_Toc63780789"/>
      <w:r w:rsidRPr="008C557F">
        <w:rPr>
          <w:b w:val="0"/>
          <w:color w:val="auto"/>
        </w:rPr>
        <w:t>Законодательство в сфере охраны правопорядка, мировой юстиции и законодательства об административных правонарушениях Алтайского края</w:t>
      </w:r>
      <w:bookmarkEnd w:id="21"/>
      <w:bookmarkEnd w:id="22"/>
      <w:r w:rsidRPr="008C557F">
        <w:rPr>
          <w:b w:val="0"/>
          <w:color w:val="auto"/>
        </w:rPr>
        <w:t>.</w:t>
      </w:r>
      <w:bookmarkEnd w:id="23"/>
    </w:p>
    <w:p w14:paraId="7DD5AFE2" w14:textId="017A61F7" w:rsidR="008C557F" w:rsidRPr="000F296E" w:rsidRDefault="008C557F" w:rsidP="008C557F">
      <w:pPr>
        <w:rPr>
          <w:rFonts w:ascii="TimesNewRomanPSMT" w:hAnsi="TimesNewRomanPSMT" w:cs="TimesNewRomanPSMT"/>
        </w:rPr>
      </w:pPr>
      <w:r w:rsidRPr="000F296E">
        <w:rPr>
          <w:rFonts w:ascii="TimesNewRomanPSMT" w:hAnsi="TimesNewRomanPSMT" w:cs="TimesNewRomanPSMT"/>
        </w:rPr>
        <w:t>Согласно пунктам</w:t>
      </w:r>
      <w:r w:rsidR="00F04297">
        <w:rPr>
          <w:rFonts w:ascii="TimesNewRomanPSMT" w:hAnsi="TimesNewRomanPSMT" w:cs="TimesNewRomanPSMT"/>
        </w:rPr>
        <w:t xml:space="preserve"> </w:t>
      </w:r>
      <w:r w:rsidR="004F7CC9">
        <w:rPr>
          <w:rFonts w:ascii="TimesNewRomanPSMT" w:hAnsi="TimesNewRomanPSMT" w:cs="TimesNewRomanPSMT"/>
        </w:rPr>
        <w:t>«</w:t>
      </w:r>
      <w:r w:rsidRPr="000F296E">
        <w:rPr>
          <w:rFonts w:ascii="TimesNewRomanPSMT" w:hAnsi="TimesNewRomanPSMT" w:cs="TimesNewRomanPSMT"/>
        </w:rPr>
        <w:t>б</w:t>
      </w:r>
      <w:r w:rsidR="004F7CC9">
        <w:rPr>
          <w:rFonts w:ascii="TimesNewRomanPSMT" w:hAnsi="TimesNewRomanPSMT" w:cs="TimesNewRomanPSMT"/>
        </w:rPr>
        <w:t>»,</w:t>
      </w:r>
      <w:r w:rsidR="00F04297">
        <w:rPr>
          <w:rFonts w:ascii="TimesNewRomanPSMT" w:hAnsi="TimesNewRomanPSMT" w:cs="TimesNewRomanPSMT"/>
        </w:rPr>
        <w:t xml:space="preserve"> </w:t>
      </w:r>
      <w:r w:rsidR="004F7CC9">
        <w:rPr>
          <w:rFonts w:ascii="TimesNewRomanPSMT" w:hAnsi="TimesNewRomanPSMT" w:cs="TimesNewRomanPSMT"/>
        </w:rPr>
        <w:t>«</w:t>
      </w:r>
      <w:r w:rsidRPr="000F296E">
        <w:rPr>
          <w:rFonts w:ascii="TimesNewRomanPSMT" w:hAnsi="TimesNewRomanPSMT" w:cs="TimesNewRomanPSMT"/>
        </w:rPr>
        <w:t>к</w:t>
      </w:r>
      <w:r w:rsidR="004F7CC9">
        <w:rPr>
          <w:rFonts w:ascii="TimesNewRomanPSMT" w:hAnsi="TimesNewRomanPSMT" w:cs="TimesNewRomanPSMT"/>
        </w:rPr>
        <w:t>»,</w:t>
      </w:r>
      <w:r w:rsidR="00F04297">
        <w:rPr>
          <w:rFonts w:ascii="TimesNewRomanPSMT" w:hAnsi="TimesNewRomanPSMT" w:cs="TimesNewRomanPSMT"/>
        </w:rPr>
        <w:t xml:space="preserve"> </w:t>
      </w:r>
      <w:r w:rsidR="004F7CC9">
        <w:rPr>
          <w:rFonts w:ascii="TimesNewRomanPSMT" w:hAnsi="TimesNewRomanPSMT" w:cs="TimesNewRomanPSMT"/>
        </w:rPr>
        <w:t>«</w:t>
      </w:r>
      <w:r w:rsidRPr="000F296E">
        <w:rPr>
          <w:rFonts w:ascii="TimesNewRomanPSMT" w:hAnsi="TimesNewRomanPSMT" w:cs="TimesNewRomanPSMT"/>
        </w:rPr>
        <w:t>л</w:t>
      </w:r>
      <w:r w:rsidR="004C68B9">
        <w:rPr>
          <w:rFonts w:ascii="TimesNewRomanPSMT" w:hAnsi="TimesNewRomanPSMT" w:cs="TimesNewRomanPSMT"/>
        </w:rPr>
        <w:t xml:space="preserve">» </w:t>
      </w:r>
      <w:r w:rsidRPr="000F296E">
        <w:rPr>
          <w:rFonts w:ascii="TimesNewRomanPSMT" w:hAnsi="TimesNewRomanPSMT" w:cs="TimesNewRomanPSMT"/>
        </w:rPr>
        <w:t>части 1 статьи 72 Конституции Российской Федерации в совместном ведении Российской Федерации и субъектов Российской Федерации находится обеспечение законности, правопорядка, общественной безопасности; режим пограничных зон; административное, административно-процессуальное законодательство; кадры судебных и правоохранительных органов; адвокатура, нотариат.</w:t>
      </w:r>
    </w:p>
    <w:p w14:paraId="09C9701C" w14:textId="77777777" w:rsidR="008C557F" w:rsidRPr="0026571C" w:rsidRDefault="008C557F" w:rsidP="008C557F">
      <w:pPr>
        <w:rPr>
          <w:rFonts w:ascii="TimesNewRomanPSMT" w:hAnsi="TimesNewRomanPSMT" w:cs="TimesNewRomanPSMT"/>
        </w:rPr>
      </w:pPr>
      <w:r w:rsidRPr="0026571C">
        <w:rPr>
          <w:rFonts w:ascii="TimesNewRomanPSMT" w:hAnsi="TimesNewRomanPSMT" w:cs="TimesNewRomanPSMT"/>
        </w:rPr>
        <w:t>На конец 20</w:t>
      </w:r>
      <w:r>
        <w:rPr>
          <w:rFonts w:ascii="TimesNewRomanPSMT" w:hAnsi="TimesNewRomanPSMT" w:cs="TimesNewRomanPSMT"/>
        </w:rPr>
        <w:t>20</w:t>
      </w:r>
      <w:r w:rsidRPr="0026571C">
        <w:rPr>
          <w:rFonts w:ascii="TimesNewRomanPSMT" w:hAnsi="TimesNewRomanPSMT" w:cs="TimesNewRomanPSMT"/>
        </w:rPr>
        <w:t> года в Алтайском крае в данных сферах действует 2</w:t>
      </w:r>
      <w:r>
        <w:rPr>
          <w:rFonts w:ascii="TimesNewRomanPSMT" w:hAnsi="TimesNewRomanPSMT" w:cs="TimesNewRomanPSMT"/>
        </w:rPr>
        <w:t>0</w:t>
      </w:r>
      <w:r w:rsidRPr="0026571C">
        <w:rPr>
          <w:rFonts w:ascii="TimesNewRomanPSMT" w:hAnsi="TimesNewRomanPSMT" w:cs="TimesNewRomanPSMT"/>
        </w:rPr>
        <w:t xml:space="preserve"> базовы</w:t>
      </w:r>
      <w:r>
        <w:rPr>
          <w:rFonts w:ascii="TimesNewRomanPSMT" w:hAnsi="TimesNewRomanPSMT" w:cs="TimesNewRomanPSMT"/>
        </w:rPr>
        <w:t>х</w:t>
      </w:r>
      <w:r w:rsidRPr="0026571C">
        <w:rPr>
          <w:rFonts w:ascii="TimesNewRomanPSMT" w:hAnsi="TimesNewRomanPSMT" w:cs="TimesNewRomanPSMT"/>
        </w:rPr>
        <w:t xml:space="preserve"> закон</w:t>
      </w:r>
      <w:r>
        <w:rPr>
          <w:rFonts w:ascii="TimesNewRomanPSMT" w:hAnsi="TimesNewRomanPSMT" w:cs="TimesNewRomanPSMT"/>
        </w:rPr>
        <w:t>ов</w:t>
      </w:r>
      <w:r w:rsidRPr="0026571C">
        <w:rPr>
          <w:rFonts w:ascii="TimesNewRomanPSMT" w:hAnsi="TimesNewRomanPSMT" w:cs="TimesNewRomanPSMT"/>
        </w:rPr>
        <w:t xml:space="preserve"> Алтайского края: </w:t>
      </w:r>
    </w:p>
    <w:p w14:paraId="0FDE9128" w14:textId="40435871"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14 сентября 2006 года № 94-ЗС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профилактике наркомании и токсикомании в Алтайском крае</w:t>
      </w:r>
      <w:r w:rsidR="003D7488">
        <w:rPr>
          <w:rFonts w:ascii="TimesNewRomanPSMT" w:hAnsi="TimesNewRomanPSMT" w:cs="TimesNewRomanPSMT"/>
        </w:rPr>
        <w:t>»;</w:t>
      </w:r>
    </w:p>
    <w:p w14:paraId="68735ABC" w14:textId="37014B8F"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15 декабря 2002 года № 86-ЗС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системе профилактики безнадзорности и правонарушений несовершеннолетних в Алтайском крае</w:t>
      </w:r>
      <w:r w:rsidR="003D7488">
        <w:rPr>
          <w:rFonts w:ascii="TimesNewRomanPSMT" w:hAnsi="TimesNewRomanPSMT" w:cs="TimesNewRomanPSMT"/>
        </w:rPr>
        <w:t>»;</w:t>
      </w:r>
    </w:p>
    <w:p w14:paraId="2C6CC8C6" w14:textId="26130A7D"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7 декабря 2009 года № 99-ЗС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Об ограничении пребывания несовершеннолетних в общественных местах на территории Алтайского края</w:t>
      </w:r>
      <w:r w:rsidR="003D7488">
        <w:rPr>
          <w:rFonts w:ascii="TimesNewRomanPSMT" w:hAnsi="TimesNewRomanPSMT" w:cs="TimesNewRomanPSMT"/>
        </w:rPr>
        <w:t>»;</w:t>
      </w:r>
    </w:p>
    <w:p w14:paraId="645F0BAD" w14:textId="0C228508"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11 июля 2011 года № 89-ЗС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развитии казачества в Алтайском крае</w:t>
      </w:r>
      <w:r w:rsidR="003D7488">
        <w:rPr>
          <w:rFonts w:ascii="TimesNewRomanPSMT" w:hAnsi="TimesNewRomanPSMT" w:cs="TimesNewRomanPSMT"/>
        </w:rPr>
        <w:t>»;</w:t>
      </w:r>
    </w:p>
    <w:p w14:paraId="2D4FCB15" w14:textId="40661BF1"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17 марта 1998 года № 15-ЗС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защите населения и территории Алтайского края от чрезвычайных ситуаций природного и техногенного характера</w:t>
      </w:r>
      <w:r w:rsidR="003D7488">
        <w:rPr>
          <w:rFonts w:ascii="TimesNewRomanPSMT" w:hAnsi="TimesNewRomanPSMT" w:cs="TimesNewRomanPSMT"/>
        </w:rPr>
        <w:t>»;</w:t>
      </w:r>
    </w:p>
    <w:p w14:paraId="692EB94C" w14:textId="586D3334"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10 февраля 2005 года № 4-ЗС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пожарной безопасности в Алтайском крае</w:t>
      </w:r>
      <w:r w:rsidR="003D7488">
        <w:rPr>
          <w:rFonts w:ascii="TimesNewRomanPSMT" w:hAnsi="TimesNewRomanPSMT" w:cs="TimesNewRomanPSMT"/>
        </w:rPr>
        <w:t>»;</w:t>
      </w:r>
    </w:p>
    <w:p w14:paraId="40877C30" w14:textId="1F528958"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10 октября 2011 года № 126-ЗС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добровольной пожарной охране</w:t>
      </w:r>
      <w:r w:rsidR="003D7488">
        <w:rPr>
          <w:rFonts w:ascii="TimesNewRomanPSMT" w:hAnsi="TimesNewRomanPSMT" w:cs="TimesNewRomanPSMT"/>
        </w:rPr>
        <w:t>»;</w:t>
      </w:r>
    </w:p>
    <w:p w14:paraId="28B426A3" w14:textId="0B68D539"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5 сентября 2014 года № 69-ЗС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Об участии граждан в охране общественного порядка на территории Алтайского края</w:t>
      </w:r>
      <w:r w:rsidR="003D7488">
        <w:rPr>
          <w:rFonts w:ascii="TimesNewRomanPSMT" w:hAnsi="TimesNewRomanPSMT" w:cs="TimesNewRomanPSMT"/>
        </w:rPr>
        <w:t>»;</w:t>
      </w:r>
    </w:p>
    <w:p w14:paraId="223B15F5" w14:textId="61753E61"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10 июля 2007 года № 62-ЗС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Об основах регионального государственного надзора в области технического состояния самоходных машин и других видов техники в Алтайском крае</w:t>
      </w:r>
      <w:r w:rsidR="003D7488">
        <w:rPr>
          <w:rFonts w:ascii="TimesNewRomanPSMT" w:hAnsi="TimesNewRomanPSMT" w:cs="TimesNewRomanPSMT"/>
        </w:rPr>
        <w:t>»;</w:t>
      </w:r>
    </w:p>
    <w:p w14:paraId="4FC60A35" w14:textId="5C1AE3D5"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4 июня 2012 года № 37-ЗС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порядке перемещения транспортных средств на специализированную стоянку, их хранения, оплаты стоимости перемещения и хранения, возврата транспортных средств</w:t>
      </w:r>
      <w:r w:rsidR="003D7488">
        <w:rPr>
          <w:rFonts w:ascii="TimesNewRomanPSMT" w:hAnsi="TimesNewRomanPSMT" w:cs="TimesNewRomanPSMT"/>
        </w:rPr>
        <w:t>»;</w:t>
      </w:r>
    </w:p>
    <w:p w14:paraId="7B82618D" w14:textId="26FF4561" w:rsidR="008C557F" w:rsidRPr="001E2444" w:rsidRDefault="008C557F" w:rsidP="008C557F">
      <w:pPr>
        <w:rPr>
          <w:rFonts w:ascii="TimesNewRomanPSMT" w:hAnsi="TimesNewRomanPSMT" w:cs="TimesNewRomanPSMT"/>
        </w:rPr>
      </w:pPr>
      <w:r w:rsidRPr="001E2444">
        <w:rPr>
          <w:rFonts w:ascii="TimesNewRomanPSMT" w:hAnsi="TimesNewRomanPSMT" w:cs="TimesNewRomanPSMT"/>
        </w:rPr>
        <w:t>от 5 сентября 2017 года № 62-ЗС</w:t>
      </w:r>
      <w:r w:rsidR="00F04297">
        <w:rPr>
          <w:rFonts w:ascii="TimesNewRomanPSMT" w:hAnsi="TimesNewRomanPSMT" w:cs="TimesNewRomanPSMT"/>
        </w:rPr>
        <w:t xml:space="preserve"> </w:t>
      </w:r>
      <w:r w:rsidR="004F7CC9">
        <w:rPr>
          <w:rFonts w:ascii="TimesNewRomanPSMT" w:hAnsi="TimesNewRomanPSMT" w:cs="TimesNewRomanPSMT"/>
        </w:rPr>
        <w:t>«</w:t>
      </w:r>
      <w:r w:rsidRPr="001E2444">
        <w:rPr>
          <w:rFonts w:ascii="TimesNewRomanPSMT" w:hAnsi="TimesNewRomanPSMT" w:cs="TimesNewRomanPSMT"/>
        </w:rPr>
        <w:t>О гражданской обороне в Алтайском крае</w:t>
      </w:r>
      <w:r w:rsidR="003D7488">
        <w:rPr>
          <w:rFonts w:ascii="TimesNewRomanPSMT" w:hAnsi="TimesNewRomanPSMT" w:cs="TimesNewRomanPSMT"/>
        </w:rPr>
        <w:t>»;</w:t>
      </w:r>
    </w:p>
    <w:p w14:paraId="53E5574E" w14:textId="12D1036D" w:rsidR="008C557F" w:rsidRPr="0026571C" w:rsidRDefault="008C557F" w:rsidP="008C557F">
      <w:pPr>
        <w:rPr>
          <w:rFonts w:ascii="TimesNewRomanPSMT" w:hAnsi="TimesNewRomanPSMT" w:cs="TimesNewRomanPSMT"/>
        </w:rPr>
      </w:pPr>
      <w:r w:rsidRPr="001E2444">
        <w:rPr>
          <w:rFonts w:ascii="TimesNewRomanPSMT" w:hAnsi="TimesNewRomanPSMT" w:cs="TimesNewRomanPSMT"/>
        </w:rPr>
        <w:t>от 6 декабря 2017 года № 95-ЗС</w:t>
      </w:r>
      <w:r w:rsidR="00F04297">
        <w:rPr>
          <w:rFonts w:ascii="TimesNewRomanPSMT" w:hAnsi="TimesNewRomanPSMT" w:cs="TimesNewRomanPSMT"/>
        </w:rPr>
        <w:t xml:space="preserve"> </w:t>
      </w:r>
      <w:r w:rsidR="004F7CC9">
        <w:rPr>
          <w:rFonts w:ascii="TimesNewRomanPSMT" w:hAnsi="TimesNewRomanPSMT" w:cs="TimesNewRomanPSMT"/>
        </w:rPr>
        <w:t>«</w:t>
      </w:r>
      <w:r w:rsidRPr="001E2444">
        <w:rPr>
          <w:rFonts w:ascii="TimesNewRomanPSMT" w:hAnsi="TimesNewRomanPSMT" w:cs="TimesNewRomanPSMT"/>
        </w:rPr>
        <w:t>Об обеспечении тишины и покоя граждан на территории Алтайского края</w:t>
      </w:r>
      <w:r w:rsidR="003D7488">
        <w:rPr>
          <w:rFonts w:ascii="TimesNewRomanPSMT" w:hAnsi="TimesNewRomanPSMT" w:cs="TimesNewRomanPSMT"/>
        </w:rPr>
        <w:t>»;</w:t>
      </w:r>
    </w:p>
    <w:p w14:paraId="2053398F" w14:textId="16610949"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29 декабря 2006 года № 145-ЗС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пределах нотариальных округов и количестве должностей нотариусов в Алтайском крае</w:t>
      </w:r>
      <w:r w:rsidR="003D7488">
        <w:rPr>
          <w:rFonts w:ascii="TimesNewRomanPSMT" w:hAnsi="TimesNewRomanPSMT" w:cs="TimesNewRomanPSMT"/>
        </w:rPr>
        <w:t>»;</w:t>
      </w:r>
    </w:p>
    <w:p w14:paraId="33D3DDD8" w14:textId="6151D5FF" w:rsidR="008C557F" w:rsidRPr="0026571C" w:rsidRDefault="008C557F" w:rsidP="008C557F">
      <w:pPr>
        <w:rPr>
          <w:rFonts w:ascii="TimesNewRomanPSMT" w:hAnsi="TimesNewRomanPSMT" w:cs="TimesNewRomanPSMT"/>
        </w:rPr>
      </w:pPr>
      <w:r w:rsidRPr="0026571C">
        <w:rPr>
          <w:rFonts w:ascii="TimesNewRomanPSMT" w:hAnsi="TimesNewRomanPSMT" w:cs="TimesNewRomanPSMT"/>
        </w:rPr>
        <w:lastRenderedPageBreak/>
        <w:t>от 2 сентября 1999 года № 39-ЗС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порядке назначения и деятельности мировых судей в Алтайском крае</w:t>
      </w:r>
      <w:r w:rsidR="003D7488">
        <w:rPr>
          <w:rFonts w:ascii="TimesNewRomanPSMT" w:hAnsi="TimesNewRomanPSMT" w:cs="TimesNewRomanPSMT"/>
        </w:rPr>
        <w:t>»;</w:t>
      </w:r>
    </w:p>
    <w:p w14:paraId="61F27877" w14:textId="53A937A8"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11 февраля 2008 года № 20-ЗС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создании судебных участков и должностей мировых судей в Алтайском крае</w:t>
      </w:r>
      <w:r w:rsidR="003D7488">
        <w:rPr>
          <w:rFonts w:ascii="TimesNewRomanPSMT" w:hAnsi="TimesNewRomanPSMT" w:cs="TimesNewRomanPSMT"/>
        </w:rPr>
        <w:t>»;</w:t>
      </w:r>
    </w:p>
    <w:p w14:paraId="2E0454A2" w14:textId="47366D32"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11 февраля 2002 года № 2-ЗС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порядке оформления, выдачи и замены удостоверений мировых судей Алтайского края</w:t>
      </w:r>
      <w:r w:rsidR="003D7488">
        <w:rPr>
          <w:rFonts w:ascii="TimesNewRomanPSMT" w:hAnsi="TimesNewRomanPSMT" w:cs="TimesNewRomanPSMT"/>
        </w:rPr>
        <w:t>»;</w:t>
      </w:r>
    </w:p>
    <w:p w14:paraId="772F97CD" w14:textId="61E942B5"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7 октября 2010 года № 84-ЗС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Об обеспечении доступа к информации о деятельности мировых судей в Алтайском крае</w:t>
      </w:r>
      <w:r w:rsidR="003D7488">
        <w:rPr>
          <w:rFonts w:ascii="TimesNewRomanPSMT" w:hAnsi="TimesNewRomanPSMT" w:cs="TimesNewRomanPSMT"/>
        </w:rPr>
        <w:t>»;</w:t>
      </w:r>
    </w:p>
    <w:p w14:paraId="77DF8237" w14:textId="3BCE5C45"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31 декабря 2004 года № 75-ЗС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w:t>
      </w:r>
      <w:r w:rsidR="003D7488">
        <w:rPr>
          <w:rFonts w:ascii="TimesNewRomanPSMT" w:hAnsi="TimesNewRomanPSMT" w:cs="TimesNewRomanPSMT"/>
        </w:rPr>
        <w:t>»;</w:t>
      </w:r>
    </w:p>
    <w:p w14:paraId="549363CD" w14:textId="5691833F" w:rsidR="008C557F" w:rsidRPr="0026571C" w:rsidRDefault="008C557F" w:rsidP="008C557F">
      <w:pPr>
        <w:rPr>
          <w:rFonts w:ascii="TimesNewRomanPSMT" w:hAnsi="TimesNewRomanPSMT" w:cs="TimesNewRomanPSMT"/>
        </w:rPr>
      </w:pPr>
      <w:r w:rsidRPr="0026571C">
        <w:rPr>
          <w:rFonts w:ascii="TimesNewRomanPSMT" w:hAnsi="TimesNewRomanPSMT" w:cs="TimesNewRomanPSMT"/>
        </w:rPr>
        <w:t>от 10 июля 2002 года № 46-ЗС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Об административной ответственности за совершение правонарушений на территории Алтайского края</w:t>
      </w:r>
      <w:r w:rsidR="003D7488">
        <w:rPr>
          <w:rFonts w:ascii="TimesNewRomanPSMT" w:hAnsi="TimesNewRomanPSMT" w:cs="TimesNewRomanPSMT"/>
        </w:rPr>
        <w:t>»;</w:t>
      </w:r>
    </w:p>
    <w:p w14:paraId="35689800" w14:textId="64906A1A" w:rsidR="008C557F" w:rsidRDefault="008C557F" w:rsidP="008C557F">
      <w:pPr>
        <w:rPr>
          <w:rFonts w:ascii="TimesNewRomanPSMT" w:hAnsi="TimesNewRomanPSMT" w:cs="TimesNewRomanPSMT"/>
        </w:rPr>
      </w:pPr>
      <w:r w:rsidRPr="0026571C">
        <w:rPr>
          <w:rFonts w:ascii="TimesNewRomanPSMT" w:hAnsi="TimesNewRomanPSMT" w:cs="TimesNewRomanPSMT"/>
        </w:rPr>
        <w:t>от 10 марта 2009 года № 12-ЗС</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r w:rsidR="004C68B9">
        <w:rPr>
          <w:rFonts w:ascii="TimesNewRomanPSMT" w:hAnsi="TimesNewRomanPSMT" w:cs="TimesNewRomanPSMT"/>
        </w:rPr>
        <w:t>».</w:t>
      </w:r>
    </w:p>
    <w:p w14:paraId="73916294" w14:textId="1956FAB9" w:rsidR="001E2444" w:rsidRDefault="001E2444" w:rsidP="001E2444">
      <w:pPr>
        <w:ind w:firstLine="708"/>
        <w:rPr>
          <w:szCs w:val="28"/>
        </w:rPr>
      </w:pPr>
      <w:r>
        <w:rPr>
          <w:szCs w:val="28"/>
        </w:rPr>
        <w:t xml:space="preserve">В 2020 году </w:t>
      </w:r>
      <w:r w:rsidRPr="004A2CF1">
        <w:rPr>
          <w:szCs w:val="28"/>
        </w:rPr>
        <w:t>трижды</w:t>
      </w:r>
      <w:r>
        <w:rPr>
          <w:szCs w:val="28"/>
        </w:rPr>
        <w:t xml:space="preserve"> в</w:t>
      </w:r>
      <w:r w:rsidRPr="004A2CF1">
        <w:rPr>
          <w:szCs w:val="28"/>
        </w:rPr>
        <w:t>несены изменения в закон Алтайского края</w:t>
      </w:r>
      <w:r>
        <w:rPr>
          <w:szCs w:val="28"/>
        </w:rPr>
        <w:t xml:space="preserve"> </w:t>
      </w:r>
      <w:r w:rsidR="00990F14" w:rsidRPr="0026571C">
        <w:rPr>
          <w:rFonts w:ascii="TimesNewRomanPSMT" w:hAnsi="TimesNewRomanPSMT" w:cs="TimesNewRomanPSMT"/>
        </w:rPr>
        <w:t>от 10 июля 2002 года № 46-ЗС</w:t>
      </w:r>
      <w:r w:rsidR="00F04297">
        <w:rPr>
          <w:rFonts w:ascii="TimesNewRomanPSMT" w:hAnsi="TimesNewRomanPSMT" w:cs="TimesNewRomanPSMT"/>
        </w:rPr>
        <w:t xml:space="preserve"> </w:t>
      </w:r>
      <w:r w:rsidR="004F7CC9">
        <w:rPr>
          <w:szCs w:val="28"/>
        </w:rPr>
        <w:t>«</w:t>
      </w:r>
      <w:r w:rsidRPr="004A2CF1">
        <w:rPr>
          <w:szCs w:val="28"/>
        </w:rPr>
        <w:t>Об административной ответственности за совершение правонарушений на территории Алтайского края</w:t>
      </w:r>
      <w:r w:rsidR="004F7CC9">
        <w:rPr>
          <w:szCs w:val="28"/>
        </w:rPr>
        <w:t>»,</w:t>
      </w:r>
      <w:r w:rsidRPr="004A2CF1">
        <w:rPr>
          <w:szCs w:val="28"/>
        </w:rPr>
        <w:t xml:space="preserve"> в том числе: </w:t>
      </w:r>
    </w:p>
    <w:p w14:paraId="2B7FC8A5" w14:textId="77777777" w:rsidR="001E2444" w:rsidRPr="004A2CF1" w:rsidRDefault="001E2444" w:rsidP="001E2444">
      <w:pPr>
        <w:ind w:firstLine="708"/>
        <w:rPr>
          <w:szCs w:val="28"/>
        </w:rPr>
      </w:pPr>
      <w:r>
        <w:rPr>
          <w:szCs w:val="28"/>
        </w:rPr>
        <w:t>в</w:t>
      </w:r>
      <w:r w:rsidRPr="004A2CF1">
        <w:rPr>
          <w:szCs w:val="28"/>
        </w:rPr>
        <w:t xml:space="preserve"> целях повышения эффективности реализации правил благоустройства территорий муниципальных образований Алтайского края</w:t>
      </w:r>
      <w:r>
        <w:rPr>
          <w:szCs w:val="28"/>
        </w:rPr>
        <w:t xml:space="preserve"> (</w:t>
      </w:r>
      <w:r w:rsidRPr="004A2CF1">
        <w:rPr>
          <w:szCs w:val="28"/>
        </w:rPr>
        <w:t>закон Алтайского края</w:t>
      </w:r>
      <w:r>
        <w:rPr>
          <w:szCs w:val="28"/>
        </w:rPr>
        <w:t xml:space="preserve"> </w:t>
      </w:r>
      <w:r w:rsidRPr="0030083B">
        <w:rPr>
          <w:bCs/>
        </w:rPr>
        <w:t>от 5 марта 2020 года № 15-ЗС)</w:t>
      </w:r>
      <w:r>
        <w:rPr>
          <w:szCs w:val="28"/>
        </w:rPr>
        <w:t>;</w:t>
      </w:r>
    </w:p>
    <w:p w14:paraId="6041259A" w14:textId="77777777" w:rsidR="001E2444" w:rsidRPr="004A2CF1" w:rsidRDefault="001E2444" w:rsidP="001E2444">
      <w:pPr>
        <w:ind w:firstLine="708"/>
        <w:rPr>
          <w:szCs w:val="28"/>
        </w:rPr>
      </w:pPr>
      <w:r w:rsidRPr="004A2CF1">
        <w:rPr>
          <w:szCs w:val="28"/>
        </w:rPr>
        <w:t>уточнен перечень составов административных правонарушений, протоколы о нарушении которых вправе составлять должностные лица органов местного самоуправления при осуществлении муниципального контроля, а также муниципального финансового контроля</w:t>
      </w:r>
      <w:r>
        <w:rPr>
          <w:szCs w:val="28"/>
        </w:rPr>
        <w:t xml:space="preserve"> (</w:t>
      </w:r>
      <w:r w:rsidRPr="004A2CF1">
        <w:rPr>
          <w:szCs w:val="28"/>
        </w:rPr>
        <w:t>закон Алтайского края</w:t>
      </w:r>
      <w:r>
        <w:rPr>
          <w:szCs w:val="28"/>
        </w:rPr>
        <w:t xml:space="preserve"> </w:t>
      </w:r>
      <w:r w:rsidRPr="0030083B">
        <w:rPr>
          <w:bCs/>
        </w:rPr>
        <w:t>от 4 июня 2020 года № 36-ЗС)</w:t>
      </w:r>
      <w:r>
        <w:rPr>
          <w:szCs w:val="28"/>
        </w:rPr>
        <w:t>;</w:t>
      </w:r>
    </w:p>
    <w:p w14:paraId="3E4C5F9C" w14:textId="1EB9E335" w:rsidR="001E2444" w:rsidRPr="0030083B" w:rsidRDefault="001E2444" w:rsidP="001E2444">
      <w:pPr>
        <w:ind w:firstLine="708"/>
        <w:rPr>
          <w:bCs/>
        </w:rPr>
      </w:pPr>
      <w:r w:rsidRPr="004A2CF1">
        <w:rPr>
          <w:szCs w:val="28"/>
        </w:rPr>
        <w:t>признаны утратившими силу нормы об административной ответственности за нарушение в связи с признанием утратившим силу закона Алтайского края</w:t>
      </w:r>
      <w:r w:rsidR="00F04297">
        <w:rPr>
          <w:szCs w:val="28"/>
        </w:rPr>
        <w:t xml:space="preserve"> </w:t>
      </w:r>
      <w:r w:rsidR="004F7CC9">
        <w:rPr>
          <w:szCs w:val="28"/>
        </w:rPr>
        <w:t>«</w:t>
      </w:r>
      <w:r w:rsidRPr="004A2CF1">
        <w:rPr>
          <w:szCs w:val="28"/>
        </w:rPr>
        <w:t>Об установлении на территории Алтайского края ограничения розничной продажи несовершеннолетним электронных систем доставки никотина, бестабачной никотиносодержащей продукции</w:t>
      </w:r>
      <w:r w:rsidR="004C68B9">
        <w:rPr>
          <w:szCs w:val="28"/>
        </w:rPr>
        <w:t>».</w:t>
      </w:r>
      <w:r w:rsidRPr="004A2CF1">
        <w:rPr>
          <w:szCs w:val="28"/>
        </w:rPr>
        <w:t xml:space="preserve"> С учетом изменений </w:t>
      </w:r>
      <w:hyperlink r:id="rId17" w:history="1">
        <w:r w:rsidRPr="004A2CF1">
          <w:rPr>
            <w:szCs w:val="28"/>
          </w:rPr>
          <w:t>статьи 7.21</w:t>
        </w:r>
      </w:hyperlink>
      <w:r w:rsidRPr="004A2CF1">
        <w:rPr>
          <w:szCs w:val="28"/>
        </w:rPr>
        <w:t xml:space="preserve"> КоАП РФ в части установления ответственности за самовольные переустройство и (или) перепланировку нежилого помещения в многоквартирном доме скорректированы нормы о должностных лицах органов местного самоуправления, уполномоченных составлять протоколы об административных правонарушениях при осуществлении муниципального жилищного контроля</w:t>
      </w:r>
      <w:r>
        <w:rPr>
          <w:szCs w:val="28"/>
        </w:rPr>
        <w:t xml:space="preserve"> (</w:t>
      </w:r>
      <w:r w:rsidRPr="004A2CF1">
        <w:rPr>
          <w:szCs w:val="28"/>
        </w:rPr>
        <w:t>закон Алтайского края</w:t>
      </w:r>
      <w:r>
        <w:rPr>
          <w:szCs w:val="28"/>
        </w:rPr>
        <w:t xml:space="preserve"> </w:t>
      </w:r>
      <w:r w:rsidRPr="0030083B">
        <w:rPr>
          <w:bCs/>
        </w:rPr>
        <w:t>от 4 декабря № 101-ЗС).</w:t>
      </w:r>
    </w:p>
    <w:p w14:paraId="43C57836" w14:textId="2350914D" w:rsidR="001E2444" w:rsidRDefault="001E2444" w:rsidP="001E2444">
      <w:pPr>
        <w:ind w:firstLine="708"/>
        <w:rPr>
          <w:szCs w:val="28"/>
        </w:rPr>
      </w:pPr>
      <w:r>
        <w:rPr>
          <w:szCs w:val="28"/>
        </w:rPr>
        <w:t>В 2020 году дважды в</w:t>
      </w:r>
      <w:r w:rsidRPr="004A2CF1">
        <w:rPr>
          <w:szCs w:val="28"/>
        </w:rPr>
        <w:t>несены изменения в закон Алтайского края</w:t>
      </w:r>
      <w:r>
        <w:rPr>
          <w:szCs w:val="28"/>
        </w:rPr>
        <w:t xml:space="preserve"> </w:t>
      </w:r>
      <w:r w:rsidR="00990F14" w:rsidRPr="0026571C">
        <w:rPr>
          <w:rFonts w:ascii="TimesNewRomanPSMT" w:hAnsi="TimesNewRomanPSMT" w:cs="TimesNewRomanPSMT"/>
        </w:rPr>
        <w:t>от 17 марта 1998 года № 15-ЗС</w:t>
      </w:r>
      <w:r w:rsidR="00F04297">
        <w:rPr>
          <w:szCs w:val="28"/>
        </w:rPr>
        <w:t xml:space="preserve"> </w:t>
      </w:r>
      <w:r w:rsidR="004F7CC9">
        <w:rPr>
          <w:szCs w:val="28"/>
        </w:rPr>
        <w:t>«</w:t>
      </w:r>
      <w:r w:rsidRPr="00230BD9">
        <w:rPr>
          <w:szCs w:val="28"/>
        </w:rPr>
        <w:t>О защите населения и территории Алтайского края от чрезвычайных ситуаций природного и техногенного характера</w:t>
      </w:r>
      <w:r w:rsidR="004F7CC9">
        <w:rPr>
          <w:szCs w:val="28"/>
        </w:rPr>
        <w:t>»,</w:t>
      </w:r>
      <w:r w:rsidRPr="004A2CF1">
        <w:rPr>
          <w:szCs w:val="28"/>
        </w:rPr>
        <w:t xml:space="preserve"> в том числе: </w:t>
      </w:r>
    </w:p>
    <w:p w14:paraId="09A17CDF" w14:textId="23FB0AA6" w:rsidR="001E2444" w:rsidRPr="00230BD9" w:rsidRDefault="001E2444" w:rsidP="001E2444">
      <w:pPr>
        <w:ind w:firstLine="708"/>
        <w:rPr>
          <w:szCs w:val="28"/>
        </w:rPr>
      </w:pPr>
      <w:r w:rsidRPr="00230BD9">
        <w:rPr>
          <w:szCs w:val="28"/>
        </w:rPr>
        <w:t>в соответствии с федеральным законодательством органы государственной власти Алтайского края надел</w:t>
      </w:r>
      <w:r w:rsidR="00A45483">
        <w:rPr>
          <w:szCs w:val="28"/>
        </w:rPr>
        <w:t>ена</w:t>
      </w:r>
      <w:r w:rsidRPr="00230BD9">
        <w:rPr>
          <w:szCs w:val="28"/>
        </w:rPr>
        <w:t xml:space="preserve"> правом устанавливать обязательные для исполнения гражданами и организациями правила поведения при введении режима по</w:t>
      </w:r>
      <w:r w:rsidRPr="00230BD9">
        <w:rPr>
          <w:szCs w:val="28"/>
        </w:rPr>
        <w:lastRenderedPageBreak/>
        <w:t xml:space="preserve">вышенной готовности или чрезвычайной ситуации регионального или межмуниципального характера, а также устанавливать дополнительно к установленным Правительством Российской Федерации обязательные для исполнения гражданами и организациями правила поведения при введении режима повышенной готовности или чрезвычайной ситуации федерального или межрегионального характера (с учетом особенностей чрезвычайной ситуации на территории субъекта </w:t>
      </w:r>
      <w:r w:rsidR="00EA2728" w:rsidRPr="00230BD9">
        <w:rPr>
          <w:szCs w:val="28"/>
        </w:rPr>
        <w:t>Р</w:t>
      </w:r>
      <w:r w:rsidR="00EA2728">
        <w:rPr>
          <w:szCs w:val="28"/>
        </w:rPr>
        <w:t xml:space="preserve">оссийской </w:t>
      </w:r>
      <w:r w:rsidRPr="00230BD9">
        <w:rPr>
          <w:szCs w:val="28"/>
        </w:rPr>
        <w:t>Ф</w:t>
      </w:r>
      <w:r w:rsidR="00EA2728">
        <w:rPr>
          <w:szCs w:val="28"/>
        </w:rPr>
        <w:t xml:space="preserve">едерации или угрозы ее возникновения </w:t>
      </w:r>
      <w:r w:rsidRPr="00230BD9">
        <w:rPr>
          <w:szCs w:val="28"/>
        </w:rPr>
        <w:t xml:space="preserve">(закон Алтайского края </w:t>
      </w:r>
      <w:r w:rsidRPr="00230BD9">
        <w:rPr>
          <w:bCs/>
        </w:rPr>
        <w:t>от 4 июня 2020 года № 37-ЗС</w:t>
      </w:r>
      <w:r w:rsidRPr="00230BD9">
        <w:rPr>
          <w:szCs w:val="28"/>
        </w:rPr>
        <w:t>);.</w:t>
      </w:r>
    </w:p>
    <w:p w14:paraId="134034E8" w14:textId="326A2726" w:rsidR="001E2444" w:rsidRPr="004A2CF1" w:rsidRDefault="001E2444" w:rsidP="001E2444">
      <w:pPr>
        <w:ind w:firstLine="708"/>
        <w:rPr>
          <w:szCs w:val="28"/>
        </w:rPr>
      </w:pPr>
      <w:r w:rsidRPr="004A2CF1">
        <w:rPr>
          <w:szCs w:val="28"/>
        </w:rPr>
        <w:t>в отдельную статью выделены полномочия Губернатора Алтайского края и скорректированы полномочия Правительства Алтайского края</w:t>
      </w:r>
      <w:r w:rsidR="00A45483">
        <w:rPr>
          <w:szCs w:val="28"/>
        </w:rPr>
        <w:t>,</w:t>
      </w:r>
      <w:r w:rsidRPr="004A2CF1">
        <w:rPr>
          <w:szCs w:val="28"/>
        </w:rPr>
        <w:t xml:space="preserve"> </w:t>
      </w:r>
      <w:r w:rsidR="00A45483">
        <w:rPr>
          <w:szCs w:val="28"/>
        </w:rPr>
        <w:t>у</w:t>
      </w:r>
      <w:r w:rsidRPr="004A2CF1">
        <w:rPr>
          <w:szCs w:val="28"/>
        </w:rPr>
        <w:t>становлен новый организационно-правовой статус Национального центра управления в кризисных ситуациях как структурного подразделения МЧС России в соответствии с федеральным законодательством</w:t>
      </w:r>
      <w:r>
        <w:rPr>
          <w:szCs w:val="28"/>
        </w:rPr>
        <w:t xml:space="preserve"> (</w:t>
      </w:r>
      <w:r w:rsidRPr="004A2CF1">
        <w:rPr>
          <w:szCs w:val="28"/>
        </w:rPr>
        <w:t>закон Алтайского края</w:t>
      </w:r>
      <w:r>
        <w:rPr>
          <w:szCs w:val="28"/>
        </w:rPr>
        <w:t xml:space="preserve"> </w:t>
      </w:r>
      <w:r w:rsidRPr="004A2CF1">
        <w:rPr>
          <w:szCs w:val="28"/>
        </w:rPr>
        <w:t>от 4 сентября 2020 года № 54-ЗС</w:t>
      </w:r>
      <w:r w:rsidRPr="00230BD9">
        <w:rPr>
          <w:szCs w:val="28"/>
        </w:rPr>
        <w:t>)</w:t>
      </w:r>
      <w:r w:rsidRPr="004A2CF1">
        <w:rPr>
          <w:szCs w:val="28"/>
        </w:rPr>
        <w:t>.</w:t>
      </w:r>
    </w:p>
    <w:p w14:paraId="7F7AEBDB" w14:textId="20F3D39C" w:rsidR="00332786" w:rsidRPr="00332786" w:rsidRDefault="00332786" w:rsidP="00332786">
      <w:pPr>
        <w:ind w:firstLine="708"/>
        <w:rPr>
          <w:szCs w:val="28"/>
        </w:rPr>
      </w:pPr>
      <w:r w:rsidRPr="00332786">
        <w:rPr>
          <w:bCs/>
        </w:rPr>
        <w:t>Закон Алтайского края от 4 июня 2020 года № 35-ЗС</w:t>
      </w:r>
      <w:r w:rsidR="00F04297">
        <w:rPr>
          <w:b/>
          <w:bCs/>
        </w:rPr>
        <w:t xml:space="preserve"> </w:t>
      </w:r>
      <w:r w:rsidR="004F7CC9">
        <w:rPr>
          <w:b/>
          <w:bCs/>
        </w:rPr>
        <w:t>«</w:t>
      </w:r>
      <w:r w:rsidRPr="004A2CF1">
        <w:rPr>
          <w:szCs w:val="28"/>
        </w:rPr>
        <w:t>О внесении изменений в закон Алтайского края</w:t>
      </w:r>
      <w:r w:rsidR="00F04297">
        <w:rPr>
          <w:szCs w:val="28"/>
        </w:rPr>
        <w:t xml:space="preserve"> </w:t>
      </w:r>
      <w:r w:rsidR="004F7CC9">
        <w:rPr>
          <w:szCs w:val="28"/>
        </w:rPr>
        <w:t>«</w:t>
      </w:r>
      <w:r w:rsidRPr="00332786">
        <w:rPr>
          <w:szCs w:val="28"/>
        </w:rPr>
        <w:t>О системе профилактики безнадзорности и правонарушений несовершеннолетних в Алтайском крае</w:t>
      </w:r>
      <w:r w:rsidR="004C68B9">
        <w:rPr>
          <w:szCs w:val="28"/>
        </w:rPr>
        <w:t xml:space="preserve">» </w:t>
      </w:r>
      <w:r w:rsidRPr="00332786">
        <w:rPr>
          <w:szCs w:val="28"/>
        </w:rPr>
        <w:t>уточнил полномочия комиссий по делам несовершеннолетних всех уровней, определ</w:t>
      </w:r>
      <w:r w:rsidR="00EE4897">
        <w:rPr>
          <w:szCs w:val="28"/>
        </w:rPr>
        <w:t>ил</w:t>
      </w:r>
      <w:r w:rsidRPr="00332786">
        <w:rPr>
          <w:szCs w:val="28"/>
        </w:rPr>
        <w:t xml:space="preserve"> вопросы обеспечения деятельности комиссии по делам несовершеннолетних и защите их прав Алтайского края и </w:t>
      </w:r>
      <w:r w:rsidR="00EE4897">
        <w:rPr>
          <w:szCs w:val="28"/>
        </w:rPr>
        <w:t xml:space="preserve">аналогичных </w:t>
      </w:r>
      <w:r w:rsidRPr="00332786">
        <w:rPr>
          <w:szCs w:val="28"/>
        </w:rPr>
        <w:t>комиссий.</w:t>
      </w:r>
    </w:p>
    <w:p w14:paraId="29B72DC4" w14:textId="58CB315F" w:rsidR="00332786" w:rsidRPr="004A2CF1" w:rsidRDefault="00332786" w:rsidP="00332786">
      <w:pPr>
        <w:ind w:firstLine="708"/>
        <w:rPr>
          <w:szCs w:val="28"/>
        </w:rPr>
      </w:pPr>
      <w:r w:rsidRPr="00332786">
        <w:rPr>
          <w:bCs/>
        </w:rPr>
        <w:t>Закон Алтайского края от 8 июля 2020 года № 43-ЗС</w:t>
      </w:r>
      <w:r w:rsidR="00F04297">
        <w:rPr>
          <w:b/>
          <w:bCs/>
        </w:rPr>
        <w:t xml:space="preserve"> </w:t>
      </w:r>
      <w:r w:rsidR="004F7CC9">
        <w:rPr>
          <w:b/>
          <w:bCs/>
        </w:rPr>
        <w:t>«</w:t>
      </w:r>
      <w:r w:rsidRPr="004A2CF1">
        <w:rPr>
          <w:szCs w:val="28"/>
        </w:rPr>
        <w:t>О профилактике наркомании и</w:t>
      </w:r>
      <w:r>
        <w:rPr>
          <w:szCs w:val="28"/>
        </w:rPr>
        <w:t xml:space="preserve"> токсикомании в Алтайском крае</w:t>
      </w:r>
      <w:r w:rsidR="004C68B9">
        <w:rPr>
          <w:szCs w:val="28"/>
        </w:rPr>
        <w:t xml:space="preserve">» </w:t>
      </w:r>
      <w:r>
        <w:rPr>
          <w:szCs w:val="28"/>
        </w:rPr>
        <w:t>уточнил</w:t>
      </w:r>
      <w:r w:rsidRPr="004A2CF1">
        <w:rPr>
          <w:szCs w:val="28"/>
        </w:rPr>
        <w:t xml:space="preserve"> полномочия органов исполнительной власти Алтайского края, в частности Министерства образования и науки Алтайского края, управления молодежной политики и реализации программ общественного развития Алтайского края, по вопросам профилактики наркомании и токсикомании в Алтайском крае. </w:t>
      </w:r>
    </w:p>
    <w:p w14:paraId="6EBB3042" w14:textId="2E3E5905" w:rsidR="00332786" w:rsidRPr="004A2CF1" w:rsidRDefault="00332786" w:rsidP="00332786">
      <w:pPr>
        <w:ind w:firstLine="708"/>
        <w:rPr>
          <w:szCs w:val="28"/>
        </w:rPr>
      </w:pPr>
      <w:r w:rsidRPr="004A2CF1">
        <w:rPr>
          <w:szCs w:val="28"/>
        </w:rPr>
        <w:t>Закон Алтайского края от 4 сентября 2020 года № 55-ЗС</w:t>
      </w:r>
      <w:r w:rsidR="00F04297">
        <w:rPr>
          <w:szCs w:val="28"/>
        </w:rPr>
        <w:t xml:space="preserve"> </w:t>
      </w:r>
      <w:r w:rsidR="004F7CC9">
        <w:rPr>
          <w:szCs w:val="28"/>
        </w:rPr>
        <w:t>«</w:t>
      </w:r>
      <w:r w:rsidRPr="004A2CF1">
        <w:rPr>
          <w:szCs w:val="28"/>
        </w:rPr>
        <w:t>О внесении изменений в закон Алтайского края</w:t>
      </w:r>
      <w:r w:rsidR="00F04297">
        <w:rPr>
          <w:szCs w:val="28"/>
        </w:rPr>
        <w:t xml:space="preserve"> </w:t>
      </w:r>
      <w:r w:rsidR="004F7CC9">
        <w:rPr>
          <w:szCs w:val="28"/>
        </w:rPr>
        <w:t>«</w:t>
      </w:r>
      <w:r w:rsidRPr="004A2CF1">
        <w:rPr>
          <w:szCs w:val="28"/>
        </w:rPr>
        <w:t>О развитии казачест</w:t>
      </w:r>
      <w:r>
        <w:rPr>
          <w:szCs w:val="28"/>
        </w:rPr>
        <w:t>ва в Алтайском крае</w:t>
      </w:r>
      <w:r w:rsidR="004C68B9">
        <w:rPr>
          <w:szCs w:val="28"/>
        </w:rPr>
        <w:t xml:space="preserve">» </w:t>
      </w:r>
      <w:r>
        <w:rPr>
          <w:szCs w:val="28"/>
        </w:rPr>
        <w:t>скорректировал</w:t>
      </w:r>
      <w:r w:rsidRPr="004A2CF1">
        <w:rPr>
          <w:szCs w:val="28"/>
        </w:rPr>
        <w:t xml:space="preserve"> полномочия Губернатора Алтайского края в сфере развития казачества, уточн</w:t>
      </w:r>
      <w:r w:rsidR="00EE4897">
        <w:rPr>
          <w:szCs w:val="28"/>
        </w:rPr>
        <w:t>ил</w:t>
      </w:r>
      <w:r w:rsidRPr="004A2CF1">
        <w:rPr>
          <w:szCs w:val="28"/>
        </w:rPr>
        <w:t xml:space="preserve"> сферы деятельности казачьих обществ на основе договоров (соглашений) с органами исполнительной власти Алтайского края, а также основные положения порядка заключения органами исполнительной власти Алтайского края и органами местного самоуправления муниципальных образований договоров (соглашений) с казачьими обществами.</w:t>
      </w:r>
    </w:p>
    <w:p w14:paraId="1F69F87A" w14:textId="28E9F10E" w:rsidR="008C557F" w:rsidRPr="00332786" w:rsidRDefault="00332786" w:rsidP="00332786">
      <w:pPr>
        <w:rPr>
          <w:szCs w:val="28"/>
        </w:rPr>
      </w:pPr>
      <w:r w:rsidRPr="004A2CF1">
        <w:rPr>
          <w:szCs w:val="28"/>
        </w:rPr>
        <w:t>Закон Алтайского края от 28 октября 2020 года № 73-ЗС</w:t>
      </w:r>
      <w:r w:rsidR="00F04297">
        <w:rPr>
          <w:szCs w:val="28"/>
        </w:rPr>
        <w:t xml:space="preserve"> </w:t>
      </w:r>
      <w:r w:rsidR="004F7CC9">
        <w:rPr>
          <w:szCs w:val="28"/>
        </w:rPr>
        <w:t>«</w:t>
      </w:r>
      <w:r w:rsidRPr="004A2CF1">
        <w:rPr>
          <w:szCs w:val="28"/>
        </w:rPr>
        <w:t>О признании утратившим силу закона Алтайского края</w:t>
      </w:r>
      <w:r w:rsidR="00F04297">
        <w:rPr>
          <w:szCs w:val="28"/>
        </w:rPr>
        <w:t xml:space="preserve"> </w:t>
      </w:r>
      <w:r w:rsidR="004F7CC9">
        <w:rPr>
          <w:szCs w:val="28"/>
        </w:rPr>
        <w:t>«</w:t>
      </w:r>
      <w:r w:rsidRPr="004A2CF1">
        <w:rPr>
          <w:szCs w:val="28"/>
        </w:rPr>
        <w:t>О порядке согласования представления Генерального прокурора Российской Федерации по кандидатуре для назначения на должно</w:t>
      </w:r>
      <w:r>
        <w:rPr>
          <w:szCs w:val="28"/>
        </w:rPr>
        <w:t>сть прокурора Алтайского края</w:t>
      </w:r>
      <w:r w:rsidR="004C68B9">
        <w:rPr>
          <w:szCs w:val="28"/>
        </w:rPr>
        <w:t xml:space="preserve">» </w:t>
      </w:r>
      <w:r w:rsidRPr="004A2CF1">
        <w:rPr>
          <w:szCs w:val="28"/>
        </w:rPr>
        <w:t>признан утратившим силу.</w:t>
      </w:r>
      <w:r w:rsidRPr="00332786">
        <w:rPr>
          <w:szCs w:val="28"/>
        </w:rPr>
        <w:t xml:space="preserve"> </w:t>
      </w:r>
      <w:r>
        <w:rPr>
          <w:szCs w:val="28"/>
        </w:rPr>
        <w:t xml:space="preserve">Закон </w:t>
      </w:r>
      <w:r w:rsidRPr="004A2CF1">
        <w:rPr>
          <w:szCs w:val="28"/>
        </w:rPr>
        <w:t>связи с изменением порядка назначения на должность прокурора субъекта Российской Федерации</w:t>
      </w:r>
      <w:r w:rsidR="00EE4897">
        <w:rPr>
          <w:szCs w:val="28"/>
        </w:rPr>
        <w:t xml:space="preserve"> после принятия поправок в Конституцию Российской Федерации</w:t>
      </w:r>
      <w:r>
        <w:rPr>
          <w:szCs w:val="28"/>
        </w:rPr>
        <w:t>.</w:t>
      </w:r>
    </w:p>
    <w:p w14:paraId="56E1DCB5" w14:textId="3F0C04EC" w:rsidR="00332786" w:rsidRPr="004A2CF1" w:rsidRDefault="00332786" w:rsidP="00332786">
      <w:pPr>
        <w:rPr>
          <w:szCs w:val="28"/>
        </w:rPr>
      </w:pPr>
      <w:r w:rsidRPr="004A2CF1">
        <w:rPr>
          <w:szCs w:val="28"/>
        </w:rPr>
        <w:t>Закон Алтайского края от 2 ноября 2020 года № 79-ЗС</w:t>
      </w:r>
      <w:r w:rsidR="00F04297">
        <w:rPr>
          <w:szCs w:val="28"/>
        </w:rPr>
        <w:t xml:space="preserve"> </w:t>
      </w:r>
      <w:r w:rsidR="004F7CC9">
        <w:rPr>
          <w:szCs w:val="28"/>
        </w:rPr>
        <w:t>«</w:t>
      </w:r>
      <w:r w:rsidRPr="004A2CF1">
        <w:rPr>
          <w:szCs w:val="28"/>
        </w:rPr>
        <w:t>О внесении изменений в закон Алтайского края</w:t>
      </w:r>
      <w:r w:rsidR="00F04297">
        <w:rPr>
          <w:szCs w:val="28"/>
        </w:rPr>
        <w:t xml:space="preserve"> </w:t>
      </w:r>
      <w:r w:rsidR="004F7CC9">
        <w:rPr>
          <w:szCs w:val="28"/>
        </w:rPr>
        <w:t>«</w:t>
      </w:r>
      <w:r w:rsidRPr="004A2CF1">
        <w:rPr>
          <w:szCs w:val="28"/>
        </w:rPr>
        <w:t>О наделении органов местного самоуправления государственными полномочиями в области создания и функционирования ад</w:t>
      </w:r>
      <w:r w:rsidRPr="004A2CF1">
        <w:rPr>
          <w:szCs w:val="28"/>
        </w:rPr>
        <w:lastRenderedPageBreak/>
        <w:t>министративных комиссий при</w:t>
      </w:r>
      <w:r w:rsidR="00EA2728">
        <w:rPr>
          <w:szCs w:val="28"/>
        </w:rPr>
        <w:t xml:space="preserve"> местных администрациях</w:t>
      </w:r>
      <w:r w:rsidR="004C68B9">
        <w:rPr>
          <w:szCs w:val="28"/>
        </w:rPr>
        <w:t xml:space="preserve">» </w:t>
      </w:r>
      <w:r w:rsidR="00EA2728">
        <w:rPr>
          <w:szCs w:val="28"/>
        </w:rPr>
        <w:t xml:space="preserve">наделил </w:t>
      </w:r>
      <w:r w:rsidRPr="004A2CF1">
        <w:rPr>
          <w:szCs w:val="28"/>
        </w:rPr>
        <w:t>полномочиями в области создания и функционирования административных комиссий при местных администрациях органы местного самоуправления городских округов и муниципальных районов. Количество административных комиссий, образуемых при одной местной администрации городского округа и муниципального района, не ограничивается. Также изменено количества членов административных комиссий, установлены требования к их членам; разграничены полномочия по контролю за осуществлением органами местного самоуправления государственных полномочий между уполномоченным органом исполнительной власти в сфере юстиции и органами государственного финансового контроля во избежание двойного толкования. Установлено, что методика расчета нормативов для определения общего объема субвенций, предоставляемых местным бюджетам из краевого бюджета для осуществления государственных полномочий, устанавливающая поправочный коэффициент, дифференцированный в зависимости от количества дел об административных правонарушениях, рассмотренных административной комиссией, применяется при составлении проекта краевого бюджета на 2021 год и на плановый период 2022 и 2023 годов.</w:t>
      </w:r>
    </w:p>
    <w:p w14:paraId="4768D50D" w14:textId="4AD83348" w:rsidR="00EA2728" w:rsidRPr="00EA2728" w:rsidRDefault="00EA2728" w:rsidP="00EA2728">
      <w:pPr>
        <w:rPr>
          <w:rFonts w:eastAsiaTheme="minorHAnsi"/>
        </w:rPr>
      </w:pPr>
      <w:r w:rsidRPr="00EA2728">
        <w:rPr>
          <w:rFonts w:eastAsiaTheme="minorHAnsi"/>
        </w:rPr>
        <w:t>Закон</w:t>
      </w:r>
      <w:r w:rsidR="00EE4897">
        <w:rPr>
          <w:rFonts w:eastAsiaTheme="minorHAnsi"/>
        </w:rPr>
        <w:t>ом</w:t>
      </w:r>
      <w:r w:rsidRPr="00EA2728">
        <w:rPr>
          <w:rFonts w:eastAsiaTheme="minorHAnsi"/>
        </w:rPr>
        <w:t xml:space="preserve"> Алтайского края 23 декабря 2020 года № 104-ЗС</w:t>
      </w:r>
      <w:r w:rsidR="00F04297">
        <w:rPr>
          <w:rFonts w:eastAsiaTheme="minorHAnsi"/>
        </w:rPr>
        <w:t xml:space="preserve"> </w:t>
      </w:r>
      <w:r w:rsidR="004F7CC9">
        <w:rPr>
          <w:rFonts w:eastAsiaTheme="minorHAnsi"/>
        </w:rPr>
        <w:t>«</w:t>
      </w:r>
      <w:r w:rsidRPr="00EA2728">
        <w:rPr>
          <w:rFonts w:eastAsiaTheme="minorHAnsi"/>
        </w:rPr>
        <w:t>О внесении изменений в закон Алтайского края</w:t>
      </w:r>
      <w:r w:rsidR="00F04297">
        <w:rPr>
          <w:rFonts w:eastAsiaTheme="minorHAnsi"/>
        </w:rPr>
        <w:t xml:space="preserve"> </w:t>
      </w:r>
      <w:r w:rsidR="004F7CC9">
        <w:rPr>
          <w:rFonts w:eastAsiaTheme="minorHAnsi"/>
        </w:rPr>
        <w:t>«</w:t>
      </w:r>
      <w:r w:rsidRPr="00EA2728">
        <w:rPr>
          <w:rFonts w:eastAsiaTheme="minorHAnsi"/>
        </w:rPr>
        <w:t>Об основах регионального государственного надзора в области технического состояния и эксплуатации самоходных машин и других видов техники, аттракционов в Алтайском крае</w:t>
      </w:r>
      <w:r w:rsidR="004C68B9">
        <w:rPr>
          <w:rFonts w:eastAsiaTheme="minorHAnsi"/>
        </w:rPr>
        <w:t>»</w:t>
      </w:r>
      <w:r w:rsidRPr="00EA2728">
        <w:rPr>
          <w:rFonts w:eastAsiaTheme="minorHAnsi"/>
        </w:rPr>
        <w:t xml:space="preserve"> уточнено понятие</w:t>
      </w:r>
      <w:r w:rsidR="00F04297">
        <w:rPr>
          <w:rFonts w:eastAsiaTheme="minorHAnsi"/>
        </w:rPr>
        <w:t xml:space="preserve"> </w:t>
      </w:r>
      <w:r w:rsidR="004F7CC9">
        <w:rPr>
          <w:rFonts w:eastAsiaTheme="minorHAnsi"/>
        </w:rPr>
        <w:t>«</w:t>
      </w:r>
      <w:r w:rsidRPr="00EA2728">
        <w:rPr>
          <w:rFonts w:eastAsiaTheme="minorHAnsi"/>
        </w:rPr>
        <w:t>самоходные машины</w:t>
      </w:r>
      <w:r w:rsidR="004F7CC9">
        <w:rPr>
          <w:rFonts w:eastAsiaTheme="minorHAnsi"/>
        </w:rPr>
        <w:t>»,</w:t>
      </w:r>
      <w:r w:rsidRPr="00EA2728">
        <w:rPr>
          <w:rFonts w:eastAsiaTheme="minorHAnsi"/>
        </w:rPr>
        <w:t xml:space="preserve"> скорректированы полномочия органов гостехнадзора в соответствии с постановлением Правительства Российской Федерации от 23 сентября 2020 года № 1538</w:t>
      </w:r>
      <w:r w:rsidR="00F04297">
        <w:rPr>
          <w:rFonts w:eastAsiaTheme="minorHAnsi"/>
        </w:rPr>
        <w:t xml:space="preserve"> </w:t>
      </w:r>
      <w:r w:rsidR="004F7CC9">
        <w:rPr>
          <w:rFonts w:eastAsiaTheme="minorHAnsi"/>
        </w:rPr>
        <w:t>«</w:t>
      </w:r>
      <w:r w:rsidRPr="00EA2728">
        <w:rPr>
          <w:rFonts w:eastAsiaTheme="minorHAnsi"/>
        </w:rPr>
        <w:t>О внесении изменений в постановление Правительства Российской Федерации от 13 ноября 2013 года № 1013</w:t>
      </w:r>
      <w:r w:rsidR="004C68B9">
        <w:rPr>
          <w:rFonts w:eastAsiaTheme="minorHAnsi"/>
        </w:rPr>
        <w:t>».</w:t>
      </w:r>
    </w:p>
    <w:p w14:paraId="6E7341C4" w14:textId="6370A9A9" w:rsidR="009149EE" w:rsidRPr="004A2CF1" w:rsidRDefault="009149EE" w:rsidP="00EE4897">
      <w:pPr>
        <w:autoSpaceDE w:val="0"/>
        <w:autoSpaceDN w:val="0"/>
        <w:adjustRightInd w:val="0"/>
        <w:ind w:firstLine="708"/>
        <w:rPr>
          <w:szCs w:val="28"/>
        </w:rPr>
      </w:pPr>
      <w:r w:rsidRPr="004A2CF1">
        <w:rPr>
          <w:szCs w:val="28"/>
        </w:rPr>
        <w:t>Постановление</w:t>
      </w:r>
      <w:r>
        <w:rPr>
          <w:szCs w:val="28"/>
        </w:rPr>
        <w:t>м</w:t>
      </w:r>
      <w:r w:rsidRPr="004A2CF1">
        <w:rPr>
          <w:szCs w:val="28"/>
        </w:rPr>
        <w:t xml:space="preserve"> Алтайского краевого Законодательного Собрания </w:t>
      </w:r>
      <w:r>
        <w:rPr>
          <w:szCs w:val="28"/>
        </w:rPr>
        <w:br/>
      </w:r>
      <w:r w:rsidRPr="004A2CF1">
        <w:rPr>
          <w:szCs w:val="28"/>
        </w:rPr>
        <w:t>от 2 ноября 2020 года № 318</w:t>
      </w:r>
      <w:r w:rsidR="00F04297">
        <w:rPr>
          <w:szCs w:val="28"/>
        </w:rPr>
        <w:t xml:space="preserve"> </w:t>
      </w:r>
      <w:r w:rsidR="004F7CC9">
        <w:rPr>
          <w:szCs w:val="28"/>
        </w:rPr>
        <w:t>«</w:t>
      </w:r>
      <w:r w:rsidRPr="004A2CF1">
        <w:rPr>
          <w:szCs w:val="28"/>
        </w:rPr>
        <w:t>О комиссии по аттестации государственных гражданских служащих, замещающих должности государственной гражданской службы Алтайского края, установленные в Алтайском краевом Зако</w:t>
      </w:r>
      <w:r>
        <w:rPr>
          <w:szCs w:val="28"/>
        </w:rPr>
        <w:t>нодательном Собрании</w:t>
      </w:r>
      <w:r w:rsidR="004C68B9">
        <w:rPr>
          <w:szCs w:val="28"/>
        </w:rPr>
        <w:t xml:space="preserve">» </w:t>
      </w:r>
      <w:r w:rsidRPr="004A2CF1">
        <w:rPr>
          <w:szCs w:val="28"/>
        </w:rPr>
        <w:t>установлен порядок работы комиссии по аттестации государственных гражданских служащих, замещающих должности государственной гражданской службы в Алтайском краевом Законодательном</w:t>
      </w:r>
      <w:r w:rsidR="00EE4897">
        <w:rPr>
          <w:szCs w:val="28"/>
        </w:rPr>
        <w:t xml:space="preserve"> Собрании</w:t>
      </w:r>
      <w:r w:rsidRPr="004A2CF1">
        <w:rPr>
          <w:szCs w:val="28"/>
        </w:rPr>
        <w:t>.</w:t>
      </w:r>
    </w:p>
    <w:p w14:paraId="36C202AA" w14:textId="0B27F75F" w:rsidR="008C557F" w:rsidRPr="00EE4897" w:rsidRDefault="00377944" w:rsidP="00377944">
      <w:pPr>
        <w:autoSpaceDE w:val="0"/>
        <w:autoSpaceDN w:val="0"/>
        <w:adjustRightInd w:val="0"/>
        <w:ind w:firstLine="708"/>
        <w:rPr>
          <w:szCs w:val="28"/>
        </w:rPr>
      </w:pPr>
      <w:r>
        <w:rPr>
          <w:szCs w:val="28"/>
        </w:rPr>
        <w:t>Принято</w:t>
      </w:r>
      <w:r w:rsidRPr="004A2CF1">
        <w:rPr>
          <w:szCs w:val="28"/>
        </w:rPr>
        <w:t xml:space="preserve"> девять постановлений Алтайского краевого Законодательного Собрания</w:t>
      </w:r>
      <w:r w:rsidR="00F04297">
        <w:rPr>
          <w:szCs w:val="28"/>
        </w:rPr>
        <w:t xml:space="preserve"> </w:t>
      </w:r>
      <w:r w:rsidR="004F7CC9">
        <w:rPr>
          <w:szCs w:val="28"/>
        </w:rPr>
        <w:t>«</w:t>
      </w:r>
      <w:r w:rsidRPr="004A2CF1">
        <w:rPr>
          <w:szCs w:val="28"/>
        </w:rPr>
        <w:t>О назначении на должности мировых судей Алтайского края</w:t>
      </w:r>
      <w:r w:rsidR="004C68B9">
        <w:rPr>
          <w:szCs w:val="28"/>
        </w:rPr>
        <w:t xml:space="preserve">» </w:t>
      </w:r>
      <w:r w:rsidRPr="004A2CF1">
        <w:rPr>
          <w:szCs w:val="28"/>
        </w:rPr>
        <w:t xml:space="preserve">(от 30 марта 2020 года № 72, от 30 апреля 2020 года № 119, от 29 мая 2020 года № 139, от 30 июня 2020 года № 160, от 31 августа 2020 года № 218, от 30 сентября 2020 года № 257, от 30 октября 2020 года № 302, от 27 ноября 2020 года № 344, </w:t>
      </w:r>
      <w:r w:rsidRPr="00EE4897">
        <w:rPr>
          <w:bCs/>
        </w:rPr>
        <w:t>от 18 декабря 2020 года № 456</w:t>
      </w:r>
      <w:r w:rsidRPr="004A2CF1">
        <w:rPr>
          <w:szCs w:val="28"/>
        </w:rPr>
        <w:t>), которыми назначены 36 мировых судей Алтайского края, в том числе 21 повторно, на десятилетний срок полномочий. Пятью постановлениями Алтайского краевого Законодательного Собрания</w:t>
      </w:r>
      <w:r w:rsidR="00F04297">
        <w:rPr>
          <w:szCs w:val="28"/>
        </w:rPr>
        <w:t xml:space="preserve"> </w:t>
      </w:r>
      <w:r w:rsidR="004F7CC9">
        <w:rPr>
          <w:szCs w:val="28"/>
        </w:rPr>
        <w:t>«</w:t>
      </w:r>
      <w:r w:rsidRPr="004A2CF1">
        <w:rPr>
          <w:szCs w:val="28"/>
        </w:rPr>
        <w:t>О привлечении судьи, находящегося в отставке, к исполнению обязанностей мирового судьи Алтайского края</w:t>
      </w:r>
      <w:r w:rsidR="004C68B9">
        <w:rPr>
          <w:szCs w:val="28"/>
        </w:rPr>
        <w:t xml:space="preserve">» </w:t>
      </w:r>
      <w:r w:rsidRPr="004A2CF1">
        <w:rPr>
          <w:szCs w:val="28"/>
        </w:rPr>
        <w:t xml:space="preserve">(от 31 января 2020 года № 6, от 27 февраля 2020 № 36, от 30 июня 2020 года № 161, от 31 августа 2020 года № 219, от 30 октября 2020 года № 303) привлечено 7 судей, находящихся в отставке, к исполнению обязанностей мировых судей Алтайского края. </w:t>
      </w:r>
    </w:p>
    <w:p w14:paraId="3F6E2FAB" w14:textId="77777777" w:rsidR="008C557F" w:rsidRPr="008C557F" w:rsidRDefault="008C557F" w:rsidP="008C557F">
      <w:pPr>
        <w:pStyle w:val="20"/>
        <w:spacing w:line="252" w:lineRule="auto"/>
        <w:ind w:firstLine="709"/>
        <w:jc w:val="both"/>
        <w:rPr>
          <w:b w:val="0"/>
          <w:color w:val="auto"/>
        </w:rPr>
      </w:pPr>
      <w:bookmarkStart w:id="24" w:name="_Toc480211044"/>
      <w:bookmarkStart w:id="25" w:name="_Toc5181608"/>
      <w:bookmarkStart w:id="26" w:name="_Toc63780790"/>
      <w:r w:rsidRPr="008C557F">
        <w:rPr>
          <w:b w:val="0"/>
          <w:color w:val="auto"/>
        </w:rPr>
        <w:lastRenderedPageBreak/>
        <w:t>Законодательство в сфере развития институтов гражданского общества</w:t>
      </w:r>
      <w:bookmarkEnd w:id="24"/>
      <w:bookmarkEnd w:id="25"/>
      <w:r w:rsidRPr="008C557F">
        <w:rPr>
          <w:b w:val="0"/>
          <w:color w:val="auto"/>
        </w:rPr>
        <w:t>.</w:t>
      </w:r>
      <w:bookmarkEnd w:id="26"/>
    </w:p>
    <w:p w14:paraId="01279AAD" w14:textId="77777777" w:rsidR="008C557F" w:rsidRPr="0026571C" w:rsidRDefault="008C557F" w:rsidP="008C557F">
      <w:pPr>
        <w:spacing w:line="252" w:lineRule="auto"/>
        <w:rPr>
          <w:rFonts w:ascii="TimesNewRomanPSMT" w:hAnsi="TimesNewRomanPSMT" w:cs="TimesNewRomanPSMT"/>
        </w:rPr>
      </w:pPr>
      <w:r w:rsidRPr="0026571C">
        <w:rPr>
          <w:rFonts w:ascii="TimesNewRomanPSMT" w:hAnsi="TimesNewRomanPSMT" w:cs="TimesNewRomanPSMT"/>
        </w:rPr>
        <w:t>На конец 20</w:t>
      </w:r>
      <w:r>
        <w:rPr>
          <w:rFonts w:ascii="TimesNewRomanPSMT" w:hAnsi="TimesNewRomanPSMT" w:cs="TimesNewRomanPSMT"/>
        </w:rPr>
        <w:t>20</w:t>
      </w:r>
      <w:r w:rsidRPr="0026571C">
        <w:rPr>
          <w:rFonts w:ascii="TimesNewRomanPSMT" w:hAnsi="TimesNewRomanPSMT" w:cs="TimesNewRomanPSMT"/>
        </w:rPr>
        <w:t xml:space="preserve"> года в Алтайском крае в данной сфере действует </w:t>
      </w:r>
      <w:r>
        <w:rPr>
          <w:rFonts w:ascii="TimesNewRomanPSMT" w:hAnsi="TimesNewRomanPSMT" w:cs="TimesNewRomanPSMT"/>
        </w:rPr>
        <w:t>4</w:t>
      </w:r>
      <w:r w:rsidRPr="0026571C">
        <w:rPr>
          <w:rFonts w:ascii="TimesNewRomanPSMT" w:hAnsi="TimesNewRomanPSMT" w:cs="TimesNewRomanPSMT"/>
        </w:rPr>
        <w:t xml:space="preserve"> базовых законов Алтайского края:</w:t>
      </w:r>
    </w:p>
    <w:p w14:paraId="6765935F" w14:textId="03143C59" w:rsidR="008C557F" w:rsidRPr="0026571C" w:rsidRDefault="008C557F" w:rsidP="008C557F">
      <w:pPr>
        <w:tabs>
          <w:tab w:val="left" w:pos="1134"/>
        </w:tabs>
        <w:spacing w:line="252" w:lineRule="auto"/>
        <w:rPr>
          <w:rFonts w:eastAsiaTheme="minorHAnsi"/>
        </w:rPr>
      </w:pPr>
      <w:r w:rsidRPr="0026571C">
        <w:t>от 27 декабря 2007 года № 153-ЗС</w:t>
      </w:r>
      <w:r w:rsidR="00F04297">
        <w:t xml:space="preserve"> </w:t>
      </w:r>
      <w:r w:rsidR="004F7CC9">
        <w:t>«</w:t>
      </w:r>
      <w:r w:rsidRPr="0026571C">
        <w:t>Об основах взаимодействия органов государственной власти Алтайского края, органов местного самоуправления Алтайского края и общественных объединений, реализующих на территории Алтайского края социально значимые проекты</w:t>
      </w:r>
      <w:r w:rsidR="003D7488">
        <w:t>»;</w:t>
      </w:r>
    </w:p>
    <w:p w14:paraId="3ED38A04" w14:textId="7256BEA7" w:rsidR="008C557F" w:rsidRPr="0026571C" w:rsidRDefault="008C557F" w:rsidP="008C557F">
      <w:pPr>
        <w:tabs>
          <w:tab w:val="left" w:pos="1134"/>
        </w:tabs>
        <w:spacing w:line="252" w:lineRule="auto"/>
      </w:pPr>
      <w:r w:rsidRPr="0026571C">
        <w:t>от 11 июля 2011 года № 78-ЗС</w:t>
      </w:r>
      <w:r w:rsidR="00F04297">
        <w:t xml:space="preserve"> </w:t>
      </w:r>
      <w:r w:rsidR="004F7CC9">
        <w:t>«</w:t>
      </w:r>
      <w:r w:rsidRPr="0026571C">
        <w:t>О государственной поддержке социально ориентированных некоммерческих организаций в Алтайском крае</w:t>
      </w:r>
      <w:r w:rsidR="003D7488">
        <w:t>»;</w:t>
      </w:r>
    </w:p>
    <w:p w14:paraId="54628CF9" w14:textId="2D32B08E" w:rsidR="008C557F" w:rsidRPr="0026571C" w:rsidRDefault="008C557F" w:rsidP="008C557F">
      <w:pPr>
        <w:spacing w:line="252" w:lineRule="auto"/>
      </w:pPr>
      <w:r w:rsidRPr="0026571C">
        <w:t>от 29 июня 2015 года № 52-ЗС</w:t>
      </w:r>
      <w:r w:rsidR="00F04297">
        <w:t xml:space="preserve"> </w:t>
      </w:r>
      <w:r w:rsidR="004F7CC9">
        <w:t>«</w:t>
      </w:r>
      <w:r w:rsidRPr="0026571C">
        <w:t>Об общественном контроле в Алтайском крае</w:t>
      </w:r>
      <w:r w:rsidR="003D7488">
        <w:t>»;</w:t>
      </w:r>
    </w:p>
    <w:p w14:paraId="63C71E45" w14:textId="3FC6788A" w:rsidR="008C557F" w:rsidRDefault="008C557F" w:rsidP="008C557F">
      <w:pPr>
        <w:tabs>
          <w:tab w:val="left" w:pos="1134"/>
        </w:tabs>
        <w:spacing w:line="252" w:lineRule="auto"/>
      </w:pPr>
      <w:r w:rsidRPr="0026571C">
        <w:t>от 3 ноября 2005 года № 87-ЗС</w:t>
      </w:r>
      <w:r w:rsidR="00F04297">
        <w:t xml:space="preserve"> </w:t>
      </w:r>
      <w:r w:rsidR="004F7CC9">
        <w:t>«</w:t>
      </w:r>
      <w:r w:rsidRPr="0026571C">
        <w:t>Об Общественной палате Алтайского края</w:t>
      </w:r>
      <w:r w:rsidR="004C68B9">
        <w:t>».</w:t>
      </w:r>
    </w:p>
    <w:p w14:paraId="2A733EA7" w14:textId="34425518" w:rsidR="001E2444" w:rsidRPr="00990F14" w:rsidRDefault="001E2444" w:rsidP="00990F14">
      <w:pPr>
        <w:tabs>
          <w:tab w:val="left" w:pos="1134"/>
        </w:tabs>
        <w:spacing w:line="252" w:lineRule="auto"/>
      </w:pPr>
      <w:r w:rsidRPr="00990F14">
        <w:t>В 2020 году вн</w:t>
      </w:r>
      <w:r w:rsidR="00EE4897">
        <w:t>о</w:t>
      </w:r>
      <w:r w:rsidRPr="00990F14">
        <w:t>с</w:t>
      </w:r>
      <w:r w:rsidR="00EE4897">
        <w:t>ились</w:t>
      </w:r>
      <w:r w:rsidRPr="00990F14">
        <w:t xml:space="preserve"> изменения в закон Алтайского края </w:t>
      </w:r>
      <w:r w:rsidR="00990F14" w:rsidRPr="0026571C">
        <w:t>от 3 ноября 2005 года № 87-ЗС</w:t>
      </w:r>
      <w:r w:rsidR="00F04297">
        <w:t xml:space="preserve"> </w:t>
      </w:r>
      <w:r w:rsidR="004F7CC9">
        <w:t>«</w:t>
      </w:r>
      <w:r w:rsidRPr="00990F14">
        <w:t>Об Общественной палате Алтайского края</w:t>
      </w:r>
      <w:r w:rsidR="004F7CC9">
        <w:t>»,</w:t>
      </w:r>
      <w:r w:rsidRPr="00990F14">
        <w:t xml:space="preserve"> в том числе</w:t>
      </w:r>
      <w:r w:rsidR="00EE4897">
        <w:t xml:space="preserve"> </w:t>
      </w:r>
      <w:r w:rsidRPr="00990F14">
        <w:t>для депутатов законодательных (представительных) органов государственной власти субъектов Российской Федерации, в том числе осуществляющих депутатскую деятельность без отрыва от основной деятельности, в связи с динамикой федерального законодательства, установлен запрет на вхождение в состав общественных палат субъектов Российской Федерации (закон Алтайского края от 23 декабря 2020 года № 103-ЗС).</w:t>
      </w:r>
    </w:p>
    <w:p w14:paraId="22375F77" w14:textId="1795AF1E" w:rsidR="001E2444" w:rsidRPr="00990F14" w:rsidRDefault="001E2444" w:rsidP="00990F14">
      <w:pPr>
        <w:tabs>
          <w:tab w:val="left" w:pos="1134"/>
        </w:tabs>
        <w:spacing w:line="252" w:lineRule="auto"/>
      </w:pPr>
      <w:r w:rsidRPr="00990F14">
        <w:t>Постановлением Алтайского краевого Законодательного Собрания от 23 апреля 2020 года № 99</w:t>
      </w:r>
      <w:r w:rsidR="00F04297">
        <w:t xml:space="preserve"> </w:t>
      </w:r>
      <w:r w:rsidR="004F7CC9">
        <w:t>«</w:t>
      </w:r>
      <w:r w:rsidRPr="00990F14">
        <w:t>Об утверждении членов Общественной палаты Алтайского края</w:t>
      </w:r>
      <w:r w:rsidR="004C68B9">
        <w:t xml:space="preserve">» </w:t>
      </w:r>
      <w:r w:rsidRPr="00990F14">
        <w:t>утверждено 15 член</w:t>
      </w:r>
      <w:r w:rsidR="00EE4897">
        <w:t>ов</w:t>
      </w:r>
      <w:r w:rsidRPr="00990F14">
        <w:t xml:space="preserve"> Общественной палаты Алтайского края от Алтайского краевого Законодательного Собрания </w:t>
      </w:r>
      <w:r w:rsidR="00EE4897">
        <w:t xml:space="preserve">в </w:t>
      </w:r>
      <w:r w:rsidRPr="00990F14">
        <w:t>ново</w:t>
      </w:r>
      <w:r w:rsidR="00EE4897">
        <w:t>м</w:t>
      </w:r>
      <w:r w:rsidRPr="00990F14">
        <w:t xml:space="preserve"> состав</w:t>
      </w:r>
      <w:r w:rsidR="00EE4897">
        <w:t>е</w:t>
      </w:r>
      <w:r w:rsidRPr="00990F14">
        <w:t xml:space="preserve"> палаты. В связи с началом работы Общественной палаты Алтайского края в новом составе обновлен состав общественного совета в сфере закупок при Алтайском краевом Законодательном Собрании (постановление Алтайского краевого Законодательного Собрания от 13 октября 2020 года № 277).</w:t>
      </w:r>
    </w:p>
    <w:p w14:paraId="7ECC49D2" w14:textId="15C4C272" w:rsidR="008C557F" w:rsidRDefault="00332786" w:rsidP="008C557F">
      <w:pPr>
        <w:spacing w:line="252" w:lineRule="auto"/>
      </w:pPr>
      <w:r w:rsidRPr="004A2CF1">
        <w:rPr>
          <w:szCs w:val="28"/>
        </w:rPr>
        <w:t>Закон Алтайского края от 4 сентября 2020 года № 56-ЗС</w:t>
      </w:r>
      <w:r w:rsidR="00F04297">
        <w:rPr>
          <w:szCs w:val="28"/>
        </w:rPr>
        <w:t xml:space="preserve"> </w:t>
      </w:r>
      <w:r w:rsidR="004F7CC9">
        <w:rPr>
          <w:szCs w:val="28"/>
        </w:rPr>
        <w:t>«</w:t>
      </w:r>
      <w:r w:rsidRPr="004A2CF1">
        <w:rPr>
          <w:szCs w:val="28"/>
        </w:rPr>
        <w:t>О внесении изменения в статью 3 закона Алтайского края</w:t>
      </w:r>
      <w:r w:rsidR="00F04297">
        <w:rPr>
          <w:szCs w:val="28"/>
        </w:rPr>
        <w:t xml:space="preserve"> </w:t>
      </w:r>
      <w:r w:rsidR="004F7CC9">
        <w:rPr>
          <w:szCs w:val="28"/>
        </w:rPr>
        <w:t>«</w:t>
      </w:r>
      <w:r w:rsidRPr="004A2CF1">
        <w:rPr>
          <w:szCs w:val="28"/>
        </w:rPr>
        <w:t>О государственной поддержке социально ориентированных некоммерческих организ</w:t>
      </w:r>
      <w:r>
        <w:rPr>
          <w:szCs w:val="28"/>
        </w:rPr>
        <w:t>аций в Алтайском крае</w:t>
      </w:r>
      <w:r w:rsidR="004C68B9">
        <w:rPr>
          <w:szCs w:val="28"/>
        </w:rPr>
        <w:t xml:space="preserve">» </w:t>
      </w:r>
      <w:r w:rsidRPr="004A2CF1">
        <w:rPr>
          <w:szCs w:val="28"/>
        </w:rPr>
        <w:t>расшир</w:t>
      </w:r>
      <w:r>
        <w:rPr>
          <w:szCs w:val="28"/>
        </w:rPr>
        <w:t>ил</w:t>
      </w:r>
      <w:r w:rsidRPr="004A2CF1">
        <w:rPr>
          <w:szCs w:val="28"/>
        </w:rPr>
        <w:t xml:space="preserve"> перечень оснований признания социально ориентированной некоммерческой организации исполнителем общественно полезных услуг, скорректирова</w:t>
      </w:r>
      <w:r w:rsidR="00EE4897">
        <w:rPr>
          <w:szCs w:val="28"/>
        </w:rPr>
        <w:t>л</w:t>
      </w:r>
      <w:r w:rsidRPr="004A2CF1">
        <w:rPr>
          <w:szCs w:val="28"/>
        </w:rPr>
        <w:t xml:space="preserve"> полномочия Правительства Алтайского края в части проведения оценки качества оказания общественно полезных услуг социально ориентированной некоммерческой организацией.</w:t>
      </w:r>
    </w:p>
    <w:p w14:paraId="76FD41D5" w14:textId="77777777" w:rsidR="008C557F" w:rsidRDefault="008C557F" w:rsidP="008C557F">
      <w:pPr>
        <w:spacing w:line="252" w:lineRule="auto"/>
      </w:pPr>
    </w:p>
    <w:p w14:paraId="7E39074E" w14:textId="77777777" w:rsidR="008C557F" w:rsidRPr="008C557F" w:rsidRDefault="008C557F" w:rsidP="008C557F">
      <w:pPr>
        <w:pStyle w:val="20"/>
        <w:spacing w:line="252" w:lineRule="auto"/>
        <w:ind w:firstLine="709"/>
        <w:jc w:val="both"/>
        <w:rPr>
          <w:b w:val="0"/>
          <w:color w:val="auto"/>
        </w:rPr>
      </w:pPr>
      <w:bookmarkStart w:id="27" w:name="_Toc480211045"/>
      <w:bookmarkStart w:id="28" w:name="_Toc5181609"/>
      <w:bookmarkStart w:id="29" w:name="_Toc63780791"/>
      <w:r w:rsidRPr="008C557F">
        <w:rPr>
          <w:b w:val="0"/>
          <w:color w:val="auto"/>
        </w:rPr>
        <w:t>Законодательство в сфере защиты прав и свобод граждан</w:t>
      </w:r>
      <w:bookmarkEnd w:id="27"/>
      <w:bookmarkEnd w:id="28"/>
      <w:r w:rsidRPr="008C557F">
        <w:rPr>
          <w:b w:val="0"/>
          <w:color w:val="auto"/>
        </w:rPr>
        <w:t>, иных сферах правовой политики.</w:t>
      </w:r>
      <w:bookmarkEnd w:id="29"/>
    </w:p>
    <w:p w14:paraId="6CDA2BA7" w14:textId="22749070" w:rsidR="008C557F" w:rsidRPr="0026571C" w:rsidRDefault="008C557F" w:rsidP="008C557F">
      <w:pPr>
        <w:spacing w:line="252" w:lineRule="auto"/>
        <w:rPr>
          <w:rFonts w:ascii="TimesNewRomanPSMT" w:hAnsi="TimesNewRomanPSMT" w:cs="TimesNewRomanPSMT"/>
        </w:rPr>
      </w:pPr>
      <w:r w:rsidRPr="0026571C">
        <w:rPr>
          <w:rFonts w:ascii="TimesNewRomanPSMT" w:hAnsi="TimesNewRomanPSMT" w:cs="TimesNewRomanPSMT"/>
        </w:rPr>
        <w:t>Согласно пункту</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б</w:t>
      </w:r>
      <w:r w:rsidR="004C68B9">
        <w:rPr>
          <w:rFonts w:ascii="TimesNewRomanPSMT" w:hAnsi="TimesNewRomanPSMT" w:cs="TimesNewRomanPSMT"/>
        </w:rPr>
        <w:t xml:space="preserve">» </w:t>
      </w:r>
      <w:r w:rsidRPr="0026571C">
        <w:rPr>
          <w:rFonts w:ascii="TimesNewRomanPSMT" w:hAnsi="TimesNewRomanPSMT" w:cs="TimesNewRomanPSMT"/>
        </w:rPr>
        <w:t>части 1 статьи 72 Конституции Российской Федерации в совместном ведении Российской Федерации и субъектов Российской Федерации находится защита прав и свобод человека и гражданина.</w:t>
      </w:r>
    </w:p>
    <w:p w14:paraId="08C98A4D" w14:textId="77777777" w:rsidR="008C557F" w:rsidRPr="0026571C" w:rsidRDefault="008C557F" w:rsidP="008C557F">
      <w:pPr>
        <w:spacing w:line="252" w:lineRule="auto"/>
        <w:ind w:firstLine="708"/>
        <w:rPr>
          <w:rFonts w:ascii="TimesNewRomanPSMT" w:hAnsi="TimesNewRomanPSMT" w:cs="TimesNewRomanPSMT"/>
        </w:rPr>
      </w:pPr>
      <w:r w:rsidRPr="0026571C">
        <w:rPr>
          <w:rFonts w:ascii="TimesNewRomanPSMT" w:hAnsi="TimesNewRomanPSMT" w:cs="TimesNewRomanPSMT"/>
        </w:rPr>
        <w:lastRenderedPageBreak/>
        <w:t>На конец 20</w:t>
      </w:r>
      <w:r>
        <w:rPr>
          <w:rFonts w:ascii="TimesNewRomanPSMT" w:hAnsi="TimesNewRomanPSMT" w:cs="TimesNewRomanPSMT"/>
        </w:rPr>
        <w:t>20</w:t>
      </w:r>
      <w:r w:rsidRPr="0026571C">
        <w:rPr>
          <w:rFonts w:ascii="TimesNewRomanPSMT" w:hAnsi="TimesNewRomanPSMT" w:cs="TimesNewRomanPSMT"/>
        </w:rPr>
        <w:t> года в Алтайском крае в данной сфере действует 4 базовых закон</w:t>
      </w:r>
      <w:r>
        <w:rPr>
          <w:rFonts w:ascii="TimesNewRomanPSMT" w:hAnsi="TimesNewRomanPSMT" w:cs="TimesNewRomanPSMT"/>
        </w:rPr>
        <w:t>а</w:t>
      </w:r>
      <w:r w:rsidRPr="0026571C">
        <w:rPr>
          <w:rFonts w:ascii="TimesNewRomanPSMT" w:hAnsi="TimesNewRomanPSMT" w:cs="TimesNewRomanPSMT"/>
        </w:rPr>
        <w:t xml:space="preserve"> Алтайского края:</w:t>
      </w:r>
    </w:p>
    <w:p w14:paraId="36CB5D5A" w14:textId="61E0AF19" w:rsidR="008C557F" w:rsidRDefault="008C557F" w:rsidP="008C557F">
      <w:pPr>
        <w:tabs>
          <w:tab w:val="left" w:pos="1134"/>
        </w:tabs>
        <w:spacing w:line="252" w:lineRule="auto"/>
      </w:pPr>
      <w:r w:rsidRPr="0026571C">
        <w:t>от 31 декабря 2004 года № 76-ЗС</w:t>
      </w:r>
      <w:r w:rsidR="00F04297">
        <w:t xml:space="preserve"> </w:t>
      </w:r>
      <w:r w:rsidR="004F7CC9">
        <w:t>«</w:t>
      </w:r>
      <w:r w:rsidRPr="0026571C">
        <w:t>О порядке проведения собраний, митингов, демонстраций, шествий и пикетирований на территории Алтайского края</w:t>
      </w:r>
      <w:r w:rsidR="004C68B9">
        <w:t>».</w:t>
      </w:r>
    </w:p>
    <w:p w14:paraId="32C91412" w14:textId="37269793" w:rsidR="008C557F" w:rsidRPr="0026571C" w:rsidRDefault="008C557F" w:rsidP="008C557F">
      <w:pPr>
        <w:spacing w:line="252" w:lineRule="auto"/>
      </w:pPr>
      <w:r w:rsidRPr="0026571C">
        <w:t>от 29 декабря 2006 года № 152-ЗС</w:t>
      </w:r>
      <w:r w:rsidR="00F04297">
        <w:t xml:space="preserve"> </w:t>
      </w:r>
      <w:r w:rsidR="004F7CC9">
        <w:t>«</w:t>
      </w:r>
      <w:r w:rsidRPr="0026571C">
        <w:t>О рассмотрении обращений граждан Российской Федерации на территории Алтайского края</w:t>
      </w:r>
      <w:r w:rsidR="003D7488">
        <w:t>»;</w:t>
      </w:r>
    </w:p>
    <w:p w14:paraId="6713D03A" w14:textId="14B94D2F" w:rsidR="008C557F" w:rsidRPr="0026571C" w:rsidRDefault="008C557F" w:rsidP="008C557F">
      <w:pPr>
        <w:spacing w:line="252" w:lineRule="auto"/>
      </w:pPr>
      <w:r w:rsidRPr="0026571C">
        <w:t>от 8 апреля 2013 года № 11-ЗС</w:t>
      </w:r>
      <w:r w:rsidR="00F04297">
        <w:t xml:space="preserve"> </w:t>
      </w:r>
      <w:r w:rsidR="004F7CC9">
        <w:t>«</w:t>
      </w:r>
      <w:r w:rsidRPr="0026571C">
        <w:t>О бесплатной юридической помощи в Алтайском крае</w:t>
      </w:r>
      <w:r w:rsidR="003D7488">
        <w:t>»;</w:t>
      </w:r>
    </w:p>
    <w:p w14:paraId="7E282B2A" w14:textId="69EEBED1" w:rsidR="008C557F" w:rsidRPr="0026571C" w:rsidRDefault="008C557F" w:rsidP="008C557F">
      <w:pPr>
        <w:spacing w:line="252" w:lineRule="auto"/>
      </w:pPr>
      <w:r w:rsidRPr="005D24D3">
        <w:t>от 15 октября 2020 года № 67-ЗС</w:t>
      </w:r>
      <w:r w:rsidR="00F04297" w:rsidRPr="005D24D3">
        <w:t xml:space="preserve"> </w:t>
      </w:r>
      <w:r w:rsidR="004F7CC9" w:rsidRPr="005D24D3">
        <w:t>«</w:t>
      </w:r>
      <w:r w:rsidRPr="005D24D3">
        <w:t>Об Уполномоченном по правам человека в Алтайском крае</w:t>
      </w:r>
      <w:r w:rsidR="003D7488" w:rsidRPr="005D24D3">
        <w:t>»;</w:t>
      </w:r>
    </w:p>
    <w:p w14:paraId="660CF240" w14:textId="3E6A0329" w:rsidR="008C557F" w:rsidRPr="005459EB" w:rsidRDefault="008C557F" w:rsidP="008C557F">
      <w:pPr>
        <w:spacing w:line="252" w:lineRule="auto"/>
        <w:rPr>
          <w:szCs w:val="28"/>
        </w:rPr>
      </w:pPr>
      <w:r w:rsidRPr="0026571C">
        <w:t>от 9 декабря 2005 года № 110-ЗС</w:t>
      </w:r>
      <w:r w:rsidR="00F04297">
        <w:t xml:space="preserve"> </w:t>
      </w:r>
      <w:r w:rsidR="004F7CC9">
        <w:t>«</w:t>
      </w:r>
      <w:r w:rsidRPr="0026571C">
        <w:t xml:space="preserve">О порядке и условиях компенсации </w:t>
      </w:r>
      <w:r w:rsidRPr="005459EB">
        <w:rPr>
          <w:szCs w:val="28"/>
        </w:rPr>
        <w:t>расходов адвокату, оказывающему юридическую помощь гражданам, проживающим в труднодоступных местностях Алтайского края</w:t>
      </w:r>
      <w:r w:rsidR="004C68B9" w:rsidRPr="005459EB">
        <w:rPr>
          <w:szCs w:val="28"/>
        </w:rPr>
        <w:t>».</w:t>
      </w:r>
    </w:p>
    <w:p w14:paraId="649354C9" w14:textId="60717E32" w:rsidR="00332786" w:rsidRPr="005459EB" w:rsidRDefault="00332786" w:rsidP="00990F14">
      <w:pPr>
        <w:spacing w:line="252" w:lineRule="auto"/>
        <w:rPr>
          <w:szCs w:val="28"/>
        </w:rPr>
      </w:pPr>
      <w:r w:rsidRPr="005459EB">
        <w:rPr>
          <w:szCs w:val="28"/>
        </w:rPr>
        <w:t>Закон Алтайского края от 15 октября 2020 года № 67-ЗС</w:t>
      </w:r>
      <w:r w:rsidR="00F04297">
        <w:rPr>
          <w:szCs w:val="28"/>
        </w:rPr>
        <w:t xml:space="preserve"> </w:t>
      </w:r>
      <w:r w:rsidR="004F7CC9" w:rsidRPr="005459EB">
        <w:rPr>
          <w:szCs w:val="28"/>
        </w:rPr>
        <w:t>«</w:t>
      </w:r>
      <w:r w:rsidRPr="005459EB">
        <w:rPr>
          <w:szCs w:val="28"/>
        </w:rPr>
        <w:t>Об Уполномоченном по правам человека в Алтайском крае</w:t>
      </w:r>
      <w:r w:rsidR="004C68B9" w:rsidRPr="005459EB">
        <w:rPr>
          <w:szCs w:val="28"/>
        </w:rPr>
        <w:t xml:space="preserve">» </w:t>
      </w:r>
      <w:r w:rsidR="005459EB" w:rsidRPr="005459EB">
        <w:rPr>
          <w:szCs w:val="28"/>
        </w:rPr>
        <w:t>привел региональный закон в соответствие с Федеральным законом от 18</w:t>
      </w:r>
      <w:r w:rsidR="00EE4897">
        <w:rPr>
          <w:szCs w:val="28"/>
        </w:rPr>
        <w:t xml:space="preserve"> марта </w:t>
      </w:r>
      <w:r w:rsidR="005459EB" w:rsidRPr="005459EB">
        <w:rPr>
          <w:szCs w:val="28"/>
        </w:rPr>
        <w:t xml:space="preserve">2020 </w:t>
      </w:r>
      <w:r w:rsidR="00EE4897">
        <w:rPr>
          <w:szCs w:val="28"/>
        </w:rPr>
        <w:t xml:space="preserve">года </w:t>
      </w:r>
      <w:r w:rsidR="005459EB" w:rsidRPr="005459EB">
        <w:rPr>
          <w:szCs w:val="28"/>
        </w:rPr>
        <w:t xml:space="preserve">№ 48-ФЗ «Об уполномоченных по правам человека в субъектах Российской Федерации» и </w:t>
      </w:r>
      <w:r w:rsidRPr="005459EB">
        <w:rPr>
          <w:szCs w:val="28"/>
        </w:rPr>
        <w:t>установил основные характеристики статуса Уполномоченного по правам человека в Алтайском крае, а также правовые основы взаимодействия Уполномоченного с органами государственной власти и институтами гражданского общества.</w:t>
      </w:r>
    </w:p>
    <w:p w14:paraId="51157E18" w14:textId="66A79EFB" w:rsidR="001E2444" w:rsidRPr="00990F14" w:rsidRDefault="001E2444" w:rsidP="00990F14">
      <w:pPr>
        <w:spacing w:line="252" w:lineRule="auto"/>
      </w:pPr>
      <w:r w:rsidRPr="005459EB">
        <w:rPr>
          <w:szCs w:val="28"/>
        </w:rPr>
        <w:t xml:space="preserve">В 2020 году дважды внесены изменения в закон Алтайского края </w:t>
      </w:r>
      <w:r w:rsidR="00990F14" w:rsidRPr="005459EB">
        <w:rPr>
          <w:szCs w:val="28"/>
        </w:rPr>
        <w:t>от 31 декабря 2004 года № 76-ЗС</w:t>
      </w:r>
      <w:r w:rsidR="00F04297">
        <w:rPr>
          <w:szCs w:val="28"/>
        </w:rPr>
        <w:t xml:space="preserve"> </w:t>
      </w:r>
      <w:r w:rsidR="004F7CC9" w:rsidRPr="005459EB">
        <w:rPr>
          <w:szCs w:val="28"/>
        </w:rPr>
        <w:t>«</w:t>
      </w:r>
      <w:r w:rsidRPr="005459EB">
        <w:rPr>
          <w:szCs w:val="28"/>
        </w:rPr>
        <w:t>О порядке проведения собраний, митингов, демонстраций, шествий и пикетирований на территории</w:t>
      </w:r>
      <w:r w:rsidRPr="00990F14">
        <w:t xml:space="preserve"> Алтайского края</w:t>
      </w:r>
      <w:r w:rsidR="004F7CC9">
        <w:t>»,</w:t>
      </w:r>
      <w:r w:rsidRPr="00990F14">
        <w:t xml:space="preserve"> в том числе: </w:t>
      </w:r>
    </w:p>
    <w:p w14:paraId="40934DB0" w14:textId="3B5F1CFA" w:rsidR="001E2444" w:rsidRPr="00990F14" w:rsidRDefault="001E2444" w:rsidP="00990F14">
      <w:pPr>
        <w:spacing w:line="252" w:lineRule="auto"/>
      </w:pPr>
      <w:r w:rsidRPr="00990F14">
        <w:t xml:space="preserve">во исполнение Постановления Конституционного Суда Российской Федерации от 1 ноября 2019 года № 33-П по делу о проверке конституционности пунктов 1 и 6 статьи 5 закона </w:t>
      </w:r>
      <w:r w:rsidR="00EE4897">
        <w:t>Р</w:t>
      </w:r>
      <w:r w:rsidRPr="00990F14">
        <w:t>еспублики Коми</w:t>
      </w:r>
      <w:r w:rsidR="00F04297">
        <w:t xml:space="preserve"> </w:t>
      </w:r>
      <w:r w:rsidR="004F7CC9">
        <w:t>«</w:t>
      </w:r>
      <w:r w:rsidRPr="00990F14">
        <w:t xml:space="preserve">О некоторых вопросах проведения публичных мероприятий в </w:t>
      </w:r>
      <w:r w:rsidR="00EE4897">
        <w:t>Р</w:t>
      </w:r>
      <w:r w:rsidRPr="00990F14">
        <w:t>еспублике Коми</w:t>
      </w:r>
      <w:r w:rsidR="004C68B9">
        <w:t xml:space="preserve">» </w:t>
      </w:r>
      <w:r w:rsidRPr="00990F14">
        <w:t xml:space="preserve">в связи с жалобами граждан М.С. Седовой и В.П. Терешонковой, в части недопустимости установления общего запрета проведения собраний, митингов, шествий и демонстраций в местах, находящихся в радиусе 50 метров от входа в здания, занимаемые органами государственной власти, органами местного самоуправления, государственными учреждениями (закон Алтайского края </w:t>
      </w:r>
      <w:r w:rsidRPr="00990F14">
        <w:rPr>
          <w:bCs/>
        </w:rPr>
        <w:t>от 4 февраля 2020 года № 1-ЗС</w:t>
      </w:r>
      <w:r w:rsidRPr="00990F14">
        <w:t>);</w:t>
      </w:r>
    </w:p>
    <w:p w14:paraId="6E183326" w14:textId="4AE77697" w:rsidR="001E2444" w:rsidRPr="00990F14" w:rsidRDefault="001E2444" w:rsidP="00990F14">
      <w:pPr>
        <w:spacing w:line="252" w:lineRule="auto"/>
      </w:pPr>
      <w:r w:rsidRPr="00990F14">
        <w:t>в связи с постановлением Конституционного Суда Российской Федерации от 4 июня 2020 года № 27-П из мест, в которых запрещено проведение собраний, митингов, шествий, демонстраций</w:t>
      </w:r>
      <w:r w:rsidR="00EE4897">
        <w:t>,</w:t>
      </w:r>
      <w:r w:rsidRPr="00990F14">
        <w:t xml:space="preserve"> исключены здания, помещения, сооружения детских, образовательных, культовых, медицинских организаций, детские площадки, иные места, предназначенные для массового пребывания несовершеннолетних, и территории, располагающиеся ближе пятидесяти метров от них (закон Алтайского края от 4 сентября 2020 года № 51-ЗС).</w:t>
      </w:r>
    </w:p>
    <w:p w14:paraId="316F2D52" w14:textId="463C527A" w:rsidR="001E2444" w:rsidRDefault="00EA2728" w:rsidP="001E2444">
      <w:pPr>
        <w:ind w:firstLine="708"/>
        <w:rPr>
          <w:b/>
          <w:szCs w:val="28"/>
        </w:rPr>
      </w:pPr>
      <w:r w:rsidRPr="004A2CF1">
        <w:rPr>
          <w:szCs w:val="28"/>
        </w:rPr>
        <w:t>Закон Алтайского края 23 декабря 2020 года № 106-ЗС</w:t>
      </w:r>
      <w:r w:rsidR="00F04297">
        <w:rPr>
          <w:szCs w:val="28"/>
        </w:rPr>
        <w:t xml:space="preserve"> </w:t>
      </w:r>
      <w:r w:rsidR="004F7CC9">
        <w:rPr>
          <w:szCs w:val="28"/>
        </w:rPr>
        <w:t>«</w:t>
      </w:r>
      <w:r w:rsidRPr="004A2CF1">
        <w:rPr>
          <w:szCs w:val="28"/>
        </w:rPr>
        <w:t>О внесении изменений в закон Алтайского края</w:t>
      </w:r>
      <w:r w:rsidR="00F04297">
        <w:rPr>
          <w:szCs w:val="28"/>
        </w:rPr>
        <w:t xml:space="preserve"> </w:t>
      </w:r>
      <w:r w:rsidR="004F7CC9">
        <w:rPr>
          <w:szCs w:val="28"/>
        </w:rPr>
        <w:t>«</w:t>
      </w:r>
      <w:r w:rsidRPr="004A2CF1">
        <w:rPr>
          <w:szCs w:val="28"/>
        </w:rPr>
        <w:t>О бесплатной юридической помощи в Алтайском кра</w:t>
      </w:r>
      <w:r>
        <w:rPr>
          <w:szCs w:val="28"/>
        </w:rPr>
        <w:t>е</w:t>
      </w:r>
      <w:r w:rsidR="004C68B9">
        <w:rPr>
          <w:szCs w:val="28"/>
        </w:rPr>
        <w:t xml:space="preserve">» </w:t>
      </w:r>
      <w:r>
        <w:rPr>
          <w:szCs w:val="28"/>
        </w:rPr>
        <w:t>расширил</w:t>
      </w:r>
      <w:r w:rsidRPr="004A2CF1">
        <w:rPr>
          <w:szCs w:val="28"/>
        </w:rPr>
        <w:t xml:space="preserve"> </w:t>
      </w:r>
      <w:r w:rsidRPr="004A2CF1">
        <w:rPr>
          <w:bCs/>
          <w:szCs w:val="28"/>
        </w:rPr>
        <w:t xml:space="preserve">перечень категорий граждан, имеющих право на получение </w:t>
      </w:r>
      <w:r w:rsidRPr="004A2CF1">
        <w:rPr>
          <w:bCs/>
          <w:szCs w:val="28"/>
        </w:rPr>
        <w:lastRenderedPageBreak/>
        <w:t>бесплатной юридической помощи в рамках государственной системы бесплатной юридической помощи в Алтайском крае, включив</w:t>
      </w:r>
      <w:r w:rsidRPr="004A2CF1">
        <w:rPr>
          <w:b/>
          <w:bCs/>
          <w:szCs w:val="28"/>
        </w:rPr>
        <w:t xml:space="preserve"> </w:t>
      </w:r>
      <w:r w:rsidRPr="004A2CF1">
        <w:rPr>
          <w:bCs/>
          <w:szCs w:val="28"/>
        </w:rPr>
        <w:t xml:space="preserve">ветеранов боевых действий, если они обращаются за оказанием бесплатной юридической помощи по вопросам защиты их прав и интересов, связанных с предоставлением мер социальной поддержки, а также </w:t>
      </w:r>
      <w:r w:rsidRPr="004A2CF1">
        <w:rPr>
          <w:szCs w:val="28"/>
        </w:rPr>
        <w:t>нетрудоспособных членов семьи (дети, родители, супруг (супруга), не вступивший (не</w:t>
      </w:r>
      <w:r w:rsidR="00EE4897">
        <w:rPr>
          <w:szCs w:val="28"/>
        </w:rPr>
        <w:t xml:space="preserve"> в</w:t>
      </w:r>
      <w:r w:rsidRPr="004A2CF1">
        <w:rPr>
          <w:szCs w:val="28"/>
        </w:rPr>
        <w:t>ступившая) в повторный брак) погибшего (умершего)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r w:rsidRPr="004A2CF1">
        <w:rPr>
          <w:bCs/>
          <w:szCs w:val="28"/>
        </w:rPr>
        <w:t>.</w:t>
      </w:r>
    </w:p>
    <w:p w14:paraId="470CD25B" w14:textId="77777777" w:rsidR="001E2444" w:rsidRPr="001F1875" w:rsidRDefault="001E2444" w:rsidP="008C557F"/>
    <w:p w14:paraId="3161DA9C" w14:textId="77777777" w:rsidR="00AA016A" w:rsidRPr="000F296E" w:rsidRDefault="00AA016A" w:rsidP="00AA016A">
      <w:pPr>
        <w:pStyle w:val="20"/>
        <w:spacing w:line="240" w:lineRule="auto"/>
        <w:rPr>
          <w:b w:val="0"/>
          <w:color w:val="auto"/>
        </w:rPr>
      </w:pPr>
      <w:bookmarkStart w:id="30" w:name="_Toc480211046"/>
      <w:bookmarkStart w:id="31" w:name="_Toc5181610"/>
      <w:r w:rsidRPr="000F296E">
        <w:rPr>
          <w:b w:val="0"/>
          <w:color w:val="auto"/>
        </w:rPr>
        <w:t>2.</w:t>
      </w:r>
      <w:r>
        <w:rPr>
          <w:b w:val="0"/>
          <w:color w:val="auto"/>
        </w:rPr>
        <w:t>2.</w:t>
      </w:r>
      <w:r w:rsidRPr="000F296E">
        <w:rPr>
          <w:b w:val="0"/>
          <w:color w:val="auto"/>
        </w:rPr>
        <w:t xml:space="preserve"> Совершенствование законодательства в сфере </w:t>
      </w:r>
      <w:r>
        <w:rPr>
          <w:b w:val="0"/>
          <w:color w:val="auto"/>
        </w:rPr>
        <w:br/>
      </w:r>
      <w:r w:rsidRPr="000F296E">
        <w:rPr>
          <w:b w:val="0"/>
          <w:color w:val="auto"/>
        </w:rPr>
        <w:t>местного самоуправления</w:t>
      </w:r>
      <w:bookmarkEnd w:id="30"/>
      <w:bookmarkEnd w:id="31"/>
    </w:p>
    <w:p w14:paraId="1A4D6E2C" w14:textId="77777777" w:rsidR="008C557F" w:rsidRDefault="008C557F" w:rsidP="008C557F">
      <w:pPr>
        <w:rPr>
          <w:rFonts w:ascii="TimesNewRomanPSMT" w:hAnsi="TimesNewRomanPSMT" w:cs="TimesNewRomanPSMT"/>
        </w:rPr>
      </w:pPr>
    </w:p>
    <w:p w14:paraId="2B4E1D18" w14:textId="65635855" w:rsidR="008C557F" w:rsidRPr="001A29D3" w:rsidRDefault="008C557F" w:rsidP="001A29D3">
      <w:pPr>
        <w:rPr>
          <w:szCs w:val="28"/>
        </w:rPr>
      </w:pPr>
      <w:r w:rsidRPr="001A29D3">
        <w:rPr>
          <w:szCs w:val="28"/>
        </w:rPr>
        <w:t>Согласно пункту</w:t>
      </w:r>
      <w:r w:rsidR="00F04297">
        <w:rPr>
          <w:szCs w:val="28"/>
        </w:rPr>
        <w:t xml:space="preserve"> </w:t>
      </w:r>
      <w:r w:rsidR="004F7CC9">
        <w:rPr>
          <w:szCs w:val="28"/>
        </w:rPr>
        <w:t>«</w:t>
      </w:r>
      <w:r w:rsidRPr="001A29D3">
        <w:rPr>
          <w:szCs w:val="28"/>
        </w:rPr>
        <w:t>н</w:t>
      </w:r>
      <w:r w:rsidR="004C68B9">
        <w:rPr>
          <w:szCs w:val="28"/>
        </w:rPr>
        <w:t xml:space="preserve">» </w:t>
      </w:r>
      <w:r w:rsidRPr="001A29D3">
        <w:rPr>
          <w:szCs w:val="28"/>
        </w:rPr>
        <w:t>части 1 статьи 72 Конституции Российской Федерации в совместном ведении Российской Федерации и субъектов Российской Федерации находится установление общих принципов местного самоуправления.</w:t>
      </w:r>
    </w:p>
    <w:p w14:paraId="6EBEE8AC" w14:textId="77777777" w:rsidR="008C557F" w:rsidRPr="001A29D3" w:rsidRDefault="008C557F" w:rsidP="001A29D3">
      <w:pPr>
        <w:rPr>
          <w:szCs w:val="28"/>
        </w:rPr>
      </w:pPr>
      <w:r w:rsidRPr="001A29D3">
        <w:rPr>
          <w:szCs w:val="28"/>
        </w:rPr>
        <w:t xml:space="preserve">На конец 2020 года в Алтайском крае в данной сфере действует 29 базовых законов Алтайского края: </w:t>
      </w:r>
    </w:p>
    <w:p w14:paraId="2CF10F36" w14:textId="5FEB7E40" w:rsidR="008C557F" w:rsidRPr="001A29D3" w:rsidRDefault="008C557F" w:rsidP="001A29D3">
      <w:pPr>
        <w:rPr>
          <w:szCs w:val="28"/>
        </w:rPr>
      </w:pPr>
      <w:r w:rsidRPr="001A29D3">
        <w:rPr>
          <w:szCs w:val="28"/>
        </w:rPr>
        <w:t>от 1 декабря 2003 года № 61-ЗС</w:t>
      </w:r>
      <w:r w:rsidR="00F04297">
        <w:rPr>
          <w:szCs w:val="28"/>
        </w:rPr>
        <w:t xml:space="preserve"> </w:t>
      </w:r>
      <w:r w:rsidR="004F7CC9">
        <w:rPr>
          <w:szCs w:val="28"/>
        </w:rPr>
        <w:t>«</w:t>
      </w:r>
      <w:r w:rsidRPr="001A29D3">
        <w:rPr>
          <w:szCs w:val="28"/>
        </w:rPr>
        <w:t>О труднодоступных и отдаленных местностях в Алтайском крае</w:t>
      </w:r>
      <w:r w:rsidR="003D7488">
        <w:rPr>
          <w:szCs w:val="28"/>
        </w:rPr>
        <w:t>»;</w:t>
      </w:r>
    </w:p>
    <w:p w14:paraId="36E166DB" w14:textId="7481C3AE" w:rsidR="008C557F" w:rsidRPr="001A29D3" w:rsidRDefault="008C557F" w:rsidP="001A29D3">
      <w:pPr>
        <w:rPr>
          <w:szCs w:val="28"/>
        </w:rPr>
      </w:pPr>
      <w:r w:rsidRPr="001A29D3">
        <w:rPr>
          <w:szCs w:val="28"/>
        </w:rPr>
        <w:t>от 1 марта 2008 года № 28-ЗС</w:t>
      </w:r>
      <w:r w:rsidR="00F04297">
        <w:rPr>
          <w:szCs w:val="28"/>
        </w:rPr>
        <w:t xml:space="preserve"> </w:t>
      </w:r>
      <w:r w:rsidR="004F7CC9">
        <w:rPr>
          <w:szCs w:val="28"/>
        </w:rPr>
        <w:t>«</w:t>
      </w:r>
      <w:r w:rsidRPr="001A29D3">
        <w:rPr>
          <w:szCs w:val="28"/>
        </w:rPr>
        <w:t>Об административно-территориальном устройстве Алтайского края</w:t>
      </w:r>
      <w:r w:rsidR="003D7488">
        <w:rPr>
          <w:szCs w:val="28"/>
        </w:rPr>
        <w:t>»;</w:t>
      </w:r>
    </w:p>
    <w:p w14:paraId="0033AA0B" w14:textId="0824FFD4" w:rsidR="008C557F" w:rsidRPr="001A29D3" w:rsidRDefault="008C557F" w:rsidP="001A29D3">
      <w:pPr>
        <w:rPr>
          <w:szCs w:val="28"/>
        </w:rPr>
      </w:pPr>
      <w:r w:rsidRPr="001A29D3">
        <w:rPr>
          <w:szCs w:val="28"/>
        </w:rPr>
        <w:t>от 27 ноября 2014 года № 91-ЗС</w:t>
      </w:r>
      <w:r w:rsidR="00F04297">
        <w:rPr>
          <w:szCs w:val="28"/>
        </w:rPr>
        <w:t xml:space="preserve"> </w:t>
      </w:r>
      <w:r w:rsidR="004F7CC9">
        <w:rPr>
          <w:szCs w:val="28"/>
        </w:rPr>
        <w:t>«</w:t>
      </w:r>
      <w:r w:rsidRPr="001A29D3">
        <w:rPr>
          <w:szCs w:val="28"/>
        </w:rPr>
        <w:t>О порядке формирования представительных органов муниципальных районов Алтайского края</w:t>
      </w:r>
      <w:r w:rsidR="003D7488">
        <w:rPr>
          <w:szCs w:val="28"/>
        </w:rPr>
        <w:t>»;</w:t>
      </w:r>
    </w:p>
    <w:p w14:paraId="590F0A3D" w14:textId="0B15DA8F" w:rsidR="008C557F" w:rsidRPr="001A29D3" w:rsidRDefault="008C557F" w:rsidP="001A29D3">
      <w:pPr>
        <w:rPr>
          <w:szCs w:val="28"/>
        </w:rPr>
      </w:pPr>
      <w:r w:rsidRPr="001A29D3">
        <w:rPr>
          <w:szCs w:val="28"/>
        </w:rPr>
        <w:t>от 1 октября 2015 года № 85-ЗС</w:t>
      </w:r>
      <w:r w:rsidR="00F04297">
        <w:rPr>
          <w:szCs w:val="28"/>
        </w:rPr>
        <w:t xml:space="preserve"> </w:t>
      </w:r>
      <w:r w:rsidR="004F7CC9">
        <w:rPr>
          <w:szCs w:val="28"/>
        </w:rPr>
        <w:t>«</w:t>
      </w:r>
      <w:r w:rsidRPr="001A29D3">
        <w:rPr>
          <w:szCs w:val="28"/>
        </w:rPr>
        <w:t>О сроке полномочий депутата, члена выборного органа местного самоуправления, выборного должностного лица местного самоуправления в Алтайском крае</w:t>
      </w:r>
      <w:r w:rsidR="003D7488">
        <w:rPr>
          <w:szCs w:val="28"/>
        </w:rPr>
        <w:t>»;</w:t>
      </w:r>
    </w:p>
    <w:p w14:paraId="3108A060" w14:textId="0604516F" w:rsidR="008C557F" w:rsidRPr="001A29D3" w:rsidRDefault="008C557F" w:rsidP="001A29D3">
      <w:pPr>
        <w:rPr>
          <w:szCs w:val="28"/>
        </w:rPr>
      </w:pPr>
      <w:r w:rsidRPr="001A29D3">
        <w:rPr>
          <w:szCs w:val="28"/>
        </w:rPr>
        <w:t>от 10 октября 2011 года № 130-ЗС</w:t>
      </w:r>
      <w:r w:rsidR="00F04297">
        <w:rPr>
          <w:szCs w:val="28"/>
        </w:rPr>
        <w:t xml:space="preserve"> </w:t>
      </w:r>
      <w:r w:rsidR="004F7CC9">
        <w:rPr>
          <w:szCs w:val="28"/>
        </w:rPr>
        <w:t>«</w:t>
      </w:r>
      <w:r w:rsidRPr="001A29D3">
        <w:rPr>
          <w:szCs w:val="28"/>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w:t>
      </w:r>
      <w:r w:rsidR="003D7488">
        <w:rPr>
          <w:szCs w:val="28"/>
        </w:rPr>
        <w:t>»;</w:t>
      </w:r>
    </w:p>
    <w:p w14:paraId="32FD5F6A" w14:textId="27D2E1F3" w:rsidR="008C557F" w:rsidRPr="001A29D3" w:rsidRDefault="008C557F" w:rsidP="001A29D3">
      <w:pPr>
        <w:rPr>
          <w:szCs w:val="28"/>
        </w:rPr>
      </w:pPr>
      <w:r w:rsidRPr="001A29D3">
        <w:rPr>
          <w:szCs w:val="28"/>
        </w:rPr>
        <w:t>от 27 ноября 2014 года № 92-ЗС</w:t>
      </w:r>
      <w:r w:rsidR="00F04297">
        <w:rPr>
          <w:szCs w:val="28"/>
        </w:rPr>
        <w:t xml:space="preserve"> </w:t>
      </w:r>
      <w:r w:rsidR="004F7CC9">
        <w:rPr>
          <w:szCs w:val="28"/>
        </w:rPr>
        <w:t>«</w:t>
      </w:r>
      <w:r w:rsidRPr="001A29D3">
        <w:rPr>
          <w:szCs w:val="28"/>
        </w:rPr>
        <w:t>О порядке избрания глав муниципальных образований Алтайского края</w:t>
      </w:r>
      <w:r w:rsidR="003D7488">
        <w:rPr>
          <w:szCs w:val="28"/>
        </w:rPr>
        <w:t>»;</w:t>
      </w:r>
    </w:p>
    <w:p w14:paraId="3D42257F" w14:textId="1AF064ED" w:rsidR="008C557F" w:rsidRPr="001A29D3" w:rsidRDefault="008C557F" w:rsidP="001A29D3">
      <w:pPr>
        <w:rPr>
          <w:szCs w:val="28"/>
        </w:rPr>
      </w:pPr>
      <w:r w:rsidRPr="001A29D3">
        <w:rPr>
          <w:szCs w:val="28"/>
        </w:rPr>
        <w:t>от 7 декабря 2007 года № 134-ЗС</w:t>
      </w:r>
      <w:r w:rsidR="00F04297">
        <w:rPr>
          <w:szCs w:val="28"/>
        </w:rPr>
        <w:t xml:space="preserve"> </w:t>
      </w:r>
      <w:r w:rsidR="004F7CC9">
        <w:rPr>
          <w:szCs w:val="28"/>
        </w:rPr>
        <w:t>«</w:t>
      </w:r>
      <w:r w:rsidRPr="001A29D3">
        <w:rPr>
          <w:szCs w:val="28"/>
        </w:rPr>
        <w:t>О муниципальной службе в Алтайском крае</w:t>
      </w:r>
      <w:r w:rsidR="003D7488">
        <w:rPr>
          <w:szCs w:val="28"/>
        </w:rPr>
        <w:t>»;</w:t>
      </w:r>
    </w:p>
    <w:p w14:paraId="2DA5579F" w14:textId="602F9A67" w:rsidR="008C557F" w:rsidRPr="005D24D3" w:rsidRDefault="008C557F" w:rsidP="001A29D3">
      <w:pPr>
        <w:rPr>
          <w:szCs w:val="28"/>
        </w:rPr>
      </w:pPr>
      <w:r w:rsidRPr="005D24D3">
        <w:rPr>
          <w:szCs w:val="28"/>
        </w:rPr>
        <w:t>от 6 декабря 2010 года № 107-ЗС</w:t>
      </w:r>
      <w:r w:rsidR="00F04297" w:rsidRPr="005D24D3">
        <w:rPr>
          <w:szCs w:val="28"/>
        </w:rPr>
        <w:t xml:space="preserve"> </w:t>
      </w:r>
      <w:r w:rsidR="004F7CC9" w:rsidRPr="005D24D3">
        <w:rPr>
          <w:szCs w:val="28"/>
        </w:rPr>
        <w:t>«</w:t>
      </w:r>
      <w:r w:rsidRPr="005D24D3">
        <w:rPr>
          <w:szCs w:val="28"/>
        </w:rPr>
        <w:t>О порядке реализации права законодательной инициативы в Алтайском краевом Законодательном Собрании представительными органами муниципальных образований</w:t>
      </w:r>
      <w:r w:rsidR="003D7488" w:rsidRPr="005D24D3">
        <w:rPr>
          <w:szCs w:val="28"/>
        </w:rPr>
        <w:t>»;</w:t>
      </w:r>
    </w:p>
    <w:p w14:paraId="3B1F4A79" w14:textId="36D229D3" w:rsidR="008C557F" w:rsidRPr="005D24D3" w:rsidRDefault="008C557F" w:rsidP="001A29D3">
      <w:pPr>
        <w:rPr>
          <w:szCs w:val="28"/>
        </w:rPr>
      </w:pPr>
      <w:r w:rsidRPr="005D24D3">
        <w:rPr>
          <w:szCs w:val="28"/>
        </w:rPr>
        <w:t>от 4 июля 2017 года № 46-ЗС</w:t>
      </w:r>
      <w:r w:rsidR="00F04297" w:rsidRPr="005D24D3">
        <w:rPr>
          <w:szCs w:val="28"/>
        </w:rPr>
        <w:t xml:space="preserve"> </w:t>
      </w:r>
      <w:r w:rsidR="004F7CC9" w:rsidRPr="005D24D3">
        <w:rPr>
          <w:szCs w:val="28"/>
        </w:rPr>
        <w:t>«</w:t>
      </w:r>
      <w:r w:rsidRPr="005D24D3">
        <w:rPr>
          <w:szCs w:val="28"/>
        </w:rPr>
        <w:t>О регистре муниципальных нормативных правовых актов Алтайского края</w:t>
      </w:r>
      <w:r w:rsidR="003D7488" w:rsidRPr="005D24D3">
        <w:rPr>
          <w:szCs w:val="28"/>
        </w:rPr>
        <w:t>»;</w:t>
      </w:r>
    </w:p>
    <w:p w14:paraId="3A78EA62" w14:textId="5A426BC7" w:rsidR="008C557F" w:rsidRPr="005D24D3" w:rsidRDefault="008C557F" w:rsidP="001A29D3">
      <w:pPr>
        <w:rPr>
          <w:szCs w:val="28"/>
        </w:rPr>
      </w:pPr>
      <w:r w:rsidRPr="005D24D3">
        <w:rPr>
          <w:szCs w:val="28"/>
        </w:rPr>
        <w:t>от 10 ноября 2014 года № 90-ЗС</w:t>
      </w:r>
      <w:r w:rsidR="00F04297" w:rsidRPr="005D24D3">
        <w:rPr>
          <w:szCs w:val="28"/>
        </w:rPr>
        <w:t xml:space="preserve"> </w:t>
      </w:r>
      <w:r w:rsidR="004F7CC9" w:rsidRPr="005D24D3">
        <w:rPr>
          <w:szCs w:val="28"/>
        </w:rPr>
        <w:t>«</w:t>
      </w:r>
      <w:r w:rsidRPr="005D24D3">
        <w:rPr>
          <w:szCs w:val="28"/>
        </w:rPr>
        <w:t>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w:t>
      </w:r>
      <w:r w:rsidR="003D7488" w:rsidRPr="005D24D3">
        <w:rPr>
          <w:szCs w:val="28"/>
        </w:rPr>
        <w:t>»;</w:t>
      </w:r>
    </w:p>
    <w:p w14:paraId="4BC4970E" w14:textId="0CFFD4DA" w:rsidR="008C557F" w:rsidRPr="005D24D3" w:rsidRDefault="008C557F" w:rsidP="001A29D3">
      <w:pPr>
        <w:rPr>
          <w:szCs w:val="28"/>
        </w:rPr>
      </w:pPr>
      <w:r w:rsidRPr="005D24D3">
        <w:rPr>
          <w:szCs w:val="28"/>
        </w:rPr>
        <w:lastRenderedPageBreak/>
        <w:t>от 9 декабря 2005 года № 112-ЗС</w:t>
      </w:r>
      <w:r w:rsidR="00F04297" w:rsidRPr="005D24D3">
        <w:rPr>
          <w:szCs w:val="28"/>
        </w:rPr>
        <w:t xml:space="preserve"> </w:t>
      </w:r>
      <w:r w:rsidR="004F7CC9" w:rsidRPr="005D24D3">
        <w:rPr>
          <w:szCs w:val="28"/>
        </w:rPr>
        <w:t>«</w:t>
      </w:r>
      <w:r w:rsidRPr="005D24D3">
        <w:rPr>
          <w:szCs w:val="28"/>
        </w:rPr>
        <w:t>О наименованиях представительных органов муниципальных образований, должностей глав муниципальных образований, местных администраций (исполнительно-распорядительных органов муниципальных образований) в Алтайском крае</w:t>
      </w:r>
      <w:r w:rsidR="003D7488" w:rsidRPr="005D24D3">
        <w:rPr>
          <w:szCs w:val="28"/>
        </w:rPr>
        <w:t>»;</w:t>
      </w:r>
    </w:p>
    <w:p w14:paraId="4FE3CBAD" w14:textId="784A62E5" w:rsidR="008C557F" w:rsidRPr="005D24D3" w:rsidRDefault="008C557F" w:rsidP="001A29D3">
      <w:pPr>
        <w:rPr>
          <w:szCs w:val="28"/>
        </w:rPr>
      </w:pPr>
      <w:r w:rsidRPr="005D24D3">
        <w:rPr>
          <w:szCs w:val="28"/>
        </w:rPr>
        <w:t>от 31 октября 2018 года № 79-ЗС</w:t>
      </w:r>
      <w:r w:rsidR="00F04297" w:rsidRPr="005D24D3">
        <w:rPr>
          <w:szCs w:val="28"/>
        </w:rPr>
        <w:t xml:space="preserve"> </w:t>
      </w:r>
      <w:r w:rsidR="004F7CC9" w:rsidRPr="005D24D3">
        <w:rPr>
          <w:szCs w:val="28"/>
        </w:rPr>
        <w:t>«</w:t>
      </w:r>
      <w:r w:rsidRPr="005D24D3">
        <w:rPr>
          <w:szCs w:val="28"/>
        </w:rPr>
        <w:t>О старостах сельских населенных пунктов Алтайского края</w:t>
      </w:r>
      <w:r w:rsidR="003D7488" w:rsidRPr="005D24D3">
        <w:rPr>
          <w:szCs w:val="28"/>
        </w:rPr>
        <w:t>»;</w:t>
      </w:r>
    </w:p>
    <w:p w14:paraId="710992A6" w14:textId="781F80F5" w:rsidR="008C557F" w:rsidRPr="005D24D3" w:rsidRDefault="008C557F" w:rsidP="001A29D3">
      <w:pPr>
        <w:rPr>
          <w:szCs w:val="28"/>
        </w:rPr>
      </w:pPr>
      <w:r w:rsidRPr="005D24D3">
        <w:rPr>
          <w:szCs w:val="28"/>
        </w:rPr>
        <w:t>от 30 июня 2015 года № 59-ЗС</w:t>
      </w:r>
      <w:r w:rsidR="00F04297" w:rsidRPr="005D24D3">
        <w:rPr>
          <w:szCs w:val="28"/>
        </w:rPr>
        <w:t xml:space="preserve"> </w:t>
      </w:r>
      <w:r w:rsidR="004F7CC9" w:rsidRPr="005D24D3">
        <w:rPr>
          <w:szCs w:val="28"/>
        </w:rPr>
        <w:t>«</w:t>
      </w:r>
      <w:r w:rsidRPr="005D24D3">
        <w:rPr>
          <w:szCs w:val="28"/>
        </w:rPr>
        <w:t>О порядке назначения и проведения опроса граждан в муниципальных образованиях Алтайского края</w:t>
      </w:r>
      <w:r w:rsidR="003D7488" w:rsidRPr="005D24D3">
        <w:rPr>
          <w:szCs w:val="28"/>
        </w:rPr>
        <w:t>»;</w:t>
      </w:r>
    </w:p>
    <w:p w14:paraId="174BCC3D" w14:textId="6F6FDF3D" w:rsidR="008C557F" w:rsidRPr="005D24D3" w:rsidRDefault="008C557F" w:rsidP="001A29D3">
      <w:pPr>
        <w:rPr>
          <w:szCs w:val="28"/>
        </w:rPr>
      </w:pPr>
      <w:r w:rsidRPr="005D24D3">
        <w:rPr>
          <w:szCs w:val="28"/>
        </w:rPr>
        <w:t>от 2 марта 2018 года № 12-ЗС</w:t>
      </w:r>
      <w:r w:rsidR="00F04297" w:rsidRPr="005D24D3">
        <w:rPr>
          <w:szCs w:val="28"/>
        </w:rPr>
        <w:t xml:space="preserve"> </w:t>
      </w:r>
      <w:r w:rsidR="004F7CC9" w:rsidRPr="005D24D3">
        <w:rPr>
          <w:szCs w:val="28"/>
        </w:rPr>
        <w:t>«</w:t>
      </w:r>
      <w:r w:rsidRPr="005D24D3">
        <w:rPr>
          <w:szCs w:val="28"/>
        </w:rPr>
        <w:t>О регистрации соглашений о приграничном сотрудничестве муниципальных образований Алтайского края</w:t>
      </w:r>
      <w:r w:rsidR="003D7488" w:rsidRPr="005D24D3">
        <w:rPr>
          <w:szCs w:val="28"/>
        </w:rPr>
        <w:t>»;</w:t>
      </w:r>
    </w:p>
    <w:p w14:paraId="51E70338" w14:textId="2F0E998A" w:rsidR="008C557F" w:rsidRPr="005D24D3" w:rsidRDefault="008C557F" w:rsidP="001A29D3">
      <w:pPr>
        <w:rPr>
          <w:szCs w:val="28"/>
        </w:rPr>
      </w:pPr>
      <w:r w:rsidRPr="005D24D3">
        <w:rPr>
          <w:szCs w:val="28"/>
        </w:rPr>
        <w:t>от 6 июня 2018 года № 29-ЗС</w:t>
      </w:r>
      <w:r w:rsidR="00F04297" w:rsidRPr="005D24D3">
        <w:rPr>
          <w:szCs w:val="28"/>
        </w:rPr>
        <w:t xml:space="preserve"> </w:t>
      </w:r>
      <w:r w:rsidR="004F7CC9" w:rsidRPr="005D24D3">
        <w:rPr>
          <w:szCs w:val="28"/>
        </w:rPr>
        <w:t>«</w:t>
      </w:r>
      <w:r w:rsidRPr="005D24D3">
        <w:rPr>
          <w:szCs w:val="28"/>
        </w:rPr>
        <w:t>О содержании правил благоустройства территории муниципального образования в Алтайском крае</w:t>
      </w:r>
      <w:r w:rsidR="003D7488" w:rsidRPr="005D24D3">
        <w:rPr>
          <w:szCs w:val="28"/>
        </w:rPr>
        <w:t>»;</w:t>
      </w:r>
    </w:p>
    <w:p w14:paraId="26736AFD" w14:textId="4E430BBE" w:rsidR="008C557F" w:rsidRPr="005D24D3" w:rsidRDefault="008C557F" w:rsidP="001A29D3">
      <w:pPr>
        <w:rPr>
          <w:szCs w:val="28"/>
        </w:rPr>
      </w:pPr>
      <w:r w:rsidRPr="005D24D3">
        <w:rPr>
          <w:szCs w:val="28"/>
        </w:rPr>
        <w:t>от 10 октября 2011 года № 131-ЗС</w:t>
      </w:r>
      <w:r w:rsidR="00F04297" w:rsidRPr="005D24D3">
        <w:rPr>
          <w:szCs w:val="28"/>
        </w:rPr>
        <w:t xml:space="preserve"> </w:t>
      </w:r>
      <w:r w:rsidR="004F7CC9" w:rsidRPr="005D24D3">
        <w:rPr>
          <w:szCs w:val="28"/>
        </w:rPr>
        <w:t>«</w:t>
      </w:r>
      <w:r w:rsidRPr="005D24D3">
        <w:rPr>
          <w:szCs w:val="28"/>
        </w:rPr>
        <w:t>О разграничении имущества, находящегося в муниципальной собственности муниципальных образований Алтайского края</w:t>
      </w:r>
      <w:r w:rsidR="003D7488" w:rsidRPr="005D24D3">
        <w:rPr>
          <w:szCs w:val="28"/>
        </w:rPr>
        <w:t>»;</w:t>
      </w:r>
    </w:p>
    <w:p w14:paraId="34DC381D" w14:textId="45809608" w:rsidR="008C557F" w:rsidRPr="001A29D3" w:rsidRDefault="008C557F" w:rsidP="001A29D3">
      <w:pPr>
        <w:rPr>
          <w:szCs w:val="28"/>
        </w:rPr>
      </w:pPr>
      <w:r w:rsidRPr="005D24D3">
        <w:rPr>
          <w:szCs w:val="28"/>
        </w:rPr>
        <w:t>от 8 октября 2001 года № 69-ЗС</w:t>
      </w:r>
      <w:r w:rsidR="00F04297" w:rsidRPr="005D24D3">
        <w:rPr>
          <w:szCs w:val="28"/>
        </w:rPr>
        <w:t xml:space="preserve"> </w:t>
      </w:r>
      <w:r w:rsidR="004F7CC9" w:rsidRPr="005D24D3">
        <w:rPr>
          <w:szCs w:val="28"/>
        </w:rPr>
        <w:t>«</w:t>
      </w:r>
      <w:r w:rsidRPr="005D24D3">
        <w:rPr>
          <w:szCs w:val="28"/>
        </w:rPr>
        <w:t>О статусе административного центра Алтайского края</w:t>
      </w:r>
      <w:r w:rsidR="003D7488" w:rsidRPr="005D24D3">
        <w:rPr>
          <w:szCs w:val="28"/>
        </w:rPr>
        <w:t>»;</w:t>
      </w:r>
    </w:p>
    <w:p w14:paraId="7F617FF5" w14:textId="6DC5A9D1" w:rsidR="008C557F" w:rsidRPr="001A29D3" w:rsidRDefault="008C557F" w:rsidP="001A29D3">
      <w:pPr>
        <w:rPr>
          <w:szCs w:val="28"/>
        </w:rPr>
      </w:pPr>
      <w:r w:rsidRPr="001A29D3">
        <w:rPr>
          <w:szCs w:val="28"/>
        </w:rPr>
        <w:t>от 23 декабря 2014 года № 102-ЗС</w:t>
      </w:r>
      <w:r w:rsidR="00F04297">
        <w:rPr>
          <w:szCs w:val="28"/>
        </w:rPr>
        <w:t xml:space="preserve"> </w:t>
      </w:r>
      <w:r w:rsidR="004F7CC9">
        <w:rPr>
          <w:szCs w:val="28"/>
        </w:rPr>
        <w:t>«</w:t>
      </w:r>
      <w:r w:rsidRPr="001A29D3">
        <w:rPr>
          <w:szCs w:val="28"/>
        </w:rPr>
        <w:t>О перераспределении полномочий между органами местного самоуправления муниципального образования город Барнаул Алтайского края и органами государственной власти Алтайского края</w:t>
      </w:r>
      <w:r w:rsidR="003D7488">
        <w:rPr>
          <w:szCs w:val="28"/>
        </w:rPr>
        <w:t>»;</w:t>
      </w:r>
    </w:p>
    <w:p w14:paraId="5A76C886" w14:textId="438BB697" w:rsidR="008C557F" w:rsidRPr="001A29D3" w:rsidRDefault="008C557F" w:rsidP="001A29D3">
      <w:pPr>
        <w:rPr>
          <w:szCs w:val="28"/>
        </w:rPr>
      </w:pPr>
      <w:r w:rsidRPr="001A29D3">
        <w:rPr>
          <w:szCs w:val="28"/>
        </w:rPr>
        <w:t>от 2 апреля 2010 года № 22-ЗС</w:t>
      </w:r>
      <w:r w:rsidR="00F04297">
        <w:rPr>
          <w:szCs w:val="28"/>
        </w:rPr>
        <w:t xml:space="preserve"> </w:t>
      </w:r>
      <w:r w:rsidR="004F7CC9">
        <w:rPr>
          <w:szCs w:val="28"/>
        </w:rPr>
        <w:t>«</w:t>
      </w:r>
      <w:r w:rsidRPr="001A29D3">
        <w:rPr>
          <w:szCs w:val="28"/>
        </w:rPr>
        <w:t>О полномочиях органов государственной власти Алтайского края по взаимодействию с Ассоциацией</w:t>
      </w:r>
      <w:r w:rsidR="00F04297">
        <w:rPr>
          <w:szCs w:val="28"/>
        </w:rPr>
        <w:t xml:space="preserve"> </w:t>
      </w:r>
      <w:r w:rsidR="004F7CC9">
        <w:rPr>
          <w:szCs w:val="28"/>
        </w:rPr>
        <w:t>«</w:t>
      </w:r>
      <w:r w:rsidRPr="001A29D3">
        <w:rPr>
          <w:szCs w:val="28"/>
        </w:rPr>
        <w:t>Совет муниципальных образований Алтайского края</w:t>
      </w:r>
      <w:r w:rsidR="003D7488">
        <w:rPr>
          <w:szCs w:val="28"/>
        </w:rPr>
        <w:t>»;</w:t>
      </w:r>
    </w:p>
    <w:p w14:paraId="19F79386" w14:textId="359AFACA" w:rsidR="008C557F" w:rsidRPr="001A29D3" w:rsidRDefault="008C557F" w:rsidP="001A29D3">
      <w:pPr>
        <w:rPr>
          <w:szCs w:val="28"/>
        </w:rPr>
      </w:pPr>
      <w:r w:rsidRPr="001A29D3">
        <w:rPr>
          <w:szCs w:val="28"/>
        </w:rPr>
        <w:t>от 9 ноября 2015 года № 107-ЗС</w:t>
      </w:r>
      <w:r w:rsidR="00F04297">
        <w:rPr>
          <w:szCs w:val="28"/>
        </w:rPr>
        <w:t xml:space="preserve"> </w:t>
      </w:r>
      <w:r w:rsidR="004F7CC9">
        <w:rPr>
          <w:szCs w:val="28"/>
        </w:rPr>
        <w:t>«</w:t>
      </w:r>
      <w:r w:rsidRPr="001A29D3">
        <w:rPr>
          <w:szCs w:val="28"/>
        </w:rPr>
        <w:t>О наделении органов местного самоуправления Алтайского края государственными полномочиями по отлову и содержанию безнадзорных животных</w:t>
      </w:r>
      <w:r w:rsidR="003D7488">
        <w:rPr>
          <w:szCs w:val="28"/>
        </w:rPr>
        <w:t>»;</w:t>
      </w:r>
    </w:p>
    <w:p w14:paraId="49E34329" w14:textId="68380244" w:rsidR="008C557F" w:rsidRPr="001A29D3" w:rsidRDefault="008C557F" w:rsidP="001A29D3">
      <w:pPr>
        <w:rPr>
          <w:szCs w:val="28"/>
        </w:rPr>
      </w:pPr>
      <w:r w:rsidRPr="001A29D3">
        <w:rPr>
          <w:szCs w:val="28"/>
        </w:rPr>
        <w:t>от 1 октября 2015 года № 84-ЗС</w:t>
      </w:r>
      <w:r w:rsidR="00F04297">
        <w:rPr>
          <w:szCs w:val="28"/>
        </w:rPr>
        <w:t xml:space="preserve"> </w:t>
      </w:r>
      <w:r w:rsidR="004F7CC9">
        <w:rPr>
          <w:szCs w:val="28"/>
        </w:rPr>
        <w:t>«</w:t>
      </w:r>
      <w:r w:rsidRPr="001A29D3">
        <w:rPr>
          <w:szCs w:val="28"/>
        </w:rPr>
        <w:t>О наделении органов местного самоуправления государственными полномочиями по постановке на учет и учету граждан, выехавших из районов Крайнего Севера и приравненных к ним местностей, имеющих право на получение жилищных субсидий</w:t>
      </w:r>
      <w:r w:rsidR="003D7488">
        <w:rPr>
          <w:szCs w:val="28"/>
        </w:rPr>
        <w:t>»;</w:t>
      </w:r>
    </w:p>
    <w:p w14:paraId="2E9460AD" w14:textId="09E5B4DF" w:rsidR="008C557F" w:rsidRPr="001A29D3" w:rsidRDefault="008C557F" w:rsidP="001A29D3">
      <w:pPr>
        <w:rPr>
          <w:szCs w:val="28"/>
        </w:rPr>
      </w:pPr>
      <w:r w:rsidRPr="001A29D3">
        <w:rPr>
          <w:szCs w:val="28"/>
        </w:rPr>
        <w:t>от 6 сентября 2007 года № 77-ЗС</w:t>
      </w:r>
      <w:r w:rsidR="00F04297">
        <w:rPr>
          <w:szCs w:val="28"/>
        </w:rPr>
        <w:t xml:space="preserve"> </w:t>
      </w:r>
      <w:r w:rsidR="004F7CC9">
        <w:rPr>
          <w:szCs w:val="28"/>
        </w:rPr>
        <w:t>«</w:t>
      </w:r>
      <w:r w:rsidRPr="001A29D3">
        <w:rPr>
          <w:szCs w:val="28"/>
        </w:rPr>
        <w:t>О наделении органов местного самоуправления государственными полномочиями по организации питания отдельных категорий обучающихся муниципальных общеобразовательных организаций</w:t>
      </w:r>
      <w:r w:rsidR="003D7488">
        <w:rPr>
          <w:szCs w:val="28"/>
        </w:rPr>
        <w:t>»;</w:t>
      </w:r>
    </w:p>
    <w:p w14:paraId="0D4D8C17" w14:textId="782E82A0" w:rsidR="008C557F" w:rsidRPr="001A29D3" w:rsidRDefault="008C557F" w:rsidP="001A29D3">
      <w:pPr>
        <w:rPr>
          <w:szCs w:val="28"/>
        </w:rPr>
      </w:pPr>
      <w:r w:rsidRPr="001A29D3">
        <w:rPr>
          <w:szCs w:val="28"/>
        </w:rPr>
        <w:t>от 6 июля 2006 года № 65-ЗС</w:t>
      </w:r>
      <w:r w:rsidR="00F04297">
        <w:rPr>
          <w:szCs w:val="28"/>
        </w:rPr>
        <w:t xml:space="preserve"> </w:t>
      </w:r>
      <w:r w:rsidR="004F7CC9">
        <w:rPr>
          <w:szCs w:val="28"/>
        </w:rPr>
        <w:t>«</w:t>
      </w:r>
      <w:r w:rsidRPr="001A29D3">
        <w:rPr>
          <w:szCs w:val="28"/>
        </w:rPr>
        <w:t>О наделении органов местного самоуправления государственными полномочиями по расчету и предоставлению субвенций на осуществление первичного воинского учета на территориях, где отсутствуют военные комиссариаты</w:t>
      </w:r>
      <w:r w:rsidR="003D7488">
        <w:rPr>
          <w:szCs w:val="28"/>
        </w:rPr>
        <w:t>»;</w:t>
      </w:r>
    </w:p>
    <w:p w14:paraId="73040D84" w14:textId="2461B4DB" w:rsidR="008C557F" w:rsidRPr="001A29D3" w:rsidRDefault="008C557F" w:rsidP="001A29D3">
      <w:pPr>
        <w:rPr>
          <w:szCs w:val="28"/>
        </w:rPr>
      </w:pPr>
      <w:r w:rsidRPr="001A29D3">
        <w:rPr>
          <w:szCs w:val="28"/>
        </w:rPr>
        <w:t>от 25 декабря 2007 года № 149-ЗС</w:t>
      </w:r>
      <w:r w:rsidR="00F04297">
        <w:rPr>
          <w:szCs w:val="28"/>
        </w:rPr>
        <w:t xml:space="preserve"> </w:t>
      </w:r>
      <w:r w:rsidR="004F7CC9">
        <w:rPr>
          <w:szCs w:val="28"/>
        </w:rPr>
        <w:t>«</w:t>
      </w:r>
      <w:r w:rsidRPr="001A29D3">
        <w:rPr>
          <w:szCs w:val="28"/>
        </w:rPr>
        <w:t>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w:t>
      </w:r>
      <w:r w:rsidR="003D7488">
        <w:rPr>
          <w:szCs w:val="28"/>
        </w:rPr>
        <w:t>»;</w:t>
      </w:r>
    </w:p>
    <w:p w14:paraId="7D8785DF" w14:textId="3C00E3A8" w:rsidR="008C557F" w:rsidRPr="001A29D3" w:rsidRDefault="008C557F" w:rsidP="001A29D3">
      <w:pPr>
        <w:spacing w:line="252" w:lineRule="auto"/>
        <w:rPr>
          <w:szCs w:val="28"/>
        </w:rPr>
      </w:pPr>
      <w:r w:rsidRPr="001A29D3">
        <w:rPr>
          <w:szCs w:val="28"/>
        </w:rPr>
        <w:t>от 28 апреля 2009 года № 27-ЗС</w:t>
      </w:r>
      <w:r w:rsidR="00F04297">
        <w:rPr>
          <w:szCs w:val="28"/>
        </w:rPr>
        <w:t xml:space="preserve"> </w:t>
      </w:r>
      <w:r w:rsidR="004F7CC9">
        <w:rPr>
          <w:szCs w:val="28"/>
        </w:rPr>
        <w:t>«</w:t>
      </w:r>
      <w:r w:rsidRPr="001A29D3">
        <w:rPr>
          <w:szCs w:val="28"/>
        </w:rPr>
        <w:t xml:space="preserve">О наделении органов местного самоуправления государственными полномочиями по назначению и выплате компенсации части родительской платы за присмотр и уход за детьми, осваивающими </w:t>
      </w:r>
      <w:r w:rsidRPr="001A29D3">
        <w:rPr>
          <w:szCs w:val="28"/>
        </w:rPr>
        <w:lastRenderedPageBreak/>
        <w:t>образовательные программы дошкольного образования в организациях, осуществляющих образовательную деятельность</w:t>
      </w:r>
      <w:r w:rsidR="003D7488">
        <w:rPr>
          <w:szCs w:val="28"/>
        </w:rPr>
        <w:t>»;</w:t>
      </w:r>
    </w:p>
    <w:p w14:paraId="5327C534" w14:textId="3CEC940A" w:rsidR="008C557F" w:rsidRPr="001A29D3" w:rsidRDefault="008C557F" w:rsidP="001A29D3">
      <w:pPr>
        <w:spacing w:line="252" w:lineRule="auto"/>
        <w:rPr>
          <w:szCs w:val="28"/>
        </w:rPr>
      </w:pPr>
      <w:r w:rsidRPr="001A29D3">
        <w:rPr>
          <w:szCs w:val="28"/>
        </w:rPr>
        <w:t>от 21 декабря 2007 года № 139-ЗС</w:t>
      </w:r>
      <w:r w:rsidR="00F04297">
        <w:rPr>
          <w:szCs w:val="28"/>
        </w:rPr>
        <w:t xml:space="preserve"> </w:t>
      </w:r>
      <w:r w:rsidR="004F7CC9">
        <w:rPr>
          <w:szCs w:val="28"/>
        </w:rPr>
        <w:t>«</w:t>
      </w:r>
      <w:r w:rsidRPr="001A29D3">
        <w:rPr>
          <w:szCs w:val="28"/>
        </w:rPr>
        <w:t>О наделении органов местного самоуправления государственными полномочиями по установлению регулируемых тарифов на перевозки пассажиров и багажа автомобильным транспортом и городским наземным электрическим транспортом</w:t>
      </w:r>
      <w:r w:rsidR="003D7488">
        <w:rPr>
          <w:szCs w:val="28"/>
        </w:rPr>
        <w:t>»;</w:t>
      </w:r>
    </w:p>
    <w:p w14:paraId="37C54C35" w14:textId="7B0E2272" w:rsidR="008C557F" w:rsidRPr="005D24D3" w:rsidRDefault="008C557F" w:rsidP="001A29D3">
      <w:pPr>
        <w:spacing w:line="252" w:lineRule="auto"/>
        <w:rPr>
          <w:szCs w:val="28"/>
        </w:rPr>
      </w:pPr>
      <w:r w:rsidRPr="005D24D3">
        <w:rPr>
          <w:szCs w:val="28"/>
        </w:rPr>
        <w:t>от 14 сентября 2006 года № 92-ЗС</w:t>
      </w:r>
      <w:r w:rsidR="00F04297" w:rsidRPr="005D24D3">
        <w:rPr>
          <w:szCs w:val="28"/>
        </w:rPr>
        <w:t xml:space="preserve"> </w:t>
      </w:r>
      <w:r w:rsidR="004F7CC9" w:rsidRPr="005D24D3">
        <w:rPr>
          <w:szCs w:val="28"/>
        </w:rPr>
        <w:t>«</w:t>
      </w:r>
      <w:r w:rsidRPr="005D24D3">
        <w:rPr>
          <w:szCs w:val="28"/>
        </w:rPr>
        <w:t>О наделении органов местного самоуправления государственными полномочиями по обеспечению жильем ветеранов, инвалидов и семей, имеющих детей-инвалидов</w:t>
      </w:r>
      <w:r w:rsidR="003D7488" w:rsidRPr="005D24D3">
        <w:rPr>
          <w:szCs w:val="28"/>
        </w:rPr>
        <w:t>»;</w:t>
      </w:r>
    </w:p>
    <w:p w14:paraId="270971CF" w14:textId="565D3DD7" w:rsidR="008C557F" w:rsidRPr="001A29D3" w:rsidRDefault="008C557F" w:rsidP="001A29D3">
      <w:pPr>
        <w:spacing w:line="252" w:lineRule="auto"/>
        <w:rPr>
          <w:szCs w:val="28"/>
        </w:rPr>
      </w:pPr>
      <w:r w:rsidRPr="005D24D3">
        <w:rPr>
          <w:szCs w:val="28"/>
        </w:rPr>
        <w:t>от 11 ноября 2005 года № 97-ЗС</w:t>
      </w:r>
      <w:r w:rsidR="00F04297" w:rsidRPr="005D24D3">
        <w:rPr>
          <w:szCs w:val="28"/>
        </w:rPr>
        <w:t xml:space="preserve"> </w:t>
      </w:r>
      <w:r w:rsidR="004F7CC9" w:rsidRPr="005D24D3">
        <w:rPr>
          <w:szCs w:val="28"/>
        </w:rPr>
        <w:t>«</w:t>
      </w:r>
      <w:r w:rsidRPr="005D24D3">
        <w:rPr>
          <w:szCs w:val="28"/>
        </w:rPr>
        <w:t>О наделении органов местного самоуправления муниципальных районов государственным полномочием</w:t>
      </w:r>
      <w:r w:rsidRPr="001A29D3">
        <w:rPr>
          <w:szCs w:val="28"/>
        </w:rPr>
        <w:t xml:space="preserve"> по выравниванию бюджетной обеспеченности поселений</w:t>
      </w:r>
      <w:r w:rsidR="003D7488">
        <w:rPr>
          <w:szCs w:val="28"/>
        </w:rPr>
        <w:t>»;</w:t>
      </w:r>
    </w:p>
    <w:p w14:paraId="305FE2E6" w14:textId="51F8573C" w:rsidR="008C557F" w:rsidRPr="001A29D3" w:rsidRDefault="008C557F" w:rsidP="001A29D3">
      <w:pPr>
        <w:spacing w:line="252" w:lineRule="auto"/>
        <w:rPr>
          <w:szCs w:val="28"/>
        </w:rPr>
      </w:pPr>
      <w:r w:rsidRPr="001A29D3">
        <w:rPr>
          <w:szCs w:val="28"/>
        </w:rPr>
        <w:t>от 11 ноября 2019 года № 84-ЗС</w:t>
      </w:r>
      <w:r w:rsidR="00F04297">
        <w:rPr>
          <w:szCs w:val="28"/>
        </w:rPr>
        <w:t xml:space="preserve"> </w:t>
      </w:r>
      <w:r w:rsidR="004F7CC9">
        <w:rPr>
          <w:szCs w:val="28"/>
        </w:rPr>
        <w:t>«</w:t>
      </w:r>
      <w:r w:rsidRPr="001A29D3">
        <w:rPr>
          <w:szCs w:val="28"/>
        </w:rPr>
        <w:t>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w:t>
      </w:r>
      <w:r w:rsidR="004C68B9">
        <w:rPr>
          <w:szCs w:val="28"/>
        </w:rPr>
        <w:t>».</w:t>
      </w:r>
    </w:p>
    <w:p w14:paraId="763D1DF7" w14:textId="70BC2DE8" w:rsidR="001A29D3" w:rsidRPr="001A29D3" w:rsidRDefault="001A29D3" w:rsidP="001A29D3">
      <w:pPr>
        <w:spacing w:line="252" w:lineRule="auto"/>
        <w:rPr>
          <w:szCs w:val="28"/>
        </w:rPr>
      </w:pPr>
      <w:r w:rsidRPr="001A29D3">
        <w:rPr>
          <w:szCs w:val="28"/>
        </w:rPr>
        <w:t>Следует отметить, что в Алтайском крае в основном сформирована законодательная база, регулирующая организацию местного самоуправления и деятельность органов местного самоуправления в тех пределах, которые установлены стать</w:t>
      </w:r>
      <w:r w:rsidR="00EE4897">
        <w:rPr>
          <w:szCs w:val="28"/>
        </w:rPr>
        <w:t>е</w:t>
      </w:r>
      <w:r w:rsidRPr="001A29D3">
        <w:rPr>
          <w:szCs w:val="28"/>
        </w:rPr>
        <w:t>й 6 Федерального закона от 6 октября 2003 года № 131-ФЗ</w:t>
      </w:r>
      <w:r w:rsidR="00F04297">
        <w:rPr>
          <w:szCs w:val="28"/>
        </w:rPr>
        <w:t xml:space="preserve"> </w:t>
      </w:r>
      <w:r w:rsidR="004F7CC9">
        <w:rPr>
          <w:szCs w:val="28"/>
        </w:rPr>
        <w:t>«</w:t>
      </w:r>
      <w:r w:rsidRPr="001A29D3">
        <w:rPr>
          <w:szCs w:val="28"/>
        </w:rPr>
        <w:t>Об общих принципах организации местного самоуправления в Российской Федерации</w:t>
      </w:r>
      <w:r w:rsidR="004C68B9">
        <w:rPr>
          <w:szCs w:val="28"/>
        </w:rPr>
        <w:t xml:space="preserve">» </w:t>
      </w:r>
      <w:r w:rsidRPr="001A29D3">
        <w:rPr>
          <w:szCs w:val="28"/>
        </w:rPr>
        <w:t>и регламентируют полномочия органов государственной власти субъектов Российской Федерации в области местного самоуправления.</w:t>
      </w:r>
    </w:p>
    <w:p w14:paraId="21B385AB" w14:textId="1EE90073" w:rsidR="001A29D3" w:rsidRPr="001A29D3" w:rsidRDefault="001A29D3" w:rsidP="001A29D3">
      <w:pPr>
        <w:spacing w:line="252" w:lineRule="auto"/>
        <w:rPr>
          <w:szCs w:val="28"/>
        </w:rPr>
      </w:pPr>
      <w:r w:rsidRPr="001A29D3">
        <w:rPr>
          <w:szCs w:val="28"/>
        </w:rPr>
        <w:t>В связи с этим деятельность комитета Алтайского краевого Законодательного Собрания по местному самоуправлению (далее</w:t>
      </w:r>
      <w:r w:rsidR="00EE4897">
        <w:rPr>
          <w:szCs w:val="28"/>
        </w:rPr>
        <w:t xml:space="preserve"> в данном подразделе</w:t>
      </w:r>
      <w:r w:rsidRPr="001A29D3">
        <w:rPr>
          <w:szCs w:val="28"/>
        </w:rPr>
        <w:t xml:space="preserve"> – комитет) по прежнему осуществлялась по двум основным направлениям:</w:t>
      </w:r>
    </w:p>
    <w:p w14:paraId="7F1BAB30" w14:textId="77777777" w:rsidR="001A29D3" w:rsidRPr="001A29D3" w:rsidRDefault="001A29D3" w:rsidP="001A29D3">
      <w:pPr>
        <w:spacing w:line="252" w:lineRule="auto"/>
        <w:rPr>
          <w:szCs w:val="28"/>
        </w:rPr>
      </w:pPr>
      <w:r w:rsidRPr="001A29D3">
        <w:rPr>
          <w:szCs w:val="28"/>
        </w:rPr>
        <w:t>приведение законов Алтайского края в соответствие с изменяющимся федеральным законодательством либо формирующейся судебной практикой;</w:t>
      </w:r>
    </w:p>
    <w:p w14:paraId="638347DF" w14:textId="173C27C7" w:rsidR="001A29D3" w:rsidRPr="001A29D3" w:rsidRDefault="001A29D3" w:rsidP="001A29D3">
      <w:pPr>
        <w:spacing w:line="252" w:lineRule="auto"/>
        <w:rPr>
          <w:szCs w:val="28"/>
        </w:rPr>
      </w:pPr>
      <w:r w:rsidRPr="001A29D3">
        <w:rPr>
          <w:szCs w:val="28"/>
        </w:rPr>
        <w:t>правовое регулирование организации местного самоуправления по вопросам, отнес</w:t>
      </w:r>
      <w:r w:rsidR="00EE4897">
        <w:rPr>
          <w:szCs w:val="28"/>
        </w:rPr>
        <w:t>е</w:t>
      </w:r>
      <w:r w:rsidRPr="001A29D3">
        <w:rPr>
          <w:szCs w:val="28"/>
        </w:rPr>
        <w:t>нным федеральными законами к компетенции субъектов Российской Федерации, прежде всего, в рамках продолжающейся муниципальной реформы.</w:t>
      </w:r>
    </w:p>
    <w:p w14:paraId="3E692488" w14:textId="77777777" w:rsidR="001A29D3" w:rsidRPr="001A29D3" w:rsidRDefault="001A29D3" w:rsidP="001A29D3">
      <w:pPr>
        <w:spacing w:line="252" w:lineRule="auto"/>
        <w:rPr>
          <w:szCs w:val="28"/>
        </w:rPr>
      </w:pPr>
      <w:r w:rsidRPr="00F05369">
        <w:rPr>
          <w:szCs w:val="28"/>
        </w:rPr>
        <w:t>Для рассмотрения на сессиях Алтайского краевого Законодательного Собрания в 2020 году комитет подготовил или принял участие в подготовке 5 законов Алтайского края, и все они являлись законами о внесении изменений в ранее принятые краевые законы.</w:t>
      </w:r>
    </w:p>
    <w:p w14:paraId="62AB4C2C" w14:textId="5953CF13" w:rsidR="001A29D3" w:rsidRPr="001A29D3" w:rsidRDefault="001A29D3" w:rsidP="001A29D3">
      <w:pPr>
        <w:spacing w:line="252" w:lineRule="auto"/>
        <w:rPr>
          <w:szCs w:val="28"/>
        </w:rPr>
      </w:pPr>
      <w:r w:rsidRPr="001A29D3">
        <w:rPr>
          <w:szCs w:val="28"/>
        </w:rPr>
        <w:t xml:space="preserve">Так одним из подготовленных комитетом законом </w:t>
      </w:r>
      <w:r w:rsidR="0077146E">
        <w:rPr>
          <w:szCs w:val="28"/>
        </w:rPr>
        <w:t xml:space="preserve">Алтайского края </w:t>
      </w:r>
      <w:r w:rsidR="0077146E" w:rsidRPr="0077146E">
        <w:rPr>
          <w:szCs w:val="28"/>
        </w:rPr>
        <w:t xml:space="preserve">от 31 марта 2020 года № 20-ЗС </w:t>
      </w:r>
      <w:r w:rsidR="0077146E">
        <w:rPr>
          <w:szCs w:val="28"/>
        </w:rPr>
        <w:t>«</w:t>
      </w:r>
      <w:r w:rsidR="0077146E" w:rsidRPr="0077146E">
        <w:rPr>
          <w:szCs w:val="28"/>
        </w:rPr>
        <w:t>О внесении изменений в отдельные законы Алтайского края</w:t>
      </w:r>
      <w:r w:rsidR="0077146E">
        <w:rPr>
          <w:szCs w:val="28"/>
        </w:rPr>
        <w:t>»</w:t>
      </w:r>
      <w:r w:rsidR="0077146E" w:rsidRPr="0077146E">
        <w:rPr>
          <w:szCs w:val="28"/>
        </w:rPr>
        <w:t xml:space="preserve"> </w:t>
      </w:r>
      <w:r w:rsidRPr="001A29D3">
        <w:rPr>
          <w:szCs w:val="28"/>
        </w:rPr>
        <w:t>были внесены изменения сразу в три закона Алтайского края.</w:t>
      </w:r>
    </w:p>
    <w:p w14:paraId="60961ADC" w14:textId="273E083D" w:rsidR="001A29D3" w:rsidRPr="001A29D3" w:rsidRDefault="001A29D3" w:rsidP="001A29D3">
      <w:pPr>
        <w:spacing w:line="252" w:lineRule="auto"/>
        <w:rPr>
          <w:szCs w:val="28"/>
        </w:rPr>
      </w:pPr>
      <w:r w:rsidRPr="001A29D3">
        <w:rPr>
          <w:szCs w:val="28"/>
        </w:rPr>
        <w:t>В связи с тем, что в Федеральном законе</w:t>
      </w:r>
      <w:r w:rsidR="00F04297">
        <w:rPr>
          <w:szCs w:val="28"/>
        </w:rPr>
        <w:t xml:space="preserve"> </w:t>
      </w:r>
      <w:r w:rsidR="004F7CC9">
        <w:rPr>
          <w:szCs w:val="28"/>
        </w:rPr>
        <w:t>«</w:t>
      </w:r>
      <w:r w:rsidRPr="001A29D3">
        <w:rPr>
          <w:szCs w:val="28"/>
        </w:rPr>
        <w:t>Об общих принципах организации местного самоуправления в Российской Федерации</w:t>
      </w:r>
      <w:r w:rsidR="004C68B9">
        <w:rPr>
          <w:szCs w:val="28"/>
        </w:rPr>
        <w:t xml:space="preserve">» </w:t>
      </w:r>
      <w:r w:rsidRPr="001A29D3">
        <w:rPr>
          <w:szCs w:val="28"/>
        </w:rPr>
        <w:t>появился новый вид муниципального образования</w:t>
      </w:r>
      <w:r w:rsidR="00F04297">
        <w:rPr>
          <w:szCs w:val="28"/>
        </w:rPr>
        <w:t xml:space="preserve"> </w:t>
      </w:r>
      <w:r w:rsidR="004F7CC9">
        <w:rPr>
          <w:szCs w:val="28"/>
        </w:rPr>
        <w:t>«</w:t>
      </w:r>
      <w:r w:rsidRPr="001A29D3">
        <w:rPr>
          <w:szCs w:val="28"/>
        </w:rPr>
        <w:t>муниципальный округ</w:t>
      </w:r>
      <w:r w:rsidR="004F7CC9">
        <w:rPr>
          <w:szCs w:val="28"/>
        </w:rPr>
        <w:t>»,</w:t>
      </w:r>
      <w:r w:rsidRPr="001A29D3">
        <w:rPr>
          <w:szCs w:val="28"/>
        </w:rPr>
        <w:t xml:space="preserve"> соответствующие дополнения были внес</w:t>
      </w:r>
      <w:r w:rsidR="00827FF1">
        <w:rPr>
          <w:szCs w:val="28"/>
        </w:rPr>
        <w:t>е</w:t>
      </w:r>
      <w:r w:rsidRPr="001A29D3">
        <w:rPr>
          <w:szCs w:val="28"/>
        </w:rPr>
        <w:t>ны в законы Алтайского края</w:t>
      </w:r>
      <w:r w:rsidR="00F04297">
        <w:rPr>
          <w:szCs w:val="28"/>
        </w:rPr>
        <w:t xml:space="preserve"> </w:t>
      </w:r>
      <w:r w:rsidR="004F7CC9">
        <w:rPr>
          <w:szCs w:val="28"/>
        </w:rPr>
        <w:t>«</w:t>
      </w:r>
      <w:r w:rsidRPr="001A29D3">
        <w:rPr>
          <w:szCs w:val="28"/>
        </w:rPr>
        <w:t xml:space="preserve">О муниципальной службе в </w:t>
      </w:r>
      <w:r w:rsidRPr="001A29D3">
        <w:rPr>
          <w:szCs w:val="28"/>
        </w:rPr>
        <w:lastRenderedPageBreak/>
        <w:t>Алтайском крае</w:t>
      </w:r>
      <w:r w:rsidR="004C68B9">
        <w:rPr>
          <w:szCs w:val="28"/>
        </w:rPr>
        <w:t xml:space="preserve">» </w:t>
      </w:r>
      <w:r w:rsidRPr="001A29D3">
        <w:rPr>
          <w:szCs w:val="28"/>
        </w:rPr>
        <w:t>и</w:t>
      </w:r>
      <w:r w:rsidR="00F04297">
        <w:rPr>
          <w:szCs w:val="28"/>
        </w:rPr>
        <w:t xml:space="preserve"> </w:t>
      </w:r>
      <w:r w:rsidR="004F7CC9">
        <w:rPr>
          <w:szCs w:val="28"/>
        </w:rPr>
        <w:t>«</w:t>
      </w:r>
      <w:r w:rsidRPr="001A29D3">
        <w:rPr>
          <w:szCs w:val="28"/>
        </w:rPr>
        <w:t>О порядке избрания глав муниципальных образований Алтайского края</w:t>
      </w:r>
      <w:r w:rsidR="004C68B9">
        <w:rPr>
          <w:szCs w:val="28"/>
        </w:rPr>
        <w:t>».</w:t>
      </w:r>
      <w:r w:rsidRPr="001A29D3">
        <w:rPr>
          <w:szCs w:val="28"/>
        </w:rPr>
        <w:t xml:space="preserve"> И так как согласно статье 2 названного выше Федерального закона органы местного самоуправления муниципального округа могут осуществлять отдельные государственные полномочия, порядок избрания главы муниципального округа был установлен таким же, который установлен для глав муниципальных районов и городских округов. Кроме того, было внесено уточнение в закон края</w:t>
      </w:r>
      <w:r w:rsidR="00F04297">
        <w:rPr>
          <w:szCs w:val="28"/>
        </w:rPr>
        <w:t xml:space="preserve"> </w:t>
      </w:r>
      <w:r w:rsidR="004F7CC9">
        <w:rPr>
          <w:szCs w:val="28"/>
        </w:rPr>
        <w:t>«</w:t>
      </w:r>
      <w:r w:rsidRPr="001A29D3">
        <w:rPr>
          <w:szCs w:val="28"/>
        </w:rPr>
        <w:t>О порядке избрания глав муниципальных образований…</w:t>
      </w:r>
      <w:r w:rsidR="004C68B9">
        <w:rPr>
          <w:szCs w:val="28"/>
        </w:rPr>
        <w:t xml:space="preserve">» </w:t>
      </w:r>
      <w:r w:rsidRPr="001A29D3">
        <w:rPr>
          <w:szCs w:val="28"/>
        </w:rPr>
        <w:t>о том, что если глава поселения избирается представительным органом поселения из числа кандидатов, представленных конкурсной комиссией по результатам конкурса, то он возглавляет местную администрацию. Это уточнение было обусловлено необходимостью приведения закона края в соответствие с федеральным законодательством.</w:t>
      </w:r>
    </w:p>
    <w:p w14:paraId="799152D1" w14:textId="085A1A72" w:rsidR="001A29D3" w:rsidRPr="001A29D3" w:rsidRDefault="0077146E" w:rsidP="001A29D3">
      <w:pPr>
        <w:spacing w:line="252" w:lineRule="auto"/>
        <w:rPr>
          <w:szCs w:val="28"/>
        </w:rPr>
      </w:pPr>
      <w:r>
        <w:rPr>
          <w:szCs w:val="28"/>
        </w:rPr>
        <w:t>В</w:t>
      </w:r>
      <w:r w:rsidR="001A29D3" w:rsidRPr="001A29D3">
        <w:rPr>
          <w:szCs w:val="28"/>
        </w:rPr>
        <w:t xml:space="preserve"> законе Алтайского края</w:t>
      </w:r>
      <w:r w:rsidR="00F04297">
        <w:rPr>
          <w:szCs w:val="28"/>
        </w:rPr>
        <w:t xml:space="preserve"> </w:t>
      </w:r>
      <w:r w:rsidR="004F7CC9">
        <w:rPr>
          <w:szCs w:val="28"/>
        </w:rPr>
        <w:t>«</w:t>
      </w:r>
      <w:r w:rsidR="001A29D3" w:rsidRPr="001A29D3">
        <w:rPr>
          <w:szCs w:val="28"/>
        </w:rPr>
        <w:t>О порядке реализации права законодательной инициативы в Алтайском краевом Законодательном Собрании представительными органами муниципальных образований</w:t>
      </w:r>
      <w:r w:rsidR="004C68B9">
        <w:rPr>
          <w:szCs w:val="28"/>
        </w:rPr>
        <w:t xml:space="preserve">» </w:t>
      </w:r>
      <w:r w:rsidR="001A29D3" w:rsidRPr="001A29D3">
        <w:rPr>
          <w:szCs w:val="28"/>
        </w:rPr>
        <w:t>по предложению прокуратуры Алтайского края была признана утратившей силу норма о праве Губернатора края вернуть документы, если они представлены не в требуемом объ</w:t>
      </w:r>
      <w:r w:rsidR="00EE4897">
        <w:rPr>
          <w:szCs w:val="28"/>
        </w:rPr>
        <w:t>е</w:t>
      </w:r>
      <w:r w:rsidR="001A29D3" w:rsidRPr="001A29D3">
        <w:rPr>
          <w:szCs w:val="28"/>
        </w:rPr>
        <w:t>ме, поскольку фактически она не осуществляла какого-либо самостоятельного правового регулирования.</w:t>
      </w:r>
      <w:r>
        <w:rPr>
          <w:szCs w:val="28"/>
        </w:rPr>
        <w:t xml:space="preserve">  </w:t>
      </w:r>
    </w:p>
    <w:p w14:paraId="57232784" w14:textId="18A4E10B" w:rsidR="001A29D3" w:rsidRPr="001A29D3" w:rsidRDefault="0077146E" w:rsidP="001A29D3">
      <w:pPr>
        <w:spacing w:line="252" w:lineRule="auto"/>
        <w:rPr>
          <w:szCs w:val="28"/>
        </w:rPr>
      </w:pPr>
      <w:r>
        <w:rPr>
          <w:szCs w:val="28"/>
        </w:rPr>
        <w:t xml:space="preserve">Закон Алтайского края </w:t>
      </w:r>
      <w:r w:rsidRPr="0077146E">
        <w:rPr>
          <w:szCs w:val="28"/>
        </w:rPr>
        <w:t>от 4</w:t>
      </w:r>
      <w:r>
        <w:rPr>
          <w:szCs w:val="28"/>
        </w:rPr>
        <w:t xml:space="preserve"> сентября </w:t>
      </w:r>
      <w:r w:rsidRPr="0077146E">
        <w:rPr>
          <w:szCs w:val="28"/>
        </w:rPr>
        <w:t>2020</w:t>
      </w:r>
      <w:r>
        <w:rPr>
          <w:szCs w:val="28"/>
        </w:rPr>
        <w:t xml:space="preserve"> года</w:t>
      </w:r>
      <w:r w:rsidRPr="0077146E">
        <w:rPr>
          <w:szCs w:val="28"/>
        </w:rPr>
        <w:t xml:space="preserve"> </w:t>
      </w:r>
      <w:r>
        <w:rPr>
          <w:szCs w:val="28"/>
        </w:rPr>
        <w:t>№</w:t>
      </w:r>
      <w:r w:rsidRPr="0077146E">
        <w:rPr>
          <w:szCs w:val="28"/>
        </w:rPr>
        <w:t xml:space="preserve"> 49-ЗС</w:t>
      </w:r>
      <w:r w:rsidR="00F04297">
        <w:rPr>
          <w:szCs w:val="28"/>
        </w:rPr>
        <w:t xml:space="preserve"> </w:t>
      </w:r>
      <w:r w:rsidR="004F7CC9">
        <w:rPr>
          <w:szCs w:val="28"/>
        </w:rPr>
        <w:t>«</w:t>
      </w:r>
      <w:r w:rsidR="001A29D3" w:rsidRPr="001A29D3">
        <w:rPr>
          <w:szCs w:val="28"/>
        </w:rPr>
        <w:t>О внесении изменений в закон Алтайского края</w:t>
      </w:r>
      <w:r w:rsidR="00F04297">
        <w:rPr>
          <w:szCs w:val="28"/>
        </w:rPr>
        <w:t xml:space="preserve"> </w:t>
      </w:r>
      <w:r w:rsidR="004F7CC9">
        <w:rPr>
          <w:szCs w:val="28"/>
        </w:rPr>
        <w:t>«</w:t>
      </w:r>
      <w:r w:rsidR="001A29D3" w:rsidRPr="001A29D3">
        <w:rPr>
          <w:szCs w:val="28"/>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w:t>
      </w:r>
      <w:r w:rsidR="004C68B9">
        <w:rPr>
          <w:szCs w:val="28"/>
        </w:rPr>
        <w:t xml:space="preserve">» </w:t>
      </w:r>
      <w:r w:rsidR="001A29D3" w:rsidRPr="001A29D3">
        <w:rPr>
          <w:szCs w:val="28"/>
        </w:rPr>
        <w:t>был подготовлен совместно прокуратурой Алтайского края и комитетом.</w:t>
      </w:r>
    </w:p>
    <w:p w14:paraId="7AAFDC13" w14:textId="77777777" w:rsidR="001A29D3" w:rsidRPr="001A29D3" w:rsidRDefault="001A29D3" w:rsidP="001A29D3">
      <w:pPr>
        <w:spacing w:line="252" w:lineRule="auto"/>
        <w:rPr>
          <w:szCs w:val="28"/>
        </w:rPr>
      </w:pPr>
      <w:r w:rsidRPr="001A29D3">
        <w:rPr>
          <w:szCs w:val="28"/>
        </w:rPr>
        <w:t>Прежде всего, в соответствии со сложившейся судебной практикой было внесено изменение, согласно которому условия предоставления права на ежемесячную доплату к пенсии выборным должностным лицам местного самоуправления должны определяться не нормативным правовым актом представительного органа муниципального образования, а обязательно уставом муниципального образования.</w:t>
      </w:r>
    </w:p>
    <w:p w14:paraId="479ABF09" w14:textId="5D027315" w:rsidR="001A29D3" w:rsidRPr="001A29D3" w:rsidRDefault="001A29D3" w:rsidP="001A29D3">
      <w:pPr>
        <w:spacing w:line="252" w:lineRule="auto"/>
        <w:rPr>
          <w:szCs w:val="28"/>
        </w:rPr>
      </w:pPr>
      <w:r w:rsidRPr="001A29D3">
        <w:rPr>
          <w:szCs w:val="28"/>
        </w:rPr>
        <w:t xml:space="preserve">Кроме того, в </w:t>
      </w:r>
      <w:r w:rsidR="0077146E">
        <w:rPr>
          <w:szCs w:val="28"/>
        </w:rPr>
        <w:t>ф</w:t>
      </w:r>
      <w:r w:rsidRPr="001A29D3">
        <w:rPr>
          <w:szCs w:val="28"/>
        </w:rPr>
        <w:t xml:space="preserve">едеральный закон о местном самоуправлении были внесены дополнения, гарантирующие сохранение места работы (должности) депутату, для осуществления своих полномочий на непостоянной основе, на период, продолжительность которого устанавливается уставом муниципального образования в соответствии с законом субъекта, и не может составлять в совокупности менее двух и более шести рабочих дней в месяц. </w:t>
      </w:r>
    </w:p>
    <w:p w14:paraId="169F991C" w14:textId="77777777" w:rsidR="001A29D3" w:rsidRPr="001A29D3" w:rsidRDefault="001A29D3" w:rsidP="001A29D3">
      <w:pPr>
        <w:spacing w:line="252" w:lineRule="auto"/>
        <w:rPr>
          <w:szCs w:val="28"/>
        </w:rPr>
      </w:pPr>
      <w:r w:rsidRPr="001A29D3">
        <w:rPr>
          <w:szCs w:val="28"/>
        </w:rPr>
        <w:t>Аналогичные гарантии в краевом законе содержались, но их следовало привести в точное соответствие с нормами федерального законодательств, что и было сделано.</w:t>
      </w:r>
    </w:p>
    <w:p w14:paraId="03C17CAD" w14:textId="11D0372E" w:rsidR="001A29D3" w:rsidRPr="001A29D3" w:rsidRDefault="001A29D3" w:rsidP="001A29D3">
      <w:pPr>
        <w:spacing w:line="252" w:lineRule="auto"/>
        <w:rPr>
          <w:szCs w:val="28"/>
        </w:rPr>
      </w:pPr>
      <w:r w:rsidRPr="001A29D3">
        <w:rPr>
          <w:szCs w:val="28"/>
        </w:rPr>
        <w:t xml:space="preserve">Принятие закона </w:t>
      </w:r>
      <w:r w:rsidR="0077146E">
        <w:rPr>
          <w:szCs w:val="28"/>
        </w:rPr>
        <w:t xml:space="preserve">Алтайского края </w:t>
      </w:r>
      <w:r w:rsidR="0077146E" w:rsidRPr="0077146E">
        <w:rPr>
          <w:szCs w:val="28"/>
        </w:rPr>
        <w:t>от 29</w:t>
      </w:r>
      <w:r w:rsidR="00F05369">
        <w:rPr>
          <w:szCs w:val="28"/>
        </w:rPr>
        <w:t xml:space="preserve"> октября </w:t>
      </w:r>
      <w:r w:rsidR="0077146E" w:rsidRPr="0077146E">
        <w:rPr>
          <w:szCs w:val="28"/>
        </w:rPr>
        <w:t>2020</w:t>
      </w:r>
      <w:r w:rsidR="00F05369">
        <w:rPr>
          <w:szCs w:val="28"/>
        </w:rPr>
        <w:t xml:space="preserve"> года</w:t>
      </w:r>
      <w:r w:rsidR="0077146E" w:rsidRPr="0077146E">
        <w:rPr>
          <w:szCs w:val="28"/>
        </w:rPr>
        <w:t xml:space="preserve"> </w:t>
      </w:r>
      <w:r w:rsidR="00F05369">
        <w:rPr>
          <w:szCs w:val="28"/>
        </w:rPr>
        <w:t>№</w:t>
      </w:r>
      <w:r w:rsidR="0077146E" w:rsidRPr="0077146E">
        <w:rPr>
          <w:szCs w:val="28"/>
        </w:rPr>
        <w:t xml:space="preserve"> 77-ЗС</w:t>
      </w:r>
      <w:r w:rsidR="00F05369" w:rsidRPr="0077146E">
        <w:rPr>
          <w:szCs w:val="28"/>
        </w:rPr>
        <w:t xml:space="preserve"> </w:t>
      </w:r>
      <w:r w:rsidR="00F05369">
        <w:rPr>
          <w:szCs w:val="28"/>
        </w:rPr>
        <w:t>«О</w:t>
      </w:r>
      <w:r w:rsidRPr="001A29D3">
        <w:rPr>
          <w:szCs w:val="28"/>
        </w:rPr>
        <w:t xml:space="preserve"> внесении изменений в закон </w:t>
      </w:r>
      <w:r w:rsidR="0077146E">
        <w:rPr>
          <w:szCs w:val="28"/>
        </w:rPr>
        <w:t xml:space="preserve">Алтайского </w:t>
      </w:r>
      <w:r w:rsidRPr="001A29D3">
        <w:rPr>
          <w:szCs w:val="28"/>
        </w:rPr>
        <w:t>края</w:t>
      </w:r>
      <w:r w:rsidR="00F04297">
        <w:rPr>
          <w:szCs w:val="28"/>
        </w:rPr>
        <w:t xml:space="preserve"> </w:t>
      </w:r>
      <w:r w:rsidR="004F7CC9">
        <w:rPr>
          <w:szCs w:val="28"/>
        </w:rPr>
        <w:t>«</w:t>
      </w:r>
      <w:r w:rsidRPr="001A29D3">
        <w:rPr>
          <w:szCs w:val="28"/>
        </w:rPr>
        <w:t>Об административно-территориальном устройстве Алтайского края</w:t>
      </w:r>
      <w:r w:rsidR="004C68B9">
        <w:rPr>
          <w:szCs w:val="28"/>
        </w:rPr>
        <w:t xml:space="preserve">» </w:t>
      </w:r>
      <w:r w:rsidRPr="001A29D3">
        <w:rPr>
          <w:szCs w:val="28"/>
        </w:rPr>
        <w:t>было обусловлено необходимостью приведе</w:t>
      </w:r>
      <w:r w:rsidRPr="001A29D3">
        <w:rPr>
          <w:szCs w:val="28"/>
        </w:rPr>
        <w:lastRenderedPageBreak/>
        <w:t>ния административно-территориального устройства региона в соответствие с ранее провед</w:t>
      </w:r>
      <w:r w:rsidR="00EE4897">
        <w:rPr>
          <w:szCs w:val="28"/>
        </w:rPr>
        <w:t>е</w:t>
      </w:r>
      <w:r w:rsidRPr="001A29D3">
        <w:rPr>
          <w:szCs w:val="28"/>
        </w:rPr>
        <w:t>нной ликвидацией Центральной сельской администрации Центрального района города Барнаула в связи с оптимизацией расходов на содержание органов местного самоуправления города. При этом сельские насел</w:t>
      </w:r>
      <w:r w:rsidR="00EE4897">
        <w:rPr>
          <w:szCs w:val="28"/>
        </w:rPr>
        <w:t>е</w:t>
      </w:r>
      <w:r w:rsidRPr="001A29D3">
        <w:rPr>
          <w:szCs w:val="28"/>
        </w:rPr>
        <w:t>нные пункты упраздн</w:t>
      </w:r>
      <w:r w:rsidR="00EE4897">
        <w:rPr>
          <w:szCs w:val="28"/>
        </w:rPr>
        <w:t>е</w:t>
      </w:r>
      <w:r w:rsidRPr="001A29D3">
        <w:rPr>
          <w:szCs w:val="28"/>
        </w:rPr>
        <w:t>нного административно-территориального образования были перераспределены между Лебяжинской сельской и Южной поселковой администрациями Центрального района города Барнаула.</w:t>
      </w:r>
    </w:p>
    <w:p w14:paraId="30D8A07C" w14:textId="77777777" w:rsidR="001A29D3" w:rsidRPr="001A29D3" w:rsidRDefault="001A29D3" w:rsidP="001A29D3">
      <w:pPr>
        <w:spacing w:line="252" w:lineRule="auto"/>
        <w:rPr>
          <w:szCs w:val="28"/>
        </w:rPr>
      </w:pPr>
      <w:r w:rsidRPr="001A29D3">
        <w:rPr>
          <w:szCs w:val="28"/>
        </w:rPr>
        <w:t>Также в течение года были внесены изменения в два краевых закона о наделении органов местного самоуправления отдельными государственными полномочиями.</w:t>
      </w:r>
    </w:p>
    <w:p w14:paraId="01919243" w14:textId="7A3973E4" w:rsidR="001A29D3" w:rsidRPr="001A29D3" w:rsidRDefault="001A29D3" w:rsidP="001A29D3">
      <w:pPr>
        <w:spacing w:line="252" w:lineRule="auto"/>
        <w:rPr>
          <w:szCs w:val="28"/>
        </w:rPr>
      </w:pPr>
      <w:r w:rsidRPr="001A29D3">
        <w:rPr>
          <w:szCs w:val="28"/>
        </w:rPr>
        <w:t>Закон</w:t>
      </w:r>
      <w:r w:rsidR="00F04297">
        <w:rPr>
          <w:szCs w:val="28"/>
        </w:rPr>
        <w:t xml:space="preserve"> </w:t>
      </w:r>
      <w:r w:rsidR="00F05369">
        <w:rPr>
          <w:szCs w:val="28"/>
        </w:rPr>
        <w:t xml:space="preserve">Алтайского края </w:t>
      </w:r>
      <w:r w:rsidR="00F05369" w:rsidRPr="00F05369">
        <w:rPr>
          <w:szCs w:val="28"/>
        </w:rPr>
        <w:t>от 29</w:t>
      </w:r>
      <w:r w:rsidR="00F05369">
        <w:rPr>
          <w:szCs w:val="28"/>
        </w:rPr>
        <w:t xml:space="preserve"> октября </w:t>
      </w:r>
      <w:r w:rsidR="00F05369" w:rsidRPr="00F05369">
        <w:rPr>
          <w:szCs w:val="28"/>
        </w:rPr>
        <w:t>2020</w:t>
      </w:r>
      <w:r w:rsidR="00F05369">
        <w:rPr>
          <w:szCs w:val="28"/>
        </w:rPr>
        <w:t xml:space="preserve"> года</w:t>
      </w:r>
      <w:r w:rsidR="00F05369" w:rsidRPr="00F05369">
        <w:rPr>
          <w:szCs w:val="28"/>
        </w:rPr>
        <w:t xml:space="preserve"> </w:t>
      </w:r>
      <w:r w:rsidR="00F05369">
        <w:rPr>
          <w:szCs w:val="28"/>
        </w:rPr>
        <w:t>№</w:t>
      </w:r>
      <w:r w:rsidR="00F05369" w:rsidRPr="00F05369">
        <w:rPr>
          <w:szCs w:val="28"/>
        </w:rPr>
        <w:t xml:space="preserve"> 76-ЗС </w:t>
      </w:r>
      <w:r w:rsidR="004F7CC9">
        <w:rPr>
          <w:szCs w:val="28"/>
        </w:rPr>
        <w:t>«</w:t>
      </w:r>
      <w:r w:rsidRPr="001A29D3">
        <w:rPr>
          <w:szCs w:val="28"/>
        </w:rPr>
        <w:t>О внесении изменений в закон Алтайского края</w:t>
      </w:r>
      <w:r w:rsidR="00F04297">
        <w:rPr>
          <w:szCs w:val="28"/>
        </w:rPr>
        <w:t xml:space="preserve"> </w:t>
      </w:r>
      <w:r w:rsidR="004F7CC9">
        <w:rPr>
          <w:szCs w:val="28"/>
        </w:rPr>
        <w:t>«</w:t>
      </w:r>
      <w:r w:rsidRPr="001A29D3">
        <w:rPr>
          <w:szCs w:val="28"/>
        </w:rPr>
        <w:t>О наделении органов местного самоуправления государственными полномочиями по обеспечению жиль</w:t>
      </w:r>
      <w:r w:rsidR="00EE4897">
        <w:rPr>
          <w:szCs w:val="28"/>
        </w:rPr>
        <w:t>е</w:t>
      </w:r>
      <w:r w:rsidRPr="001A29D3">
        <w:rPr>
          <w:szCs w:val="28"/>
        </w:rPr>
        <w:t>м ветеранов, инвалидов и семей, имеющих детей-инвалидов</w:t>
      </w:r>
      <w:r w:rsidR="004C68B9">
        <w:rPr>
          <w:szCs w:val="28"/>
        </w:rPr>
        <w:t xml:space="preserve">» </w:t>
      </w:r>
      <w:r w:rsidRPr="001A29D3">
        <w:rPr>
          <w:szCs w:val="28"/>
        </w:rPr>
        <w:t>был принят для урегулирования двух важных аспектов.</w:t>
      </w:r>
    </w:p>
    <w:p w14:paraId="48A4C651" w14:textId="77777777" w:rsidR="001A29D3" w:rsidRPr="001A29D3" w:rsidRDefault="001A29D3" w:rsidP="001A29D3">
      <w:pPr>
        <w:spacing w:line="252" w:lineRule="auto"/>
        <w:rPr>
          <w:szCs w:val="28"/>
        </w:rPr>
      </w:pPr>
      <w:r w:rsidRPr="001A29D3">
        <w:rPr>
          <w:szCs w:val="28"/>
        </w:rPr>
        <w:t>Во-первых, была исключена возможность использования единовременной денежной выплаты на строительство индивидуального жилого дома, поскольку это не соответствовало нормам федеральных правовых актов и на это обратила внимание прокуратура Алтайского края.</w:t>
      </w:r>
    </w:p>
    <w:p w14:paraId="7458F12F" w14:textId="7177FB54" w:rsidR="001A29D3" w:rsidRPr="001A29D3" w:rsidRDefault="00F05369" w:rsidP="001A29D3">
      <w:pPr>
        <w:spacing w:line="252" w:lineRule="auto"/>
        <w:rPr>
          <w:szCs w:val="28"/>
        </w:rPr>
      </w:pPr>
      <w:r>
        <w:rPr>
          <w:szCs w:val="28"/>
        </w:rPr>
        <w:t>В</w:t>
      </w:r>
      <w:r w:rsidR="001A29D3" w:rsidRPr="001A29D3">
        <w:rPr>
          <w:szCs w:val="28"/>
        </w:rPr>
        <w:t>о-вторых, была уточнена методика расч</w:t>
      </w:r>
      <w:r w:rsidR="00EE4897">
        <w:rPr>
          <w:szCs w:val="28"/>
        </w:rPr>
        <w:t>е</w:t>
      </w:r>
      <w:r w:rsidR="001A29D3" w:rsidRPr="001A29D3">
        <w:rPr>
          <w:szCs w:val="28"/>
        </w:rPr>
        <w:t>та нормативов для определения объ</w:t>
      </w:r>
      <w:r w:rsidR="00EE4897">
        <w:rPr>
          <w:szCs w:val="28"/>
        </w:rPr>
        <w:t>е</w:t>
      </w:r>
      <w:r w:rsidR="001A29D3" w:rsidRPr="001A29D3">
        <w:rPr>
          <w:szCs w:val="28"/>
        </w:rPr>
        <w:t>ма субвенций, предоставляемых местным бюджетам из краевого бюджета для осуществления соответствующих государственных полномочий.</w:t>
      </w:r>
    </w:p>
    <w:p w14:paraId="132982A0" w14:textId="60FC3B80" w:rsidR="001A29D3" w:rsidRPr="001A29D3" w:rsidRDefault="001A29D3" w:rsidP="001A29D3">
      <w:pPr>
        <w:spacing w:line="252" w:lineRule="auto"/>
        <w:rPr>
          <w:szCs w:val="28"/>
        </w:rPr>
      </w:pPr>
      <w:r w:rsidRPr="001A29D3">
        <w:rPr>
          <w:szCs w:val="28"/>
        </w:rPr>
        <w:t>Что касается краевого закона</w:t>
      </w:r>
      <w:r w:rsidR="00F04297">
        <w:rPr>
          <w:szCs w:val="28"/>
        </w:rPr>
        <w:t xml:space="preserve"> </w:t>
      </w:r>
      <w:r w:rsidR="00F05369" w:rsidRPr="00F05369">
        <w:rPr>
          <w:szCs w:val="28"/>
        </w:rPr>
        <w:t>от 27</w:t>
      </w:r>
      <w:r w:rsidR="00F05369">
        <w:rPr>
          <w:szCs w:val="28"/>
        </w:rPr>
        <w:t xml:space="preserve"> ноября </w:t>
      </w:r>
      <w:r w:rsidR="00F05369" w:rsidRPr="00F05369">
        <w:rPr>
          <w:szCs w:val="28"/>
        </w:rPr>
        <w:t>2020</w:t>
      </w:r>
      <w:r w:rsidR="00F05369">
        <w:rPr>
          <w:szCs w:val="28"/>
        </w:rPr>
        <w:t xml:space="preserve"> года</w:t>
      </w:r>
      <w:r w:rsidR="00F05369" w:rsidRPr="00F05369">
        <w:rPr>
          <w:szCs w:val="28"/>
        </w:rPr>
        <w:t xml:space="preserve"> </w:t>
      </w:r>
      <w:r w:rsidR="00F05369">
        <w:rPr>
          <w:szCs w:val="28"/>
        </w:rPr>
        <w:t>№</w:t>
      </w:r>
      <w:r w:rsidR="00F05369" w:rsidRPr="00F05369">
        <w:rPr>
          <w:szCs w:val="28"/>
        </w:rPr>
        <w:t xml:space="preserve"> 90-ЗС </w:t>
      </w:r>
      <w:r w:rsidR="004F7CC9">
        <w:rPr>
          <w:szCs w:val="28"/>
        </w:rPr>
        <w:t>«</w:t>
      </w:r>
      <w:r w:rsidRPr="001A29D3">
        <w:rPr>
          <w:szCs w:val="28"/>
        </w:rPr>
        <w:t>О внесении изменения в приложение к закону Алтайского края</w:t>
      </w:r>
      <w:r w:rsidR="00F04297">
        <w:rPr>
          <w:szCs w:val="28"/>
        </w:rPr>
        <w:t xml:space="preserve"> </w:t>
      </w:r>
      <w:r w:rsidR="004F7CC9">
        <w:rPr>
          <w:szCs w:val="28"/>
        </w:rPr>
        <w:t>«</w:t>
      </w:r>
      <w:r w:rsidRPr="001A29D3">
        <w:rPr>
          <w:szCs w:val="28"/>
        </w:rPr>
        <w:t>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w:t>
      </w:r>
      <w:r w:rsidR="004F7CC9">
        <w:rPr>
          <w:szCs w:val="28"/>
        </w:rPr>
        <w:t>»,</w:t>
      </w:r>
      <w:r w:rsidRPr="001A29D3">
        <w:rPr>
          <w:szCs w:val="28"/>
        </w:rPr>
        <w:t xml:space="preserve"> то им также была изменена методика расч</w:t>
      </w:r>
      <w:r w:rsidR="00EE4897">
        <w:rPr>
          <w:szCs w:val="28"/>
        </w:rPr>
        <w:t>е</w:t>
      </w:r>
      <w:r w:rsidRPr="001A29D3">
        <w:rPr>
          <w:szCs w:val="28"/>
        </w:rPr>
        <w:t>та нормативов для определения объема субвенций, предоставляемых местным бюджетам, в целях приведения е</w:t>
      </w:r>
      <w:r w:rsidR="00EE4897">
        <w:rPr>
          <w:szCs w:val="28"/>
        </w:rPr>
        <w:t>е</w:t>
      </w:r>
      <w:r w:rsidRPr="001A29D3">
        <w:rPr>
          <w:szCs w:val="28"/>
        </w:rPr>
        <w:t xml:space="preserve"> в соответствие с изменениями, внес</w:t>
      </w:r>
      <w:r w:rsidR="00EE4897">
        <w:rPr>
          <w:szCs w:val="28"/>
        </w:rPr>
        <w:t>е</w:t>
      </w:r>
      <w:r w:rsidRPr="001A29D3">
        <w:rPr>
          <w:szCs w:val="28"/>
        </w:rPr>
        <w:t>нными в постановление Правительства Российской Федерации</w:t>
      </w:r>
      <w:r w:rsidR="00F04297">
        <w:rPr>
          <w:szCs w:val="28"/>
        </w:rPr>
        <w:t xml:space="preserve"> </w:t>
      </w:r>
      <w:r w:rsidR="004F7CC9">
        <w:rPr>
          <w:szCs w:val="28"/>
        </w:rPr>
        <w:t>«</w:t>
      </w:r>
      <w:r w:rsidRPr="001A29D3">
        <w:rPr>
          <w:szCs w:val="28"/>
        </w:rPr>
        <w:t>О внесении изменений в методику распределения субвенций, предоставляемых из федерального бюджета бюджетам субъектов Российской Федерации и бюджету г. Байконура на осуществление переданных полномочий Российской Федерации по подготовке и проведению Всероссийской переписи населения 2020 года</w:t>
      </w:r>
      <w:r w:rsidR="004C68B9">
        <w:rPr>
          <w:szCs w:val="28"/>
        </w:rPr>
        <w:t>».</w:t>
      </w:r>
    </w:p>
    <w:p w14:paraId="3A84F2FE" w14:textId="5266E0DB" w:rsidR="001A29D3" w:rsidRPr="001A29D3" w:rsidRDefault="001A29D3" w:rsidP="001A29D3">
      <w:pPr>
        <w:spacing w:line="252" w:lineRule="auto"/>
        <w:rPr>
          <w:szCs w:val="28"/>
        </w:rPr>
      </w:pPr>
      <w:r w:rsidRPr="001A29D3">
        <w:rPr>
          <w:szCs w:val="28"/>
        </w:rPr>
        <w:t>Комитет продолжал работу по вовлечению органов местного самоуправления в законотворческую деятельность, направляя им принятые в первом чтении законопроекты для подготовки замечаний и предложений. Но случай, когда была учтена поправка при доработке проекта закона</w:t>
      </w:r>
      <w:r w:rsidR="00F04297">
        <w:rPr>
          <w:szCs w:val="28"/>
        </w:rPr>
        <w:t xml:space="preserve"> </w:t>
      </w:r>
      <w:r w:rsidR="004F7CC9">
        <w:rPr>
          <w:szCs w:val="28"/>
        </w:rPr>
        <w:t>«</w:t>
      </w:r>
      <w:r w:rsidRPr="001A29D3">
        <w:rPr>
          <w:szCs w:val="28"/>
        </w:rPr>
        <w:t>О внесении изменений в закон Алтайского края</w:t>
      </w:r>
      <w:r w:rsidR="00F04297">
        <w:rPr>
          <w:szCs w:val="28"/>
        </w:rPr>
        <w:t xml:space="preserve"> </w:t>
      </w:r>
      <w:r w:rsidR="004F7CC9">
        <w:rPr>
          <w:szCs w:val="28"/>
        </w:rPr>
        <w:t>«</w:t>
      </w:r>
      <w:r w:rsidRPr="001A29D3">
        <w:rPr>
          <w:szCs w:val="28"/>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w:t>
      </w:r>
      <w:r w:rsidR="004C68B9">
        <w:rPr>
          <w:szCs w:val="28"/>
        </w:rPr>
        <w:t xml:space="preserve">» </w:t>
      </w:r>
      <w:r w:rsidRPr="001A29D3">
        <w:rPr>
          <w:szCs w:val="28"/>
        </w:rPr>
        <w:t xml:space="preserve">является единичным. </w:t>
      </w:r>
    </w:p>
    <w:p w14:paraId="196ABCF6" w14:textId="66037C8A" w:rsidR="001A29D3" w:rsidRPr="001A29D3" w:rsidRDefault="001A29D3" w:rsidP="001A29D3">
      <w:pPr>
        <w:spacing w:line="252" w:lineRule="auto"/>
        <w:rPr>
          <w:szCs w:val="28"/>
        </w:rPr>
      </w:pPr>
      <w:r w:rsidRPr="001A29D3">
        <w:rPr>
          <w:szCs w:val="28"/>
        </w:rPr>
        <w:lastRenderedPageBreak/>
        <w:t>Так</w:t>
      </w:r>
      <w:r w:rsidR="005D0601">
        <w:rPr>
          <w:szCs w:val="28"/>
        </w:rPr>
        <w:t>,</w:t>
      </w:r>
      <w:r w:rsidRPr="001A29D3">
        <w:rPr>
          <w:szCs w:val="28"/>
        </w:rPr>
        <w:t xml:space="preserve"> Барнаульская городская Дума к рассмотрению проекта закона во втором чтении внесла в июле 2020 года поправку, предоставляющую муниципалитетам право устанавливать срок сохранения депутатам места работы (должности) для осуществления своих полномочий на период 6 дней вместо тр</w:t>
      </w:r>
      <w:r w:rsidR="00EE4897">
        <w:rPr>
          <w:szCs w:val="28"/>
        </w:rPr>
        <w:t>е</w:t>
      </w:r>
      <w:r w:rsidRPr="001A29D3">
        <w:rPr>
          <w:szCs w:val="28"/>
        </w:rPr>
        <w:t>х, как предлагалось в краевом законе установить изначально. Комитет поправку поддержал и в законе период для работы неосвобожд</w:t>
      </w:r>
      <w:r w:rsidR="00EE4897">
        <w:rPr>
          <w:szCs w:val="28"/>
        </w:rPr>
        <w:t>е</w:t>
      </w:r>
      <w:r w:rsidRPr="001A29D3">
        <w:rPr>
          <w:szCs w:val="28"/>
        </w:rPr>
        <w:t xml:space="preserve">нному депутату был установлен до шести дней. </w:t>
      </w:r>
    </w:p>
    <w:p w14:paraId="2EDFF62C" w14:textId="074104FB" w:rsidR="001A29D3" w:rsidRPr="001A29D3" w:rsidRDefault="001A29D3" w:rsidP="001A29D3">
      <w:pPr>
        <w:spacing w:line="252" w:lineRule="auto"/>
        <w:rPr>
          <w:szCs w:val="28"/>
        </w:rPr>
      </w:pPr>
      <w:r w:rsidRPr="001A29D3">
        <w:rPr>
          <w:szCs w:val="28"/>
        </w:rPr>
        <w:t>Однако внося изменения в Устав города 4 сентября 2020 года та же Барнаульская городская Дума установила, что</w:t>
      </w:r>
      <w:r w:rsidR="00F04297">
        <w:rPr>
          <w:szCs w:val="28"/>
        </w:rPr>
        <w:t xml:space="preserve"> </w:t>
      </w:r>
      <w:r w:rsidR="004F7CC9">
        <w:rPr>
          <w:szCs w:val="28"/>
        </w:rPr>
        <w:t>«</w:t>
      </w:r>
      <w:r w:rsidRPr="001A29D3">
        <w:rPr>
          <w:szCs w:val="28"/>
        </w:rPr>
        <w:t>депутатам городской Думы, осуществляющим полномочия на непостоянной основе, устанавливаются гарантии сохранения места работы (должности) … на период осуществления их полномочий, который составляет в совокупности три рабочих дня в месяц…</w:t>
      </w:r>
      <w:r w:rsidR="004C68B9">
        <w:rPr>
          <w:szCs w:val="28"/>
        </w:rPr>
        <w:t>».</w:t>
      </w:r>
    </w:p>
    <w:p w14:paraId="25B6EA88" w14:textId="77777777" w:rsidR="001A29D3" w:rsidRPr="001F1875" w:rsidRDefault="001A29D3" w:rsidP="008C557F"/>
    <w:p w14:paraId="3E42DFEF" w14:textId="77777777" w:rsidR="00AA016A" w:rsidRPr="000F296E" w:rsidRDefault="00AA016A" w:rsidP="00AA016A">
      <w:pPr>
        <w:pStyle w:val="20"/>
        <w:spacing w:line="240" w:lineRule="auto"/>
        <w:rPr>
          <w:b w:val="0"/>
          <w:color w:val="auto"/>
        </w:rPr>
      </w:pPr>
      <w:r w:rsidRPr="000F296E">
        <w:rPr>
          <w:b w:val="0"/>
          <w:color w:val="auto"/>
        </w:rPr>
        <w:t>2.</w:t>
      </w:r>
      <w:r>
        <w:rPr>
          <w:b w:val="0"/>
          <w:color w:val="auto"/>
        </w:rPr>
        <w:t>3</w:t>
      </w:r>
      <w:r w:rsidRPr="000F296E">
        <w:rPr>
          <w:b w:val="0"/>
          <w:color w:val="auto"/>
        </w:rPr>
        <w:t xml:space="preserve">. Совершенствование законодательства в сфере бюджетного устройства, бюджетного процесса, налогов </w:t>
      </w:r>
    </w:p>
    <w:p w14:paraId="0AF487CB" w14:textId="77777777" w:rsidR="00AA016A" w:rsidRPr="00AA016A" w:rsidRDefault="00AA016A" w:rsidP="00AA016A"/>
    <w:p w14:paraId="32D7DE48" w14:textId="2438E2F4" w:rsidR="008C557F" w:rsidRPr="00143A67" w:rsidRDefault="008C557F" w:rsidP="008C557F">
      <w:pPr>
        <w:rPr>
          <w:rFonts w:ascii="TimesNewRomanPSMT" w:hAnsi="TimesNewRomanPSMT" w:cs="TimesNewRomanPSMT"/>
        </w:rPr>
      </w:pPr>
      <w:r w:rsidRPr="00143A67">
        <w:rPr>
          <w:rFonts w:ascii="TimesNewRomanPSMT" w:hAnsi="TimesNewRomanPSMT" w:cs="TimesNewRomanPSMT"/>
        </w:rPr>
        <w:t>Согласно пункту</w:t>
      </w:r>
      <w:r w:rsidR="00F04297">
        <w:rPr>
          <w:rFonts w:ascii="TimesNewRomanPSMT" w:hAnsi="TimesNewRomanPSMT" w:cs="TimesNewRomanPSMT"/>
        </w:rPr>
        <w:t xml:space="preserve"> </w:t>
      </w:r>
      <w:r w:rsidR="004F7CC9">
        <w:rPr>
          <w:rFonts w:ascii="TimesNewRomanPSMT" w:hAnsi="TimesNewRomanPSMT" w:cs="TimesNewRomanPSMT"/>
        </w:rPr>
        <w:t>«</w:t>
      </w:r>
      <w:r w:rsidRPr="00143A67">
        <w:rPr>
          <w:rFonts w:ascii="TimesNewRomanPSMT" w:hAnsi="TimesNewRomanPSMT" w:cs="TimesNewRomanPSMT"/>
        </w:rPr>
        <w:t>и</w:t>
      </w:r>
      <w:r w:rsidR="004C68B9">
        <w:rPr>
          <w:rFonts w:ascii="TimesNewRomanPSMT" w:hAnsi="TimesNewRomanPSMT" w:cs="TimesNewRomanPSMT"/>
        </w:rPr>
        <w:t xml:space="preserve">» </w:t>
      </w:r>
      <w:r w:rsidRPr="00143A67">
        <w:rPr>
          <w:rFonts w:ascii="TimesNewRomanPSMT" w:hAnsi="TimesNewRomanPSMT" w:cs="TimesNewRomanPSMT"/>
        </w:rPr>
        <w:t>части 1 статьи 72 Конституции Российской Федерации в совместном ведении Российской Федерации и субъектов Российской Федерации находится установление общих принципов налогообложения и сборов в Российской Федерации.</w:t>
      </w:r>
    </w:p>
    <w:p w14:paraId="1E772EA6" w14:textId="77777777" w:rsidR="008C557F" w:rsidRPr="00143A67" w:rsidRDefault="008C557F" w:rsidP="008C557F">
      <w:pPr>
        <w:rPr>
          <w:rFonts w:ascii="TimesNewRomanPSMT" w:hAnsi="TimesNewRomanPSMT" w:cs="TimesNewRomanPSMT"/>
        </w:rPr>
      </w:pPr>
      <w:r w:rsidRPr="00143A67">
        <w:rPr>
          <w:rFonts w:ascii="TimesNewRomanPSMT" w:hAnsi="TimesNewRomanPSMT" w:cs="TimesNewRomanPSMT"/>
        </w:rPr>
        <w:t>На конец 20</w:t>
      </w:r>
      <w:r>
        <w:rPr>
          <w:rFonts w:ascii="TimesNewRomanPSMT" w:hAnsi="TimesNewRomanPSMT" w:cs="TimesNewRomanPSMT"/>
        </w:rPr>
        <w:t>20</w:t>
      </w:r>
      <w:r w:rsidRPr="00143A67">
        <w:rPr>
          <w:rFonts w:ascii="TimesNewRomanPSMT" w:hAnsi="TimesNewRomanPSMT" w:cs="TimesNewRomanPSMT"/>
        </w:rPr>
        <w:t> года в Алтайском крае в данной сфере действует 2</w:t>
      </w:r>
      <w:r>
        <w:rPr>
          <w:rFonts w:ascii="TimesNewRomanPSMT" w:hAnsi="TimesNewRomanPSMT" w:cs="TimesNewRomanPSMT"/>
        </w:rPr>
        <w:t>6</w:t>
      </w:r>
      <w:r w:rsidRPr="00143A67">
        <w:rPr>
          <w:rFonts w:ascii="TimesNewRomanPSMT" w:hAnsi="TimesNewRomanPSMT" w:cs="TimesNewRomanPSMT"/>
        </w:rPr>
        <w:t xml:space="preserve"> базовых закон</w:t>
      </w:r>
      <w:r>
        <w:rPr>
          <w:rFonts w:ascii="TimesNewRomanPSMT" w:hAnsi="TimesNewRomanPSMT" w:cs="TimesNewRomanPSMT"/>
        </w:rPr>
        <w:t>ов</w:t>
      </w:r>
      <w:r w:rsidRPr="00143A67">
        <w:rPr>
          <w:rFonts w:ascii="TimesNewRomanPSMT" w:hAnsi="TimesNewRomanPSMT" w:cs="TimesNewRomanPSMT"/>
        </w:rPr>
        <w:t xml:space="preserve"> Алтайского края: </w:t>
      </w:r>
    </w:p>
    <w:p w14:paraId="5D455C83" w14:textId="03F6752C" w:rsidR="008C557F" w:rsidRPr="00143A67" w:rsidRDefault="004F7CC9" w:rsidP="005D24D3">
      <w:pPr>
        <w:tabs>
          <w:tab w:val="left" w:pos="1134"/>
        </w:tabs>
        <w:rPr>
          <w:rFonts w:eastAsiaTheme="minorHAnsi"/>
        </w:rPr>
      </w:pPr>
      <w:r>
        <w:t>«</w:t>
      </w:r>
      <w:r w:rsidR="008C557F" w:rsidRPr="00143A67">
        <w:t>О краевом бюджете на соответствующий год и на плановый период</w:t>
      </w:r>
      <w:r w:rsidR="004C68B9">
        <w:t xml:space="preserve">» </w:t>
      </w:r>
      <w:r w:rsidR="008C557F" w:rsidRPr="00143A67">
        <w:t>(принимается ежегодно);</w:t>
      </w:r>
    </w:p>
    <w:p w14:paraId="48FAEEFF" w14:textId="20F9D814" w:rsidR="008C557F" w:rsidRPr="00143A67" w:rsidRDefault="004F7CC9" w:rsidP="005D24D3">
      <w:pPr>
        <w:tabs>
          <w:tab w:val="left" w:pos="1134"/>
        </w:tabs>
      </w:pPr>
      <w:r>
        <w:t>«</w:t>
      </w:r>
      <w:r w:rsidR="008C557F" w:rsidRPr="00143A67">
        <w:t>Об исполнении краевого бюджета за соответствующий год</w:t>
      </w:r>
      <w:r w:rsidR="004C68B9">
        <w:t xml:space="preserve">» </w:t>
      </w:r>
      <w:r w:rsidR="008C557F" w:rsidRPr="00143A67">
        <w:t>(принимается ежегодно);</w:t>
      </w:r>
    </w:p>
    <w:p w14:paraId="5DAF8B92" w14:textId="2BE3287F" w:rsidR="008C557F" w:rsidRPr="00143A67" w:rsidRDefault="004F7CC9" w:rsidP="005D24D3">
      <w:pPr>
        <w:tabs>
          <w:tab w:val="left" w:pos="1134"/>
        </w:tabs>
      </w:pPr>
      <w:r>
        <w:t>«</w:t>
      </w:r>
      <w:r w:rsidR="008C557F" w:rsidRPr="00143A67">
        <w:t>О бюджете Территориального фонда обязательного медицинского страхования Алтайского края на соответствующий год и на плановый период соответствующих годов</w:t>
      </w:r>
      <w:r w:rsidR="004C68B9">
        <w:t xml:space="preserve">» </w:t>
      </w:r>
      <w:r w:rsidR="008C557F" w:rsidRPr="00143A67">
        <w:t>(принимается ежегодно)</w:t>
      </w:r>
      <w:r w:rsidR="008C557F">
        <w:t>;</w:t>
      </w:r>
    </w:p>
    <w:p w14:paraId="328A3F33" w14:textId="44955093" w:rsidR="008C557F" w:rsidRPr="00143A67" w:rsidRDefault="004F7CC9" w:rsidP="005D24D3">
      <w:pPr>
        <w:tabs>
          <w:tab w:val="left" w:pos="1134"/>
        </w:tabs>
      </w:pPr>
      <w:r>
        <w:t>«</w:t>
      </w:r>
      <w:r w:rsidR="008C557F" w:rsidRPr="00143A67">
        <w:t>Об исполнении бюджета Территориального фонда обязательного медицинского страхования Алтайского края за соответствующий год</w:t>
      </w:r>
      <w:r w:rsidR="004C68B9">
        <w:t xml:space="preserve">» </w:t>
      </w:r>
      <w:r w:rsidR="008C557F" w:rsidRPr="00143A67">
        <w:t>(принимается ежегодно);</w:t>
      </w:r>
    </w:p>
    <w:p w14:paraId="7CA75539" w14:textId="2F40F956" w:rsidR="008C557F" w:rsidRPr="00143A67" w:rsidRDefault="004F7CC9" w:rsidP="005D24D3">
      <w:pPr>
        <w:tabs>
          <w:tab w:val="left" w:pos="1134"/>
        </w:tabs>
      </w:pPr>
      <w:r>
        <w:t>«</w:t>
      </w:r>
      <w:r w:rsidR="008C557F" w:rsidRPr="00143A67">
        <w:t>Об установлении коэффициента, отражающего региональные особенности рынка труда в Алтайском крае, для исчисления и уплаты иностранными гражданами налога на доходы физических лиц от осуществления трудовой деятельности по найму на основании патента на соответствующий год</w:t>
      </w:r>
      <w:r w:rsidR="004C68B9">
        <w:t xml:space="preserve">» </w:t>
      </w:r>
      <w:r w:rsidR="008C557F" w:rsidRPr="00143A67">
        <w:t>(принимается ежегодно);</w:t>
      </w:r>
    </w:p>
    <w:p w14:paraId="3A7D79C6" w14:textId="5D21AD93" w:rsidR="008C557F" w:rsidRPr="00143A67" w:rsidRDefault="008C557F" w:rsidP="005D24D3">
      <w:pPr>
        <w:tabs>
          <w:tab w:val="left" w:pos="1134"/>
        </w:tabs>
      </w:pPr>
      <w:r w:rsidRPr="00143A67">
        <w:t>от 3 сентября 2007 года № 75-ЗС</w:t>
      </w:r>
      <w:r w:rsidR="00F04297">
        <w:t xml:space="preserve"> </w:t>
      </w:r>
      <w:r w:rsidR="004F7CC9">
        <w:t>«</w:t>
      </w:r>
      <w:r w:rsidRPr="00143A67">
        <w:t>О бюджетном процессе и финансовом контроле в Алтайском крае</w:t>
      </w:r>
      <w:r w:rsidR="003D7488">
        <w:t>»;</w:t>
      </w:r>
    </w:p>
    <w:p w14:paraId="7AB56363" w14:textId="32F2D277" w:rsidR="008C557F" w:rsidRPr="00143A67" w:rsidRDefault="008C557F" w:rsidP="005D24D3">
      <w:pPr>
        <w:tabs>
          <w:tab w:val="left" w:pos="1134"/>
        </w:tabs>
      </w:pPr>
      <w:r w:rsidRPr="00143A67">
        <w:t>от 31 августа 2005 года № 62-ЗС</w:t>
      </w:r>
      <w:r w:rsidR="00F04297">
        <w:t xml:space="preserve"> </w:t>
      </w:r>
      <w:r w:rsidR="004F7CC9">
        <w:t>«</w:t>
      </w:r>
      <w:r w:rsidRPr="00143A67">
        <w:t>О нормативах отчислений от федеральных и региональных налогов и сборов, налогов, предусмотренных специальными налоговыми режимами</w:t>
      </w:r>
      <w:r w:rsidR="003D7488">
        <w:t>»;</w:t>
      </w:r>
    </w:p>
    <w:p w14:paraId="1BB2D197" w14:textId="7433D7FD" w:rsidR="008C557F" w:rsidRDefault="008C557F" w:rsidP="005D24D3">
      <w:pPr>
        <w:tabs>
          <w:tab w:val="left" w:pos="1134"/>
        </w:tabs>
      </w:pPr>
      <w:r w:rsidRPr="00143A67">
        <w:t>от 3 ноября 2005 года № 90-ЗС</w:t>
      </w:r>
      <w:r w:rsidR="00F04297">
        <w:t xml:space="preserve"> </w:t>
      </w:r>
      <w:r w:rsidR="004F7CC9">
        <w:t>«</w:t>
      </w:r>
      <w:r w:rsidRPr="00143A67">
        <w:t>О краевом фонде финансовой поддержки муниципальных районов, городских округов</w:t>
      </w:r>
      <w:r w:rsidR="003D7488">
        <w:t>»;</w:t>
      </w:r>
    </w:p>
    <w:p w14:paraId="361F54D0" w14:textId="742B98C4" w:rsidR="008C557F" w:rsidRPr="00AB7171" w:rsidRDefault="008C557F" w:rsidP="00AB7171">
      <w:pPr>
        <w:tabs>
          <w:tab w:val="left" w:pos="1134"/>
        </w:tabs>
      </w:pPr>
      <w:r w:rsidRPr="00AB7171">
        <w:lastRenderedPageBreak/>
        <w:t>от 3 декабря 2020 года № 94-ЗС</w:t>
      </w:r>
      <w:r w:rsidR="00F04297">
        <w:t xml:space="preserve"> </w:t>
      </w:r>
      <w:r w:rsidR="004F7CC9">
        <w:t>«</w:t>
      </w:r>
      <w:r w:rsidRPr="00AB7171">
        <w:t>Об утверждении дополнительного соглашения к соглашениям о предоставлении бюджету Алтайского края из федерального бюджета бюджетного кредита для частичного покрытия дефицита бюджета Алтайского края</w:t>
      </w:r>
      <w:r w:rsidR="003D7488">
        <w:t>»;</w:t>
      </w:r>
    </w:p>
    <w:p w14:paraId="6B0589EC" w14:textId="7EFC1155" w:rsidR="008C557F" w:rsidRPr="00143A67" w:rsidRDefault="008C557F" w:rsidP="00AB7171">
      <w:pPr>
        <w:tabs>
          <w:tab w:val="left" w:pos="1134"/>
        </w:tabs>
      </w:pPr>
      <w:r w:rsidRPr="00AB7171">
        <w:t>от 6 мая 2020 года № 27-ЗС</w:t>
      </w:r>
      <w:r w:rsidR="00F04297">
        <w:t xml:space="preserve"> </w:t>
      </w:r>
      <w:r w:rsidR="004F7CC9">
        <w:t>«</w:t>
      </w:r>
      <w:r w:rsidRPr="00AB7171">
        <w:t>О приостановлении действия отдельных положений закона Алтайского края</w:t>
      </w:r>
      <w:r w:rsidR="00F04297">
        <w:t xml:space="preserve"> </w:t>
      </w:r>
      <w:r w:rsidR="004F7CC9">
        <w:t>«</w:t>
      </w:r>
      <w:r w:rsidRPr="00AB7171">
        <w:t>О бюджетном процессе и финансовом контроле в Алтайском крае</w:t>
      </w:r>
      <w:r w:rsidR="003D7488">
        <w:t>»;</w:t>
      </w:r>
    </w:p>
    <w:p w14:paraId="4E89252F" w14:textId="3E3EF836" w:rsidR="008C557F" w:rsidRPr="00143A67" w:rsidRDefault="008C557F" w:rsidP="00AB7171">
      <w:pPr>
        <w:tabs>
          <w:tab w:val="left" w:pos="1134"/>
        </w:tabs>
      </w:pPr>
      <w:r w:rsidRPr="00AB7171">
        <w:t>от 30 ноября 2017 года № 89-ЗС</w:t>
      </w:r>
      <w:r w:rsidR="00F04297">
        <w:t xml:space="preserve"> </w:t>
      </w:r>
      <w:r w:rsidR="004F7CC9">
        <w:t>«</w:t>
      </w:r>
      <w:r w:rsidRPr="00AB7171">
        <w:t>О ставках налога, взимаемого в связи с применением упрощенной системы налогообложения в Алтайском крае</w:t>
      </w:r>
      <w:r w:rsidR="003D7488">
        <w:t>»;</w:t>
      </w:r>
    </w:p>
    <w:p w14:paraId="7E645F0D" w14:textId="7017558C" w:rsidR="008C557F" w:rsidRPr="00143A67" w:rsidRDefault="008C557F" w:rsidP="00AB7171">
      <w:pPr>
        <w:tabs>
          <w:tab w:val="left" w:pos="1134"/>
        </w:tabs>
      </w:pPr>
      <w:r w:rsidRPr="00143A67">
        <w:t>от 10 апреля 2007 года № 21-ЗС</w:t>
      </w:r>
      <w:r w:rsidR="00F04297">
        <w:t xml:space="preserve"> </w:t>
      </w:r>
      <w:r w:rsidR="004F7CC9">
        <w:t>«</w:t>
      </w:r>
      <w:r w:rsidRPr="00143A67">
        <w:t xml:space="preserve">О ставке налога на прибыль организациям </w:t>
      </w:r>
      <w:r>
        <w:t>–</w:t>
      </w:r>
      <w:r w:rsidRPr="00143A67">
        <w:t xml:space="preserve"> резидентам особой экономической зоны туристско-рекреационного типа на территории Алтайского района Алтайского края</w:t>
      </w:r>
      <w:r w:rsidR="003D7488">
        <w:t>»;</w:t>
      </w:r>
    </w:p>
    <w:p w14:paraId="6B9F73E6" w14:textId="26469FCF" w:rsidR="008C557F" w:rsidRPr="00143A67" w:rsidRDefault="008C557F" w:rsidP="008C557F">
      <w:pPr>
        <w:tabs>
          <w:tab w:val="left" w:pos="1134"/>
        </w:tabs>
      </w:pPr>
      <w:r w:rsidRPr="00143A67">
        <w:t>от 27 ноября 2003 года № 58-ЗС</w:t>
      </w:r>
      <w:r w:rsidR="00F04297">
        <w:t xml:space="preserve"> </w:t>
      </w:r>
      <w:r w:rsidR="004F7CC9">
        <w:t>«</w:t>
      </w:r>
      <w:r w:rsidRPr="00143A67">
        <w:t>О налоге на имущество организаций на территории Алтайского края</w:t>
      </w:r>
      <w:r w:rsidR="003D7488">
        <w:t>»;</w:t>
      </w:r>
    </w:p>
    <w:p w14:paraId="5F2E3A42" w14:textId="4C226B82" w:rsidR="008C557F" w:rsidRPr="00143A67" w:rsidRDefault="008C557F" w:rsidP="008C557F">
      <w:pPr>
        <w:tabs>
          <w:tab w:val="left" w:pos="1134"/>
        </w:tabs>
      </w:pPr>
      <w:r w:rsidRPr="00143A67">
        <w:t>от 10 октября 2002 года № 66-ЗС</w:t>
      </w:r>
      <w:r w:rsidR="00F04297">
        <w:t xml:space="preserve"> </w:t>
      </w:r>
      <w:r w:rsidR="004F7CC9">
        <w:t>«</w:t>
      </w:r>
      <w:r w:rsidRPr="00143A67">
        <w:t>О транспортном налоге на территории Алтайского края</w:t>
      </w:r>
      <w:r w:rsidR="003D7488">
        <w:t>»;</w:t>
      </w:r>
    </w:p>
    <w:p w14:paraId="0B7DF1FD" w14:textId="45F0132D" w:rsidR="008C557F" w:rsidRPr="00143A67" w:rsidRDefault="008C557F" w:rsidP="008C557F">
      <w:pPr>
        <w:tabs>
          <w:tab w:val="left" w:pos="1134"/>
        </w:tabs>
      </w:pPr>
      <w:r w:rsidRPr="00143A67">
        <w:t>от 3 июня 2016 года № 48-ЗС</w:t>
      </w:r>
      <w:r w:rsidR="00F04297">
        <w:t xml:space="preserve"> </w:t>
      </w:r>
      <w:r w:rsidR="004F7CC9">
        <w:t>«</w:t>
      </w:r>
      <w:r w:rsidRPr="00143A67">
        <w:t xml:space="preserve">Об установлении налоговой ставки 0 процентов для налогоплательщиков </w:t>
      </w:r>
      <w:r>
        <w:t>–</w:t>
      </w:r>
      <w:r w:rsidRPr="00143A67">
        <w:t xml:space="preserve"> индивидуальных предпринимателей при применении упрощенной и (или) патентной системы налогообложения на территории Алтайского края</w:t>
      </w:r>
      <w:r w:rsidR="003D7488">
        <w:t>»;</w:t>
      </w:r>
    </w:p>
    <w:p w14:paraId="79B91B9F" w14:textId="307B8CC3" w:rsidR="008C557F" w:rsidRPr="00143A67" w:rsidRDefault="008C557F" w:rsidP="008C557F">
      <w:pPr>
        <w:tabs>
          <w:tab w:val="left" w:pos="1134"/>
        </w:tabs>
      </w:pPr>
      <w:r w:rsidRPr="00143A67">
        <w:t>от 30 октября 2012 года № 78-ЗС</w:t>
      </w:r>
      <w:r w:rsidR="00F04297">
        <w:t xml:space="preserve"> </w:t>
      </w:r>
      <w:r w:rsidR="004F7CC9">
        <w:t>«</w:t>
      </w:r>
      <w:r w:rsidRPr="00143A67">
        <w:t>О применении индивидуальными предпринимателями патентной системы налогообложения на территории Алтайского края</w:t>
      </w:r>
      <w:r w:rsidR="003D7488">
        <w:t>»;</w:t>
      </w:r>
    </w:p>
    <w:p w14:paraId="4D65A31D" w14:textId="73169F47" w:rsidR="008C557F" w:rsidRPr="00143A67" w:rsidRDefault="008C557F" w:rsidP="008C557F">
      <w:pPr>
        <w:tabs>
          <w:tab w:val="left" w:pos="1134"/>
        </w:tabs>
      </w:pPr>
      <w:r w:rsidRPr="00AB7171">
        <w:t>от 1 ноября 2017 года № 76-ЗС</w:t>
      </w:r>
      <w:r w:rsidR="00F04297">
        <w:t xml:space="preserve"> </w:t>
      </w:r>
      <w:r w:rsidR="004F7CC9">
        <w:t>«</w:t>
      </w:r>
      <w:r w:rsidRPr="00AB7171">
        <w:t>О введении платы за пользование курортной инфраструктурой в Алтайском крае</w:t>
      </w:r>
      <w:r w:rsidR="003D7488">
        <w:t>»;</w:t>
      </w:r>
    </w:p>
    <w:p w14:paraId="4F2F6F38" w14:textId="24102E2E" w:rsidR="008C557F" w:rsidRPr="00143A67" w:rsidRDefault="008C557F" w:rsidP="008C557F">
      <w:pPr>
        <w:tabs>
          <w:tab w:val="left" w:pos="1134"/>
        </w:tabs>
      </w:pPr>
      <w:r w:rsidRPr="00143A67">
        <w:t>от 12 ноября 2003 года № 55-ЗС</w:t>
      </w:r>
      <w:r w:rsidR="00F04297">
        <w:t xml:space="preserve"> </w:t>
      </w:r>
      <w:r w:rsidR="004F7CC9">
        <w:t>«</w:t>
      </w:r>
      <w:r w:rsidRPr="00143A67">
        <w:t>О ставках налога на игорный бизнес на территории Алтайского края</w:t>
      </w:r>
      <w:r w:rsidR="003D7488">
        <w:t>»;</w:t>
      </w:r>
    </w:p>
    <w:p w14:paraId="69CA8F75" w14:textId="73CD3B29" w:rsidR="008C557F" w:rsidRDefault="008C557F" w:rsidP="008C557F">
      <w:pPr>
        <w:tabs>
          <w:tab w:val="left" w:pos="1134"/>
        </w:tabs>
      </w:pPr>
      <w:r w:rsidRPr="00AB7171">
        <w:t>от 7 декабря 2017 года № 99-ЗС</w:t>
      </w:r>
      <w:r w:rsidR="00F04297">
        <w:t xml:space="preserve"> </w:t>
      </w:r>
      <w:r w:rsidR="004F7CC9">
        <w:t>«</w:t>
      </w:r>
      <w:r w:rsidRPr="00AB7171">
        <w:t>О дополнительных основаниях признания безнадежными к взысканию недоимки, задолженности по пеням и штрафам по региональным налогам</w:t>
      </w:r>
      <w:r w:rsidR="003D7488">
        <w:t>»;</w:t>
      </w:r>
    </w:p>
    <w:p w14:paraId="1AEE6CB9" w14:textId="7B2EC7A0" w:rsidR="008C557F" w:rsidRPr="00143A67" w:rsidRDefault="008C557F" w:rsidP="008C557F">
      <w:pPr>
        <w:tabs>
          <w:tab w:val="left" w:pos="1134"/>
        </w:tabs>
      </w:pPr>
      <w:r w:rsidRPr="00AB7171">
        <w:t>от 6 мая 2020 года № 25-ЗС</w:t>
      </w:r>
      <w:r w:rsidR="00F04297">
        <w:t xml:space="preserve"> </w:t>
      </w:r>
      <w:r w:rsidR="004F7CC9">
        <w:t>«</w:t>
      </w:r>
      <w:r w:rsidRPr="00AB7171">
        <w:t>О введении на территории Алтайского края специального налогового режима</w:t>
      </w:r>
      <w:r w:rsidR="00F04297">
        <w:t xml:space="preserve"> </w:t>
      </w:r>
      <w:r w:rsidR="004F7CC9">
        <w:t>«</w:t>
      </w:r>
      <w:r w:rsidRPr="00AB7171">
        <w:t>Налог на профессиональный доход</w:t>
      </w:r>
      <w:r w:rsidR="003D7488">
        <w:t>»;</w:t>
      </w:r>
    </w:p>
    <w:p w14:paraId="47CDBA4A" w14:textId="2BD3F583" w:rsidR="008C557F" w:rsidRPr="00143A67" w:rsidRDefault="008C557F" w:rsidP="008C557F">
      <w:pPr>
        <w:tabs>
          <w:tab w:val="left" w:pos="1134"/>
        </w:tabs>
      </w:pPr>
      <w:r w:rsidRPr="00143A67">
        <w:t>от 10 октября 2011 года № 123-ЗС</w:t>
      </w:r>
      <w:r w:rsidR="00F04297">
        <w:t xml:space="preserve"> </w:t>
      </w:r>
      <w:r w:rsidR="004F7CC9">
        <w:t>«</w:t>
      </w:r>
      <w:r w:rsidRPr="00143A67">
        <w:t>О Счетной палате Алтайского края</w:t>
      </w:r>
      <w:r w:rsidR="003D7488">
        <w:t>»;</w:t>
      </w:r>
    </w:p>
    <w:p w14:paraId="3A7094DB" w14:textId="75AC99D5" w:rsidR="008C557F" w:rsidRPr="00143A67" w:rsidRDefault="008C557F" w:rsidP="008C557F">
      <w:pPr>
        <w:tabs>
          <w:tab w:val="left" w:pos="1134"/>
        </w:tabs>
      </w:pPr>
      <w:r w:rsidRPr="00AB7171">
        <w:t>от 5 мая 2017 года № 35-ЗС</w:t>
      </w:r>
      <w:r w:rsidR="00F04297">
        <w:t xml:space="preserve"> </w:t>
      </w:r>
      <w:r w:rsidR="004F7CC9">
        <w:t>«</w:t>
      </w:r>
      <w:r w:rsidRPr="00AB7171">
        <w:t>О регулировании некоторых отношений в сфере организации и деятельности контрольно-счетных органов муниципальных образований Алтайского края</w:t>
      </w:r>
      <w:r w:rsidR="003D7488">
        <w:t>»;</w:t>
      </w:r>
    </w:p>
    <w:p w14:paraId="0C0B6596" w14:textId="1C4E7735" w:rsidR="008C557F" w:rsidRPr="00143A67" w:rsidRDefault="008C557F" w:rsidP="008C557F">
      <w:pPr>
        <w:tabs>
          <w:tab w:val="left" w:pos="1134"/>
        </w:tabs>
      </w:pPr>
      <w:r w:rsidRPr="00143A67">
        <w:t>от 3 ноября 2005 года № 92-ЗС</w:t>
      </w:r>
      <w:r w:rsidR="00F04297">
        <w:t xml:space="preserve"> </w:t>
      </w:r>
      <w:r w:rsidR="004F7CC9">
        <w:t>«</w:t>
      </w:r>
      <w:r w:rsidRPr="00143A67">
        <w:t>О районных фондах финансовой поддержки поселений</w:t>
      </w:r>
      <w:r w:rsidR="003D7488">
        <w:t>»;</w:t>
      </w:r>
    </w:p>
    <w:p w14:paraId="2C44DEAB" w14:textId="75B87519" w:rsidR="008C557F" w:rsidRPr="00143A67" w:rsidRDefault="008C557F" w:rsidP="008C557F">
      <w:pPr>
        <w:tabs>
          <w:tab w:val="left" w:pos="1134"/>
        </w:tabs>
      </w:pPr>
      <w:r w:rsidRPr="00143A67">
        <w:t>от 3 ноября 2005 года № 89-ЗС</w:t>
      </w:r>
      <w:r w:rsidR="00F04297">
        <w:t xml:space="preserve"> </w:t>
      </w:r>
      <w:r w:rsidR="004F7CC9">
        <w:t>«</w:t>
      </w:r>
      <w:r w:rsidRPr="00143A67">
        <w:t>О краевом фонде финансовой поддержки поселений</w:t>
      </w:r>
      <w:r w:rsidR="003D7488">
        <w:t>»;</w:t>
      </w:r>
    </w:p>
    <w:p w14:paraId="691F2248" w14:textId="52CA8D21" w:rsidR="008C557F" w:rsidRPr="00AB7171" w:rsidRDefault="008C557F" w:rsidP="008C557F">
      <w:pPr>
        <w:tabs>
          <w:tab w:val="left" w:pos="1134"/>
        </w:tabs>
      </w:pPr>
      <w:r w:rsidRPr="00AB7171">
        <w:t>от 13 декабря 2018 года № 97-ЗС</w:t>
      </w:r>
      <w:r w:rsidR="00F04297">
        <w:t xml:space="preserve"> </w:t>
      </w:r>
      <w:r w:rsidR="004F7CC9">
        <w:t>«</w:t>
      </w:r>
      <w:r w:rsidRPr="00AB7171">
        <w:t>Об установлении единой даты начала применения на территории Алтайского края порядка определения налоговой базы по налогу на имущество физических лиц исходя из кадастровой стоимости объектов налогообложения</w:t>
      </w:r>
      <w:r w:rsidR="003D7488">
        <w:t>»;</w:t>
      </w:r>
    </w:p>
    <w:p w14:paraId="6A730E07" w14:textId="54039DE2" w:rsidR="008C557F" w:rsidRPr="000F296E" w:rsidRDefault="008C557F" w:rsidP="008C557F">
      <w:pPr>
        <w:tabs>
          <w:tab w:val="left" w:pos="1134"/>
        </w:tabs>
      </w:pPr>
      <w:r w:rsidRPr="00AB7171">
        <w:lastRenderedPageBreak/>
        <w:t>от 26 декабря 2017 года № 107-ЗС</w:t>
      </w:r>
      <w:r w:rsidR="00F04297">
        <w:t xml:space="preserve"> </w:t>
      </w:r>
      <w:r w:rsidR="004F7CC9">
        <w:t>«</w:t>
      </w:r>
      <w:r w:rsidRPr="00AB7171">
        <w:t>Об установлении налоговых льгот для резидентов территорий опережающего социально-экономического развития, созданных на территориях монопрофильных муниципальных образований (моногородов) Алтайского края</w:t>
      </w:r>
      <w:r w:rsidR="004C68B9">
        <w:t>».</w:t>
      </w:r>
    </w:p>
    <w:p w14:paraId="62CB2C96" w14:textId="4580FD02" w:rsidR="00F817E3" w:rsidRPr="00F817E3" w:rsidRDefault="00F817E3" w:rsidP="00F817E3">
      <w:pPr>
        <w:tabs>
          <w:tab w:val="left" w:pos="1134"/>
        </w:tabs>
      </w:pPr>
      <w:r w:rsidRPr="00F817E3">
        <w:t>Закон Алтайского края от 5 марта 2020 года № 10-ЗС</w:t>
      </w:r>
      <w:r w:rsidR="00F04297">
        <w:t xml:space="preserve"> </w:t>
      </w:r>
      <w:r w:rsidR="004F7CC9">
        <w:t>«</w:t>
      </w:r>
      <w:r w:rsidRPr="00F817E3">
        <w:t>О внесении изменений в статью 1 закона Алтайского края</w:t>
      </w:r>
      <w:r w:rsidR="00F04297">
        <w:t xml:space="preserve"> </w:t>
      </w:r>
      <w:r w:rsidR="004F7CC9">
        <w:t>«</w:t>
      </w:r>
      <w:r w:rsidRPr="00F817E3">
        <w:t>О дополнительных основаниях признания безнадежными к взысканию недоимки, задолженности по пеням и штрафам по региональным налогам</w:t>
      </w:r>
      <w:r w:rsidR="004C68B9">
        <w:t xml:space="preserve">» </w:t>
      </w:r>
      <w:r w:rsidRPr="00F817E3">
        <w:t>принят в связи с изданием 2 апреля 2019 года приказа ФНС России № ММВ-7-8/164@, в котором в том числе уточнены реквизиты Справки налогового органа о суммах недоимки, задолженности по пеням и штрафам, входящей в состав документов, подтверждающих признание безнадежным к взысканию налоговой задолженности.</w:t>
      </w:r>
    </w:p>
    <w:p w14:paraId="277A50C8" w14:textId="29ECAB60" w:rsidR="00F817E3" w:rsidRPr="00F817E3" w:rsidRDefault="00F817E3" w:rsidP="00F817E3">
      <w:pPr>
        <w:tabs>
          <w:tab w:val="left" w:pos="1134"/>
        </w:tabs>
      </w:pPr>
      <w:r w:rsidRPr="00F817E3">
        <w:t>Закон Алтайского края от 6 марта 2020 года № 25-ЗС</w:t>
      </w:r>
      <w:r w:rsidR="00F04297">
        <w:t xml:space="preserve"> </w:t>
      </w:r>
      <w:r w:rsidR="004F7CC9">
        <w:t>«</w:t>
      </w:r>
      <w:r w:rsidRPr="00F817E3">
        <w:t>О введении на территории Алтайского края специального налогового режима</w:t>
      </w:r>
      <w:r w:rsidR="00F04297">
        <w:t xml:space="preserve"> </w:t>
      </w:r>
      <w:r w:rsidR="004F7CC9">
        <w:t>«</w:t>
      </w:r>
      <w:r w:rsidRPr="00F817E3">
        <w:t>Налог на профессиональный доход</w:t>
      </w:r>
      <w:r w:rsidR="004C68B9">
        <w:t xml:space="preserve">» </w:t>
      </w:r>
      <w:r w:rsidRPr="00F817E3">
        <w:t>подготовлен в соответствии с Федеральным законом от 1 апреля 2020 года № 101-ФЗ</w:t>
      </w:r>
      <w:r w:rsidR="00F04297">
        <w:t xml:space="preserve"> </w:t>
      </w:r>
      <w:r w:rsidR="004F7CC9">
        <w:t>«</w:t>
      </w:r>
      <w:r w:rsidRPr="00F817E3">
        <w:t>О внесении изменений в статью 1 Федерального закона</w:t>
      </w:r>
      <w:r w:rsidR="00F04297">
        <w:t xml:space="preserve"> </w:t>
      </w:r>
      <w:r w:rsidR="004F7CC9">
        <w:t>«</w:t>
      </w:r>
      <w:r w:rsidRPr="00F817E3">
        <w:t>О проведении эксперимента по установлению специального налогового режима</w:t>
      </w:r>
      <w:r w:rsidR="00F04297">
        <w:t xml:space="preserve"> </w:t>
      </w:r>
      <w:r w:rsidR="004F7CC9">
        <w:t>«</w:t>
      </w:r>
      <w:r w:rsidRPr="00F817E3">
        <w:t>Налог на профессиональный доход</w:t>
      </w:r>
      <w:r w:rsidR="004F7CC9">
        <w:t>»,</w:t>
      </w:r>
      <w:r w:rsidRPr="00F817E3">
        <w:t xml:space="preserve"> которым субъектам Российской Федерации, не включенным ранее в эксперимент, предоставлено право введения специального налогового режима региональным законом с 1 июля 2020 года.</w:t>
      </w:r>
    </w:p>
    <w:p w14:paraId="1A79DDC7" w14:textId="37FDD90D" w:rsidR="00F817E3" w:rsidRPr="00F817E3" w:rsidRDefault="00F817E3" w:rsidP="00F817E3">
      <w:pPr>
        <w:tabs>
          <w:tab w:val="left" w:pos="1134"/>
        </w:tabs>
      </w:pPr>
      <w:r w:rsidRPr="00F817E3">
        <w:t>Введение в крае специального налогового режима</w:t>
      </w:r>
      <w:r w:rsidR="00F04297">
        <w:t xml:space="preserve"> </w:t>
      </w:r>
      <w:r w:rsidR="004F7CC9">
        <w:t>«</w:t>
      </w:r>
      <w:r w:rsidRPr="00F817E3">
        <w:t>Налог на профессиональный доход</w:t>
      </w:r>
      <w:r w:rsidR="004C68B9">
        <w:t xml:space="preserve">» </w:t>
      </w:r>
      <w:r w:rsidRPr="00F817E3">
        <w:t>позволит создать благоприятные условия для легализации лиц, занятых в ненаблюдаемом секторе экономики, за счет низких налоговых ставок, предоставляемых возможностей регистрации, уплаты налога без посещения уполномоченных органов власти, исключения формирования отчетности.</w:t>
      </w:r>
    </w:p>
    <w:p w14:paraId="503DDBF5" w14:textId="6796EB42" w:rsidR="00F817E3" w:rsidRPr="00F817E3" w:rsidRDefault="00F817E3" w:rsidP="00F817E3">
      <w:pPr>
        <w:tabs>
          <w:tab w:val="left" w:pos="1134"/>
        </w:tabs>
      </w:pPr>
      <w:r w:rsidRPr="00F817E3">
        <w:t>Закон будет способствовать достижению задачи национального проекта</w:t>
      </w:r>
      <w:r w:rsidR="00F04297">
        <w:t xml:space="preserve"> </w:t>
      </w:r>
      <w:r w:rsidR="004F7CC9">
        <w:t>«</w:t>
      </w:r>
      <w:r w:rsidRPr="00F817E3">
        <w:t>Малое и среднее предпринимательство и поддержка индивидуальной предпринимательской инициативы</w:t>
      </w:r>
      <w:r w:rsidR="004C68B9">
        <w:t xml:space="preserve">» </w:t>
      </w:r>
      <w:r w:rsidRPr="00F817E3">
        <w:t>по увеличению в регионе численности занятых в сфере малого и среднего предпринимательства до 331 тыс. человек к 2024 году. Уплата самозанятыми гражданами налога послужит дополнительным источником дохода бюджета края. Кроме того, дистанционный режим взаимодействия с фискальными органами отвечает задачам защиты населения края, поддержки и обеспечения интересов субъектов предпринимательской деятельности в условиях сложившейся эпидемиологической обстановки.</w:t>
      </w:r>
    </w:p>
    <w:p w14:paraId="1DC25136" w14:textId="18779C7A" w:rsidR="00F817E3" w:rsidRPr="00F817E3" w:rsidRDefault="00F817E3" w:rsidP="00F817E3">
      <w:pPr>
        <w:tabs>
          <w:tab w:val="left" w:pos="1134"/>
        </w:tabs>
      </w:pPr>
      <w:r w:rsidRPr="00F817E3">
        <w:t>Закон Алтайского края от 6 мая 2020 года № 26-ЗС</w:t>
      </w:r>
      <w:r w:rsidR="00F04297">
        <w:t xml:space="preserve"> </w:t>
      </w:r>
      <w:r w:rsidR="004F7CC9">
        <w:t>«</w:t>
      </w:r>
      <w:r w:rsidRPr="00F817E3">
        <w:t>О внесении изменения в закон Алтайского края</w:t>
      </w:r>
      <w:r w:rsidR="00F04297">
        <w:t xml:space="preserve"> </w:t>
      </w:r>
      <w:r w:rsidR="004F7CC9">
        <w:t>«</w:t>
      </w:r>
      <w:r w:rsidRPr="00F817E3">
        <w:t>О введении платы за пользование курортной инфраструктурой в Алтайском крае</w:t>
      </w:r>
      <w:r w:rsidR="004C68B9">
        <w:t xml:space="preserve">» </w:t>
      </w:r>
      <w:r w:rsidRPr="00F817E3">
        <w:t>устанавливает операторам курортного сбора новый срок для перечисления в краевой бюджет средств курортного сбора, собранных за период с 1 марта по 31 августа 2020 года, – до 10 сентября 2020 года и принят в целях улучшения предпринимательского климата в отрасли и социально-экономической ситуации в условиях сложившейся эпидемиологической обстановки. Указом Губернатора Алтайского края от 31 марта 2020 года № 44</w:t>
      </w:r>
      <w:r w:rsidR="00F04297">
        <w:t xml:space="preserve"> </w:t>
      </w:r>
      <w:r w:rsidR="004F7CC9">
        <w:t>«</w:t>
      </w:r>
      <w:r w:rsidRPr="00F817E3">
        <w:t>Об отдельных мерах по предупреждению завоза и распространения новой коронавирусной инфекции COVID – 19</w:t>
      </w:r>
      <w:r w:rsidR="004C68B9">
        <w:t xml:space="preserve">» </w:t>
      </w:r>
      <w:r w:rsidRPr="00F817E3">
        <w:t xml:space="preserve">приостановлена деятельность санаториев и гостиниц в городе-курорте федерального значения Белокурихе, в связи с чем у </w:t>
      </w:r>
      <w:r w:rsidRPr="00F817E3">
        <w:lastRenderedPageBreak/>
        <w:t xml:space="preserve">операторов курортного сбора (32 юридических лица и индивидуальных предпринимателя) </w:t>
      </w:r>
      <w:r w:rsidR="005D0601">
        <w:t>складывалась</w:t>
      </w:r>
      <w:r w:rsidRPr="00F817E3">
        <w:t xml:space="preserve"> сложная финансовая ситуация, при которой </w:t>
      </w:r>
      <w:r w:rsidR="005D0601">
        <w:t>отсутсвовали</w:t>
      </w:r>
      <w:r w:rsidRPr="00F817E3">
        <w:t xml:space="preserve"> средства на выплату заработной платы, оплату налогов, кредитов, услуг ЖКХ, начисленных за период приостановления деятельности.</w:t>
      </w:r>
    </w:p>
    <w:p w14:paraId="42B25158" w14:textId="5465E488" w:rsidR="00F817E3" w:rsidRPr="00F817E3" w:rsidRDefault="00F817E3" w:rsidP="00F817E3">
      <w:pPr>
        <w:tabs>
          <w:tab w:val="left" w:pos="1134"/>
        </w:tabs>
      </w:pPr>
      <w:r w:rsidRPr="00F817E3">
        <w:t>Закон</w:t>
      </w:r>
      <w:r w:rsidR="005D0601">
        <w:t>ом</w:t>
      </w:r>
      <w:r w:rsidRPr="00F817E3">
        <w:t xml:space="preserve"> Алтайского края от 3 июля 2020 года № 39-ЗС</w:t>
      </w:r>
      <w:r w:rsidR="00F04297">
        <w:t xml:space="preserve"> </w:t>
      </w:r>
      <w:r w:rsidR="004F7CC9">
        <w:t>«</w:t>
      </w:r>
      <w:r w:rsidRPr="00F817E3">
        <w:t>О внесении изменений в закон Алтайского края</w:t>
      </w:r>
      <w:r w:rsidR="00F04297">
        <w:t xml:space="preserve"> </w:t>
      </w:r>
      <w:r w:rsidR="004F7CC9">
        <w:t>«</w:t>
      </w:r>
      <w:r w:rsidRPr="00F817E3">
        <w:t>О введении платы за пользование курортной инфраструктурой в Алтайском крае</w:t>
      </w:r>
      <w:r w:rsidR="004C68B9">
        <w:t xml:space="preserve">» </w:t>
      </w:r>
      <w:r w:rsidRPr="00F817E3">
        <w:t>приостанавливает</w:t>
      </w:r>
      <w:r w:rsidR="005D0601">
        <w:t>ся</w:t>
      </w:r>
      <w:r w:rsidRPr="00F817E3">
        <w:t xml:space="preserve"> на период с 1 июня по 31 декабря 2020 года действие з</w:t>
      </w:r>
      <w:hyperlink r:id="rId18" w:history="1">
        <w:r w:rsidRPr="00F817E3">
          <w:t>акон</w:t>
        </w:r>
      </w:hyperlink>
      <w:r w:rsidRPr="00F817E3">
        <w:t>а, устанавливается в 2021-2022 годах размер курортного сбора в размере 30 рублей, жители Алтайского края освобождаются от уплаты курортного сбора. Подготовлен в порядке законодательной инициативы Белокурихинским городским Советом депутатов Алтайского края в целях улучшения предпринимательского климата в отрасли и социально-экономической ситуации в условиях сложившейся эпидемиологической обстановки.</w:t>
      </w:r>
    </w:p>
    <w:p w14:paraId="4DE776CF" w14:textId="6DA7F010" w:rsidR="00F817E3" w:rsidRPr="00F817E3" w:rsidRDefault="00F817E3" w:rsidP="00F817E3">
      <w:pPr>
        <w:tabs>
          <w:tab w:val="left" w:pos="1134"/>
        </w:tabs>
      </w:pPr>
      <w:r w:rsidRPr="00F817E3">
        <w:t>Закон Алтайского края от 15</w:t>
      </w:r>
      <w:r w:rsidR="005D0601">
        <w:t xml:space="preserve"> октября </w:t>
      </w:r>
      <w:r w:rsidRPr="00F817E3">
        <w:t xml:space="preserve">2020 </w:t>
      </w:r>
      <w:r w:rsidR="005D0601">
        <w:t xml:space="preserve">года </w:t>
      </w:r>
      <w:r w:rsidRPr="00F817E3">
        <w:t>№ 68-ЗС</w:t>
      </w:r>
      <w:r w:rsidR="00F04297">
        <w:t xml:space="preserve"> </w:t>
      </w:r>
      <w:r w:rsidR="004F7CC9">
        <w:t>«</w:t>
      </w:r>
      <w:r w:rsidRPr="00F817E3">
        <w:t>О внесении изменения в статью 1 закона Алтайского края</w:t>
      </w:r>
      <w:r w:rsidR="00F04297">
        <w:t xml:space="preserve"> </w:t>
      </w:r>
      <w:r w:rsidR="004F7CC9">
        <w:t>«</w:t>
      </w:r>
      <w:r w:rsidRPr="00F817E3">
        <w:t>Об установлении коэффициента, отражающего региональные особенности рынка труда в Алтайском крае</w:t>
      </w:r>
      <w:r w:rsidR="004C68B9">
        <w:t xml:space="preserve">» </w:t>
      </w:r>
      <w:r w:rsidRPr="00F817E3">
        <w:t>в соответствии с нормами федерального законодательства устанавливает региональный коэффициент на 2021 год в размере 1,78, что позволит приблизить величину налога, уплачиваемого иностранными гражданами, к сумме налога на доходы физических лиц, исчисленного по ставке 13% от среднего уровня заработной платы в крае. Таким образом, налоговая нагрузка иностранных граждан будет приближена к нагрузке российских граждан.</w:t>
      </w:r>
    </w:p>
    <w:p w14:paraId="43C5B4DF" w14:textId="5D36D03D" w:rsidR="00F817E3" w:rsidRPr="00F817E3" w:rsidRDefault="00F817E3" w:rsidP="00F817E3">
      <w:pPr>
        <w:tabs>
          <w:tab w:val="left" w:pos="1134"/>
        </w:tabs>
      </w:pPr>
      <w:r w:rsidRPr="00F817E3">
        <w:t>Закон Алтайского края от 15 октября 2020 года № 69-ЗС</w:t>
      </w:r>
      <w:r w:rsidR="00F04297">
        <w:t xml:space="preserve"> </w:t>
      </w:r>
      <w:r w:rsidR="004F7CC9">
        <w:t>«</w:t>
      </w:r>
      <w:r w:rsidRPr="00F817E3">
        <w:t>О внесении изменений в статью 2 закона Алтайского края</w:t>
      </w:r>
      <w:r w:rsidR="00F04297">
        <w:t xml:space="preserve"> </w:t>
      </w:r>
      <w:r w:rsidR="004F7CC9">
        <w:t>«</w:t>
      </w:r>
      <w:r w:rsidRPr="00F817E3">
        <w:t>Об установлении налоговых льгот для резидентов территорий опережающего социально-экономического развития, созданных на территориях монопрофильных муниципальных образований (моногородов) Алтайского края</w:t>
      </w:r>
      <w:r w:rsidR="004C68B9">
        <w:t xml:space="preserve">» </w:t>
      </w:r>
      <w:r w:rsidRPr="00F817E3">
        <w:t>освобождает налогоплательщиков, получивших статус резидента ТОСЭР, от уплаты налога на имущество организаций в течение 5 налоговых периодов, начиная с 1 числа месяца, следующего за месяцем постановки на учет в качестве основного средства имущества резидента ТОСЭР. Также для резидентов ТОСЭР края установлена льготная ставка налога на прибыль, подлежащего зачислению в краевой бюджет, в размере 5 процентов в течение 5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соглашения об осуществлении деятельности на ТОСЭР. Принят в соответствии с Федеральным законом от 29 декабря 2014 года № 473-ФЗ</w:t>
      </w:r>
      <w:r w:rsidR="00F04297">
        <w:t xml:space="preserve"> </w:t>
      </w:r>
      <w:r w:rsidR="004F7CC9">
        <w:t>«</w:t>
      </w:r>
      <w:r w:rsidRPr="00F817E3">
        <w:t>О территориях опережающего социально-экономического развития в Российской Федерации</w:t>
      </w:r>
      <w:r w:rsidR="004F7CC9">
        <w:t>»,</w:t>
      </w:r>
      <w:r w:rsidRPr="00F817E3">
        <w:t xml:space="preserve"> согласно которому в Алтайском крае на территории монопрофильных муниципальных образований - городах Заринск и Новоалтайск </w:t>
      </w:r>
      <w:r w:rsidR="005D0601">
        <w:t>–</w:t>
      </w:r>
      <w:r w:rsidRPr="00F817E3">
        <w:t xml:space="preserve"> созданы ТОСЭР.</w:t>
      </w:r>
    </w:p>
    <w:p w14:paraId="12B8A867" w14:textId="189D1EAC" w:rsidR="00F817E3" w:rsidRPr="00F817E3" w:rsidRDefault="00F817E3" w:rsidP="00F817E3">
      <w:pPr>
        <w:tabs>
          <w:tab w:val="left" w:pos="1134"/>
        </w:tabs>
      </w:pPr>
      <w:r w:rsidRPr="00F817E3">
        <w:t>Законом установлено в соответствии с изменениями федерального законодательства, что налогоплательщик считается утратившим право на применение соответствующих льготных налоговых ставок с начала налогового периода, в ко</w:t>
      </w:r>
      <w:r w:rsidRPr="00F817E3">
        <w:lastRenderedPageBreak/>
        <w:t xml:space="preserve">тором он был исключен из реестра резидентов территории опережающего социально-экономического развития </w:t>
      </w:r>
      <w:r w:rsidR="005D0601">
        <w:t>(</w:t>
      </w:r>
      <w:r w:rsidRPr="00F817E3">
        <w:t>ранее с начала квартала, в котором он был исключен из указанного реестра</w:t>
      </w:r>
      <w:r w:rsidR="005D0601">
        <w:t>)</w:t>
      </w:r>
      <w:r w:rsidRPr="00F817E3">
        <w:t xml:space="preserve">. </w:t>
      </w:r>
    </w:p>
    <w:p w14:paraId="512145A4" w14:textId="77777777" w:rsidR="00F817E3" w:rsidRPr="00F817E3" w:rsidRDefault="00F817E3" w:rsidP="00F817E3">
      <w:pPr>
        <w:tabs>
          <w:tab w:val="left" w:pos="1134"/>
        </w:tabs>
      </w:pPr>
      <w:r w:rsidRPr="00F817E3">
        <w:t>Предусмотрены условия утраты права налогоплательщиком-резидентом права на применение льготных налоговых ставок по налогам на прибыль организаций и имущество организаций, подлежащих зачислению в краевой бюджет согласно закону Алтайского края.</w:t>
      </w:r>
    </w:p>
    <w:p w14:paraId="047996B3" w14:textId="2E97A794" w:rsidR="00F817E3" w:rsidRPr="00F817E3" w:rsidRDefault="00F817E3" w:rsidP="00F817E3">
      <w:pPr>
        <w:tabs>
          <w:tab w:val="left" w:pos="1134"/>
        </w:tabs>
      </w:pPr>
      <w:r w:rsidRPr="00F817E3">
        <w:t>Закон Алтайского края от 27 ноября 2020 года № 91-ЗС</w:t>
      </w:r>
      <w:r w:rsidR="00F04297">
        <w:t xml:space="preserve"> </w:t>
      </w:r>
      <w:r w:rsidR="004F7CC9">
        <w:t>«</w:t>
      </w:r>
      <w:r w:rsidRPr="00F817E3">
        <w:t>О внесении изменений в отдельные законы Алтайского края в сфере бюджетных правоотношений</w:t>
      </w:r>
      <w:r w:rsidR="004C68B9">
        <w:t xml:space="preserve">» </w:t>
      </w:r>
      <w:r w:rsidRPr="00F817E3">
        <w:t>в соответствии с изменениями федерального законодательства предусмотрено распределение части налога на доходы физических лиц, уплачиваемого при превышении доходами суммы 5 миллионов рублей по следующим нормативам: в федеральный бюджет – 13 процентов, в региональные и местные бюджеты – 87 процентов.</w:t>
      </w:r>
    </w:p>
    <w:p w14:paraId="4796F6A4" w14:textId="77777777" w:rsidR="00F817E3" w:rsidRPr="00F817E3" w:rsidRDefault="00F817E3" w:rsidP="00F817E3">
      <w:pPr>
        <w:tabs>
          <w:tab w:val="left" w:pos="1134"/>
        </w:tabs>
      </w:pPr>
      <w:r w:rsidRPr="00F817E3">
        <w:t xml:space="preserve">В рамках указанных изменений законом установлены с 1 января 2021 года на долговременной основе: </w:t>
      </w:r>
    </w:p>
    <w:p w14:paraId="0580D277" w14:textId="77777777" w:rsidR="00F817E3" w:rsidRPr="00F817E3" w:rsidRDefault="00F817E3" w:rsidP="00F817E3">
      <w:pPr>
        <w:tabs>
          <w:tab w:val="left" w:pos="1134"/>
        </w:tabs>
      </w:pPr>
      <w:r w:rsidRPr="00F817E3">
        <w:t>единые нормативы отчислений от налога на дохода физических лиц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и абзацах пятом и пятьдесят четвертом пункта 2 статьи 56 Бюджетного кодекса Российской Федерации) в бюджеты муниципальных районов – в размере 45 процентов, в бюджеты городских округов – в размере 5 процентов;</w:t>
      </w:r>
    </w:p>
    <w:p w14:paraId="3A16CD63" w14:textId="77777777" w:rsidR="00F817E3" w:rsidRPr="00F817E3" w:rsidRDefault="00F817E3" w:rsidP="00F817E3">
      <w:pPr>
        <w:tabs>
          <w:tab w:val="left" w:pos="1134"/>
        </w:tabs>
      </w:pPr>
      <w:r w:rsidRPr="00F817E3">
        <w:t xml:space="preserve">единые нормативы отчислений от налога на доходы физических лиц в части суммы налога, превышающего 650 тысяч рублей, относящейся к части налоговой базы, превышающей 5 миллионов рублей, в бюджеты муниципальных районов – в размере 39 процентов, в бюджеты городских округов – в размере 4 процентов. </w:t>
      </w:r>
    </w:p>
    <w:p w14:paraId="17D2249C" w14:textId="77777777" w:rsidR="00F817E3" w:rsidRPr="00F817E3" w:rsidRDefault="00F817E3" w:rsidP="00F817E3">
      <w:pPr>
        <w:tabs>
          <w:tab w:val="left" w:pos="1134"/>
        </w:tabs>
      </w:pPr>
      <w:r w:rsidRPr="00F817E3">
        <w:t>С учетом положений федерального законодательства:</w:t>
      </w:r>
    </w:p>
    <w:p w14:paraId="73D33FBF" w14:textId="63ACA624" w:rsidR="00F817E3" w:rsidRPr="00F817E3" w:rsidRDefault="00F817E3" w:rsidP="00F817E3">
      <w:pPr>
        <w:tabs>
          <w:tab w:val="left" w:pos="1134"/>
        </w:tabs>
      </w:pPr>
      <w:r w:rsidRPr="00F817E3">
        <w:t>законом предусматривается приостановление на 2021 год отдельных положений закона</w:t>
      </w:r>
      <w:r w:rsidRPr="00A23262">
        <w:t xml:space="preserve"> </w:t>
      </w:r>
      <w:r w:rsidRPr="00F817E3">
        <w:t>Алтайского края от 3 сентября 2007 года № 75-ЗС</w:t>
      </w:r>
      <w:r w:rsidR="00F04297">
        <w:t xml:space="preserve"> </w:t>
      </w:r>
      <w:r w:rsidR="004F7CC9">
        <w:t>«</w:t>
      </w:r>
      <w:r w:rsidRPr="00F817E3">
        <w:t>О бюджетном процессе и финансовом контроле в Алтайском крае</w:t>
      </w:r>
      <w:r w:rsidR="004C68B9">
        <w:t xml:space="preserve">» </w:t>
      </w:r>
      <w:r w:rsidRPr="00F817E3">
        <w:t>в части, касающейся предоставления межбюджетных трансфертов</w:t>
      </w:r>
      <w:r w:rsidR="005D0601">
        <w:t>;</w:t>
      </w:r>
      <w:r w:rsidRPr="00F817E3">
        <w:t xml:space="preserve"> </w:t>
      </w:r>
    </w:p>
    <w:p w14:paraId="0A4182BE" w14:textId="77777777" w:rsidR="00F817E3" w:rsidRPr="00F817E3" w:rsidRDefault="00F817E3" w:rsidP="00F817E3">
      <w:pPr>
        <w:tabs>
          <w:tab w:val="left" w:pos="1134"/>
        </w:tabs>
      </w:pPr>
      <w:r w:rsidRPr="00F817E3">
        <w:t xml:space="preserve">вносятся изменения в части полномочий участников бюджетного процесса. </w:t>
      </w:r>
    </w:p>
    <w:p w14:paraId="0E416C59" w14:textId="77777777" w:rsidR="00F817E3" w:rsidRPr="00F817E3" w:rsidRDefault="00F817E3" w:rsidP="00F817E3">
      <w:pPr>
        <w:tabs>
          <w:tab w:val="left" w:pos="1134"/>
        </w:tabs>
      </w:pPr>
      <w:r w:rsidRPr="00F817E3">
        <w:t>Закон дополнен нормой, предусматривающей возможность установления в законе о бюджете Территориального фонда обязательного медицинского страхования Алтайского края дополнительных оснований для внесения изменений в сводную бюджетную роспись бюджета Территориального фонда обязательного медицинского страхования Алтайского края без внесения изменений в закон о бюджете Территориального фонда обязательного медицинского страхования Алтайского края в соответствии с решениями руководителя органа управления Территориальным фондом обязательного медицинского страхования Алтайского края.</w:t>
      </w:r>
    </w:p>
    <w:p w14:paraId="7EE64415" w14:textId="71DEA88B" w:rsidR="00F817E3" w:rsidRPr="00F817E3" w:rsidRDefault="00F817E3" w:rsidP="00F817E3">
      <w:pPr>
        <w:tabs>
          <w:tab w:val="left" w:pos="1134"/>
        </w:tabs>
      </w:pPr>
      <w:r w:rsidRPr="00F817E3">
        <w:lastRenderedPageBreak/>
        <w:t>Закон Алтайского края от 27 ноября 2020 года № 89-ЗС</w:t>
      </w:r>
      <w:r w:rsidR="00F04297">
        <w:t xml:space="preserve"> </w:t>
      </w:r>
      <w:r w:rsidR="004F7CC9">
        <w:t>«</w:t>
      </w:r>
      <w:r w:rsidRPr="00F817E3">
        <w:t>О внесении изменений в закон Алтайского края</w:t>
      </w:r>
      <w:r w:rsidR="00F04297">
        <w:t xml:space="preserve"> </w:t>
      </w:r>
      <w:r w:rsidR="004F7CC9">
        <w:t>«</w:t>
      </w:r>
      <w:r w:rsidRPr="00F817E3">
        <w:t>Об установлении налоговой ставки 0 процентов для налогоплательщиков – индивидуальных предпринимателей при применении упрощенной и (или) патентной системы налогообложения на территории Алтайского края</w:t>
      </w:r>
      <w:r w:rsidR="004C68B9">
        <w:t xml:space="preserve">» </w:t>
      </w:r>
      <w:r w:rsidRPr="00F817E3">
        <w:t>в соответсвии с изменениями федерального законодательства предусматривается продление налоговой ставки в размере 0 процентов (преференции) при применении упрощенной и (или) патентной систем (системы) налогообложения для налогоплательщиков – индивидуальных предпринимателей, впервые зарегистрированных после вступления в силу указанных законов и осуществляющих предпринимательскую деятельность в производственной, социальной и (или) научной сферах, а также в сфере бытовых услуг населению до 1 января 2024 года. Также расширяется перечень видов экономической деятельности, по которым допускается использование преференции.</w:t>
      </w:r>
    </w:p>
    <w:p w14:paraId="62CECAD8" w14:textId="5FCE4B5D" w:rsidR="00F817E3" w:rsidRPr="00F817E3" w:rsidRDefault="00F817E3" w:rsidP="00F817E3">
      <w:pPr>
        <w:tabs>
          <w:tab w:val="left" w:pos="1134"/>
        </w:tabs>
      </w:pPr>
      <w:r w:rsidRPr="00F817E3">
        <w:t>Закон Алтайского края от 27 ноября 2020 года № 88-ЗС</w:t>
      </w:r>
      <w:r w:rsidR="00F04297">
        <w:t xml:space="preserve"> </w:t>
      </w:r>
      <w:r w:rsidR="004F7CC9">
        <w:t>«</w:t>
      </w:r>
      <w:r w:rsidRPr="00F817E3">
        <w:t>О внесении изменений в закон Алтайского края</w:t>
      </w:r>
      <w:r w:rsidR="00F04297">
        <w:t xml:space="preserve"> </w:t>
      </w:r>
      <w:r w:rsidR="004F7CC9">
        <w:t>«</w:t>
      </w:r>
      <w:r w:rsidRPr="00F817E3">
        <w:t>О применении индивидуальными предпринимателями патентной системы налогообложения на территории Алтайского края</w:t>
      </w:r>
      <w:r w:rsidR="004C68B9">
        <w:t xml:space="preserve">» </w:t>
      </w:r>
      <w:r w:rsidRPr="00F817E3">
        <w:t>направлен на оказание поддержки малому и среднему бизнесу региона, а приводит нормы в соответствие с федеральным законодательством. Закон расширил возможности индивидуальных предпринимателей по применению патентной системы налогообложения, обеспечил максимально плавный переход с единого налога на вмененный доход для отдельных видов деятельности.</w:t>
      </w:r>
    </w:p>
    <w:p w14:paraId="3248ABFE" w14:textId="00DA067C" w:rsidR="00F817E3" w:rsidRPr="00F817E3" w:rsidRDefault="00F817E3" w:rsidP="00F817E3">
      <w:pPr>
        <w:tabs>
          <w:tab w:val="left" w:pos="1134"/>
        </w:tabs>
      </w:pPr>
      <w:r w:rsidRPr="00F817E3">
        <w:t xml:space="preserve">Кроме того, пересмотрена действующая дифференциация групп муниципальных образований по размеру </w:t>
      </w:r>
      <w:r w:rsidR="005D0601">
        <w:t xml:space="preserve">потенциально возможного годового дохода (далее – </w:t>
      </w:r>
      <w:r w:rsidRPr="00F817E3">
        <w:t>ПВГД</w:t>
      </w:r>
      <w:r w:rsidR="005D0601">
        <w:t>)</w:t>
      </w:r>
      <w:r w:rsidRPr="00F817E3">
        <w:t>. Закон устанавливает дифференциацию в зависимости от количества проживающих на территории людей. При этом для шестой группы населенных пунктов (численность жителей которых не превышает 500 человек) предлагается установить минимальные ПВГД – уменьшенные на 67% от установленных для первой группы (г. Барнаула). Данные изменения направлены на совершенствование подходов к оценке размера ПВГД, учитывающие реальную ситуацию с уровнем доходов населения, потребительским спросом и сопутствующими издержками при ведении бизнеса в малонаселенных муниципалитетах.</w:t>
      </w:r>
    </w:p>
    <w:p w14:paraId="28FAFBDA" w14:textId="3715557B" w:rsidR="00F817E3" w:rsidRPr="00F817E3" w:rsidRDefault="00F817E3" w:rsidP="00F817E3">
      <w:pPr>
        <w:tabs>
          <w:tab w:val="left" w:pos="1134"/>
        </w:tabs>
      </w:pPr>
      <w:r w:rsidRPr="00F817E3">
        <w:t>В целях приведения в соответствие отдельных статей в соответствии с федеральным предусмотрено предоставление возможности снижения суммы налога на уплаченные страховые взносы, исключаются разделы, предусматривающие установление максимального размера ПВГД, и необходимость его ежегодной индексации, а также вводится ограничительный период до 1 января 2022</w:t>
      </w:r>
      <w:r w:rsidR="005D0601">
        <w:t> </w:t>
      </w:r>
      <w:r w:rsidRPr="00F817E3">
        <w:t xml:space="preserve">года на использование коэффициентов дифференциации размера ПВГД в зависимости от средней численности наемных работников. Также увеличиваются размеры площадей залов обслуживания посетителей по объектам общественного питания и стационарной торговли, при которых допускается применение патентной системы налогообложения. </w:t>
      </w:r>
    </w:p>
    <w:p w14:paraId="50BD0AC7" w14:textId="43084904" w:rsidR="00F817E3" w:rsidRPr="00F817E3" w:rsidRDefault="00F817E3" w:rsidP="00F817E3">
      <w:pPr>
        <w:tabs>
          <w:tab w:val="left" w:pos="1134"/>
        </w:tabs>
      </w:pPr>
      <w:r w:rsidRPr="00F817E3">
        <w:t>Закон Алтайского края от 6 мая 2020 года № 27-ЗС</w:t>
      </w:r>
      <w:r w:rsidR="00F04297">
        <w:t xml:space="preserve"> </w:t>
      </w:r>
      <w:r w:rsidR="004F7CC9">
        <w:t>«</w:t>
      </w:r>
      <w:r w:rsidRPr="00F817E3">
        <w:t>О приостановлении действия отдельных положений закона Алтайского края</w:t>
      </w:r>
      <w:r w:rsidR="00F04297">
        <w:t xml:space="preserve"> </w:t>
      </w:r>
      <w:r w:rsidR="004F7CC9">
        <w:t>«</w:t>
      </w:r>
      <w:r w:rsidRPr="00F817E3">
        <w:t>О бюджетном процессе и финансовом контроле в Алтайском крае</w:t>
      </w:r>
      <w:r w:rsidR="004C68B9">
        <w:t xml:space="preserve">» </w:t>
      </w:r>
      <w:r w:rsidRPr="00F817E3">
        <w:t>в соответствии с нормами федераль</w:t>
      </w:r>
      <w:r w:rsidRPr="00F817E3">
        <w:lastRenderedPageBreak/>
        <w:t>ного законодательства законом предусматриваются в 2020 году изменения в части сроков внесения проектов законов о краевом бюджете и бюджете территориального фонда обязательного медицинского страхования Алтайского края на 2021 год; сроков внесения отчетов об исполнении краевого бюджета и бюджета территориального фонда обязательного медицинского страхования Алтайского края за 2019 год; срока подготовки заключений Счетной палаты Алтайского края на отчеты об исполнении краевого бюджета и бюджета территориального фонда обязательного медицинского страхования Алтайского края за 2019 год; утверждения программы государственных заимствований и программы государственных гарантий.</w:t>
      </w:r>
    </w:p>
    <w:p w14:paraId="7F536056" w14:textId="214FBD4A" w:rsidR="00F817E3" w:rsidRPr="00F817E3" w:rsidRDefault="00F817E3" w:rsidP="00F817E3">
      <w:pPr>
        <w:tabs>
          <w:tab w:val="left" w:pos="1134"/>
        </w:tabs>
      </w:pPr>
      <w:r w:rsidRPr="00F817E3">
        <w:t>Закон Алтайского края от 8 июля 2020 года № 40-ЗС</w:t>
      </w:r>
      <w:r w:rsidR="00F04297">
        <w:t xml:space="preserve"> </w:t>
      </w:r>
      <w:r w:rsidR="004F7CC9">
        <w:t>«</w:t>
      </w:r>
      <w:r w:rsidRPr="00F817E3">
        <w:t>Об исполнении краевого бюджета за 2019 год</w:t>
      </w:r>
      <w:r w:rsidR="004C68B9">
        <w:t xml:space="preserve">» </w:t>
      </w:r>
      <w:r w:rsidRPr="00F817E3">
        <w:t>подготовлен в соответствии со статьями 264.5 и 264.6 Бюджетного кодекса Российской Федерации и статьей 24 закона Алтайского края от 3 сентября 2007 года № 75-ЗС</w:t>
      </w:r>
      <w:r w:rsidR="00F04297">
        <w:t xml:space="preserve"> </w:t>
      </w:r>
      <w:r w:rsidR="004F7CC9">
        <w:t>«</w:t>
      </w:r>
      <w:r w:rsidRPr="00F817E3">
        <w:t>О бюджетном процессе и финансовом контроле в Алтайском крае</w:t>
      </w:r>
      <w:r w:rsidR="004C68B9">
        <w:t>».</w:t>
      </w:r>
    </w:p>
    <w:p w14:paraId="3CA3C099" w14:textId="5CD2BA68" w:rsidR="00F817E3" w:rsidRPr="00F817E3" w:rsidRDefault="00F817E3" w:rsidP="00F817E3">
      <w:pPr>
        <w:tabs>
          <w:tab w:val="left" w:pos="1134"/>
        </w:tabs>
      </w:pPr>
      <w:r w:rsidRPr="00F817E3">
        <w:t>Закон Алтайского края от 8 июля 2020 года № 41-ЗС</w:t>
      </w:r>
      <w:r w:rsidR="00F04297">
        <w:t xml:space="preserve"> </w:t>
      </w:r>
      <w:r w:rsidR="004F7CC9">
        <w:t>«</w:t>
      </w:r>
      <w:r w:rsidRPr="00F817E3">
        <w:t>Об исполнении бюджета Территориального фонда обязательного медицинского страхования Алтайского края за 2019 год</w:t>
      </w:r>
      <w:r w:rsidR="004C68B9">
        <w:t xml:space="preserve">» </w:t>
      </w:r>
      <w:r w:rsidRPr="00F817E3">
        <w:t>подготовлен в соответствии с законом Алтайского края от 3 сентября 2007 года № 75-ЗС</w:t>
      </w:r>
      <w:r w:rsidR="00F04297">
        <w:t xml:space="preserve"> </w:t>
      </w:r>
      <w:r w:rsidR="004F7CC9">
        <w:t>«</w:t>
      </w:r>
      <w:r w:rsidRPr="00F817E3">
        <w:t>О бюджетном процессе и финансовом контроле в Алтайском крае</w:t>
      </w:r>
      <w:r w:rsidR="004C68B9">
        <w:t>».</w:t>
      </w:r>
    </w:p>
    <w:p w14:paraId="054A5987" w14:textId="3CA93CBF" w:rsidR="00A23805" w:rsidRDefault="00F817E3" w:rsidP="00A23805">
      <w:pPr>
        <w:tabs>
          <w:tab w:val="left" w:pos="1134"/>
        </w:tabs>
      </w:pPr>
      <w:r w:rsidRPr="00F817E3">
        <w:t>Закон Алтайского края от 4 сентября 2020 года № 57-ЗС</w:t>
      </w:r>
      <w:r w:rsidR="00F04297">
        <w:t xml:space="preserve"> </w:t>
      </w:r>
      <w:r w:rsidR="004F7CC9">
        <w:t>«</w:t>
      </w:r>
      <w:r w:rsidRPr="00F817E3">
        <w:t>О внесении изменений в закон Алтайского края</w:t>
      </w:r>
      <w:r w:rsidR="00F04297">
        <w:t xml:space="preserve"> </w:t>
      </w:r>
      <w:r w:rsidR="004F7CC9">
        <w:t>«</w:t>
      </w:r>
      <w:r w:rsidRPr="00F817E3">
        <w:t>О Счетной палате Алтайского края</w:t>
      </w:r>
      <w:r w:rsidR="004C68B9">
        <w:t xml:space="preserve">» </w:t>
      </w:r>
      <w:r w:rsidRPr="00F817E3">
        <w:t>наделил председателя Счетной палаты Алтайского края правом представления кандидатур на должности заместителя председателя Счетной палаты и аудиторов Счетной палаты для внесения в Алтайское краевое Законодательное Собрание</w:t>
      </w:r>
      <w:r w:rsidR="00A23805" w:rsidRPr="00405522">
        <w:t xml:space="preserve">, </w:t>
      </w:r>
      <w:r w:rsidR="00A23805">
        <w:t xml:space="preserve">что </w:t>
      </w:r>
      <w:r w:rsidR="00375023">
        <w:t xml:space="preserve">призвано </w:t>
      </w:r>
      <w:r w:rsidR="00A23805" w:rsidRPr="00405522">
        <w:t>обеспечить непрерывность осуществления председателем, заместителем председателя и аудиторами Счетной палаты Алтайского края возло</w:t>
      </w:r>
      <w:r w:rsidR="00A23805" w:rsidRPr="00405522">
        <w:softHyphen/>
        <w:t>женных на них полномочий.</w:t>
      </w:r>
    </w:p>
    <w:p w14:paraId="07515369" w14:textId="77777777" w:rsidR="00F817E3" w:rsidRPr="00F817E3" w:rsidRDefault="00F817E3" w:rsidP="00F817E3">
      <w:pPr>
        <w:tabs>
          <w:tab w:val="left" w:pos="1134"/>
        </w:tabs>
      </w:pPr>
      <w:r w:rsidRPr="00F817E3">
        <w:t>В процесс организации и проведения контрольных и экспертно-аналитических мероприятий включены начальники созданных в структуре Счетной палаты Алтайского края отделов внешнего государственного финансового контроля, в должностные обязанности которых непосредственное проведение указанных мероприятий.</w:t>
      </w:r>
    </w:p>
    <w:p w14:paraId="55F99F03" w14:textId="77777777" w:rsidR="00F817E3" w:rsidRPr="00F817E3" w:rsidRDefault="00F817E3" w:rsidP="00F817E3">
      <w:pPr>
        <w:tabs>
          <w:tab w:val="left" w:pos="1134"/>
        </w:tabs>
      </w:pPr>
      <w:r w:rsidRPr="00F817E3">
        <w:t>Для обеспечения непрерывности осуществления председателем, заместителем председателя и аудиторами Счетной палаты Алтайского края возложенных на них полномочий введено дополнение статьи.</w:t>
      </w:r>
    </w:p>
    <w:p w14:paraId="645614F2" w14:textId="49047EF5" w:rsidR="00F817E3" w:rsidRPr="00F817E3" w:rsidRDefault="00F817E3" w:rsidP="00F817E3">
      <w:pPr>
        <w:tabs>
          <w:tab w:val="left" w:pos="1134"/>
        </w:tabs>
      </w:pPr>
      <w:r w:rsidRPr="00F817E3">
        <w:t>Закон Алтайского края от 5 октября 2020 года № 66-ЗС</w:t>
      </w:r>
      <w:r w:rsidR="00F04297">
        <w:t xml:space="preserve"> </w:t>
      </w:r>
      <w:r w:rsidR="004F7CC9">
        <w:t>«</w:t>
      </w:r>
      <w:r w:rsidRPr="00F817E3">
        <w:t>О внесении изменений в отдельные законы Алтайского края в сфере бюджетных правоотношений</w:t>
      </w:r>
      <w:r w:rsidR="004C68B9">
        <w:t xml:space="preserve">» </w:t>
      </w:r>
      <w:r w:rsidRPr="00F817E3">
        <w:t>в целях обеспечения сбалансированности местных бюджетов устанавливает на долговременной основе с 1 января 2021 года:</w:t>
      </w:r>
    </w:p>
    <w:p w14:paraId="556E8678" w14:textId="77777777" w:rsidR="00F817E3" w:rsidRPr="00F817E3" w:rsidRDefault="00F817E3" w:rsidP="00F817E3">
      <w:pPr>
        <w:tabs>
          <w:tab w:val="left" w:pos="1134"/>
        </w:tabs>
      </w:pPr>
      <w:r w:rsidRPr="00F817E3">
        <w:t xml:space="preserve">единые нормативы отчислений от налога на доходы физических лиц в бюджеты муниципальных районов в размере 45 процентов, в бюджеты городских округов – в размере 5 процентов; </w:t>
      </w:r>
    </w:p>
    <w:p w14:paraId="0C297B6B" w14:textId="77777777" w:rsidR="00F817E3" w:rsidRPr="00F817E3" w:rsidRDefault="00F817E3" w:rsidP="00F817E3">
      <w:pPr>
        <w:tabs>
          <w:tab w:val="left" w:pos="1134"/>
        </w:tabs>
      </w:pPr>
      <w:r w:rsidRPr="00F817E3">
        <w:t>единые нормативы отчислений в местные бюджеты от отдельных неналоговых доходов, поступающих в краевой бюджет:</w:t>
      </w:r>
    </w:p>
    <w:p w14:paraId="2E7078D6" w14:textId="77777777" w:rsidR="00F817E3" w:rsidRPr="00F817E3" w:rsidRDefault="00F817E3" w:rsidP="00F817E3">
      <w:pPr>
        <w:tabs>
          <w:tab w:val="left" w:pos="1134"/>
        </w:tabs>
      </w:pPr>
      <w:r w:rsidRPr="00F817E3">
        <w:lastRenderedPageBreak/>
        <w:t xml:space="preserve">от денежных взысканий (штрафов), предусмотренных Кодексом Российской Федерации об административных правонарушениях, налагаемых мировыми судьями, – по нормативу 50 процентов; </w:t>
      </w:r>
    </w:p>
    <w:p w14:paraId="2BD86FBA" w14:textId="77777777" w:rsidR="00F817E3" w:rsidRPr="00F817E3" w:rsidRDefault="00F817E3" w:rsidP="00F817E3">
      <w:pPr>
        <w:tabs>
          <w:tab w:val="left" w:pos="1134"/>
        </w:tabs>
      </w:pPr>
      <w:r w:rsidRPr="00F817E3">
        <w:t>от платы за негативное воздействие на окружающую среду – по нормативу 40 процентов;</w:t>
      </w:r>
    </w:p>
    <w:p w14:paraId="2942FF13" w14:textId="77777777" w:rsidR="00F817E3" w:rsidRPr="00F817E3" w:rsidRDefault="00F817E3" w:rsidP="00F817E3">
      <w:pPr>
        <w:tabs>
          <w:tab w:val="left" w:pos="1134"/>
        </w:tabs>
      </w:pPr>
      <w:r w:rsidRPr="00F817E3">
        <w:t>от платы за пользование водными объектами, находящимися в собственности субъекта Российской Федерации, – по нормативу 100 процентов.</w:t>
      </w:r>
    </w:p>
    <w:p w14:paraId="0A4040D7" w14:textId="77777777" w:rsidR="00F817E3" w:rsidRPr="00F817E3" w:rsidRDefault="00F817E3" w:rsidP="00F817E3">
      <w:pPr>
        <w:tabs>
          <w:tab w:val="left" w:pos="1134"/>
        </w:tabs>
      </w:pPr>
      <w:r w:rsidRPr="00F817E3">
        <w:t>Также установлено, что при определении в Алтайском крае уровня расчетной бюджетной обеспеченности муниципальных образований в целях выравнивания и при определении субсидий из бюджетов муниципальных образований в краевой бюджет вместе с налоговыми доходами также будут учитываться отдельные неналоговые доходы. Для применения указанных положений установлен переходный период до 1 января 2023 года.</w:t>
      </w:r>
    </w:p>
    <w:p w14:paraId="5E042FC7" w14:textId="68ED1397" w:rsidR="00F817E3" w:rsidRPr="00F817E3" w:rsidRDefault="00F817E3" w:rsidP="00F817E3">
      <w:pPr>
        <w:tabs>
          <w:tab w:val="left" w:pos="1134"/>
        </w:tabs>
      </w:pPr>
      <w:r w:rsidRPr="00F817E3">
        <w:t>Закон Алтайского края от 2 ноября 2020 года № 80-ЗС</w:t>
      </w:r>
      <w:r w:rsidR="00F04297">
        <w:t xml:space="preserve"> </w:t>
      </w:r>
      <w:r w:rsidR="004F7CC9">
        <w:t>«</w:t>
      </w:r>
      <w:r w:rsidRPr="00F817E3">
        <w:t>О внесении изменений в закон Алтайского края</w:t>
      </w:r>
      <w:r w:rsidR="00F04297">
        <w:t xml:space="preserve"> </w:t>
      </w:r>
      <w:r w:rsidR="004F7CC9">
        <w:t>«</w:t>
      </w:r>
      <w:r w:rsidRPr="00F817E3">
        <w:t>О краевом бюджете на 2020 год и на плановый период 2021 и 2022 годов</w:t>
      </w:r>
      <w:r w:rsidR="004C68B9">
        <w:t xml:space="preserve">» </w:t>
      </w:r>
      <w:r w:rsidRPr="00F817E3">
        <w:t xml:space="preserve">увеличил объем доходов краевого бюджета на 16 763,9 млн рублей </w:t>
      </w:r>
      <w:r w:rsidR="00375023">
        <w:t>(</w:t>
      </w:r>
      <w:r w:rsidRPr="00F817E3">
        <w:t>составит 129 180,8 </w:t>
      </w:r>
      <w:r w:rsidR="00375023">
        <w:t xml:space="preserve">млн </w:t>
      </w:r>
      <w:r w:rsidRPr="00F817E3">
        <w:t>рублей с учетом дополнительных безвозмездных поступлений</w:t>
      </w:r>
      <w:r w:rsidR="00375023">
        <w:t>)</w:t>
      </w:r>
      <w:r w:rsidRPr="00F817E3">
        <w:t xml:space="preserve">. Безвозмездные поступления составят 73 555,3 </w:t>
      </w:r>
      <w:r w:rsidR="00375023">
        <w:t xml:space="preserve">млн </w:t>
      </w:r>
      <w:r w:rsidRPr="00F817E3">
        <w:t xml:space="preserve">рублей. Расходы краевого бюджета прогнозируются в сумме 135 975,7 </w:t>
      </w:r>
      <w:r w:rsidR="00375023">
        <w:t xml:space="preserve">млн </w:t>
      </w:r>
      <w:r w:rsidRPr="00F817E3">
        <w:t xml:space="preserve">рублей, что на 17 895,2 </w:t>
      </w:r>
      <w:r w:rsidR="00375023">
        <w:t xml:space="preserve">млн </w:t>
      </w:r>
      <w:r w:rsidRPr="00F817E3">
        <w:t>рублей превышает ранее утвержденные объемы. Размер дефицита краевого бюджета увелич</w:t>
      </w:r>
      <w:r w:rsidR="00375023">
        <w:t>ен</w:t>
      </w:r>
      <w:r w:rsidRPr="00F817E3">
        <w:t xml:space="preserve"> на 1 131,3 </w:t>
      </w:r>
      <w:r w:rsidR="00375023">
        <w:t xml:space="preserve">млн </w:t>
      </w:r>
      <w:r w:rsidRPr="00F817E3">
        <w:t>рублей, за счет снижения налоговых и неналоговых доходов бюджета в 2020 году, связанного с ухудшением экономической ситуации в регионе из-за возникновения и распространения новой коронавирусной инфекции COVID-19.</w:t>
      </w:r>
    </w:p>
    <w:p w14:paraId="61A9BD8F" w14:textId="3E97D427" w:rsidR="00F817E3" w:rsidRPr="00F817E3" w:rsidRDefault="00F817E3" w:rsidP="00F817E3">
      <w:pPr>
        <w:tabs>
          <w:tab w:val="left" w:pos="1134"/>
        </w:tabs>
      </w:pPr>
      <w:r w:rsidRPr="00F817E3">
        <w:t>Закон Алтайского края от 2 ноября 2020 года № 86-ЗС</w:t>
      </w:r>
      <w:r w:rsidR="00F04297">
        <w:t xml:space="preserve"> </w:t>
      </w:r>
      <w:r w:rsidR="004F7CC9">
        <w:t>«</w:t>
      </w:r>
      <w:r w:rsidRPr="00F817E3">
        <w:t>О внесении изменений в закон Алтайского края</w:t>
      </w:r>
      <w:r w:rsidR="00F04297">
        <w:t xml:space="preserve"> </w:t>
      </w:r>
      <w:r w:rsidR="004F7CC9">
        <w:t>«</w:t>
      </w:r>
      <w:r w:rsidRPr="00F817E3">
        <w:t>О бюджете Территориального фонда обязательного медицинского страхования Алтайского края на 2020 год и на плановый период 2021 и 2022 годов</w:t>
      </w:r>
      <w:r w:rsidR="004C68B9">
        <w:t xml:space="preserve">» </w:t>
      </w:r>
      <w:r w:rsidRPr="00F817E3">
        <w:t xml:space="preserve">уточняет доходную и расходную части в связи с включением межбюджетных трансфертов, передаваемых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а также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w:t>
      </w:r>
    </w:p>
    <w:p w14:paraId="47D9EFBD" w14:textId="77777777" w:rsidR="00F817E3" w:rsidRPr="00F817E3" w:rsidRDefault="00F817E3" w:rsidP="00F817E3">
      <w:pPr>
        <w:tabs>
          <w:tab w:val="left" w:pos="1134"/>
        </w:tabs>
      </w:pPr>
      <w:r w:rsidRPr="00F817E3">
        <w:t>Кроме того, увеличен размер средств нормированного страхового запаса Фонда, в связи с фактически сложившимися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Также уточняется размер средств на софинансирование расходов медицинских организаций на оплату труда врачей и среднего медицинского персонала.</w:t>
      </w:r>
    </w:p>
    <w:p w14:paraId="0ECF08DE" w14:textId="77777777" w:rsidR="00F817E3" w:rsidRPr="00F817E3" w:rsidRDefault="00F817E3" w:rsidP="00F817E3">
      <w:pPr>
        <w:tabs>
          <w:tab w:val="left" w:pos="1134"/>
        </w:tabs>
      </w:pPr>
      <w:r w:rsidRPr="00F817E3">
        <w:lastRenderedPageBreak/>
        <w:t>Также, дополняется текстовая часть закона, предусматривающая порядок использования нормированного страхового запаса Фонда в части средств, направляемых на финансовое обеспечение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14:paraId="3793F302" w14:textId="206D575B" w:rsidR="00F817E3" w:rsidRPr="00F817E3" w:rsidRDefault="00F817E3" w:rsidP="00F817E3">
      <w:pPr>
        <w:tabs>
          <w:tab w:val="left" w:pos="1134"/>
        </w:tabs>
      </w:pPr>
      <w:r w:rsidRPr="00F817E3">
        <w:t>Закон Алтайского края от 3 декабря 2020 года № 94-ЗС</w:t>
      </w:r>
      <w:r w:rsidR="00F04297">
        <w:t xml:space="preserve"> </w:t>
      </w:r>
      <w:r w:rsidR="004F7CC9">
        <w:t>«</w:t>
      </w:r>
      <w:r w:rsidRPr="00F817E3">
        <w:t>Об утверждении дополнительного соглашения к соглашениям о предоставлении бюджету Алтайского края из федерального бюджета бюджетного кредита для частичного покрытия дефицита бюджета Алтайского края</w:t>
      </w:r>
      <w:r w:rsidR="004C68B9">
        <w:t xml:space="preserve">» </w:t>
      </w:r>
      <w:r w:rsidRPr="00F817E3">
        <w:t xml:space="preserve">уточняет график погашения реструктурированной задолженности в период с 2020 по 2029 годы и утверждает дополнительное соглашение от 30 сентября 2020 года, которым вносятся изменения в соглашения о предоставлении бюджету Алтайского края из федерального бюджета бюджетного кредита для частичного покрытия дефицита бюджета Алтайского края. </w:t>
      </w:r>
    </w:p>
    <w:p w14:paraId="41DE5CB5" w14:textId="22B3E55B" w:rsidR="00F817E3" w:rsidRPr="00F817E3" w:rsidRDefault="00F817E3" w:rsidP="00F817E3">
      <w:pPr>
        <w:tabs>
          <w:tab w:val="left" w:pos="1134"/>
        </w:tabs>
      </w:pPr>
      <w:r w:rsidRPr="00F817E3">
        <w:t>Закон Алтайского края от 7 декабря 2020 года № 100-ЗС</w:t>
      </w:r>
      <w:r w:rsidR="00F04297">
        <w:t xml:space="preserve"> </w:t>
      </w:r>
      <w:r w:rsidR="004F7CC9">
        <w:t>«</w:t>
      </w:r>
      <w:r w:rsidRPr="00F817E3">
        <w:t>О краевом бюджете на 2021 год и на плановый период 2022 и 2023 годов</w:t>
      </w:r>
      <w:r w:rsidR="004C68B9">
        <w:t xml:space="preserve">» </w:t>
      </w:r>
      <w:r w:rsidRPr="00F817E3">
        <w:t>сформирован в соответствии с основными приоритетами бюджетной политики – увеличение заработной платы, в соответствии с Указами Президента Российской Федерации от мая 2012 года и мая 2018 года, безусловное выполнение всех социальных обязательств перед жителями Алтайского края, реализация национальных целей, определенных указами Президента России от 7 мая 2018 года № 204</w:t>
      </w:r>
      <w:r w:rsidR="00F04297">
        <w:t xml:space="preserve"> </w:t>
      </w:r>
      <w:r w:rsidR="004F7CC9">
        <w:t>«</w:t>
      </w:r>
      <w:r w:rsidRPr="00F817E3">
        <w:t>О национальных целях и стратегических задачах развития Российской Федерации на период до 2024 года</w:t>
      </w:r>
      <w:r w:rsidR="004C68B9">
        <w:t xml:space="preserve">» </w:t>
      </w:r>
      <w:r w:rsidRPr="00F817E3">
        <w:t>и от 21 июня 2020 года № 474</w:t>
      </w:r>
      <w:r w:rsidR="00F04297">
        <w:t xml:space="preserve"> </w:t>
      </w:r>
      <w:r w:rsidR="004F7CC9">
        <w:t>«</w:t>
      </w:r>
      <w:r w:rsidRPr="00F817E3">
        <w:t>О национальных целях развития Российской Федерации на период до 2030 года</w:t>
      </w:r>
      <w:r w:rsidR="004C68B9">
        <w:t xml:space="preserve">» </w:t>
      </w:r>
      <w:r w:rsidRPr="00F817E3">
        <w:t>и обеспечение реализации мероприятий Индивидуальной программы социально-экономического развития Алтайского края.</w:t>
      </w:r>
    </w:p>
    <w:p w14:paraId="0A976273" w14:textId="2BBFCB53" w:rsidR="00F817E3" w:rsidRDefault="00F817E3" w:rsidP="00F817E3">
      <w:pPr>
        <w:tabs>
          <w:tab w:val="left" w:pos="1134"/>
        </w:tabs>
      </w:pPr>
      <w:r w:rsidRPr="00F817E3">
        <w:t>Закон Алтайского края от 3 декабря 2020 года № 93-ЗС</w:t>
      </w:r>
      <w:r w:rsidR="00F04297">
        <w:t xml:space="preserve"> </w:t>
      </w:r>
      <w:r w:rsidR="004F7CC9">
        <w:t>«</w:t>
      </w:r>
      <w:r w:rsidRPr="00F817E3">
        <w:t>О бюджете Территориального фонда обязательного медицинского страхования Алтайского края на 2021 год и на плановый период 2022 и 2023 годов</w:t>
      </w:r>
      <w:r w:rsidR="004C68B9">
        <w:t xml:space="preserve">» </w:t>
      </w:r>
      <w:r w:rsidRPr="00F817E3">
        <w:t>разработан в соответствии с Бюджетным кодексом Российской Федерации и Федеральным законом</w:t>
      </w:r>
      <w:r w:rsidR="00F04297">
        <w:t xml:space="preserve"> </w:t>
      </w:r>
      <w:r w:rsidR="004F7CC9">
        <w:t>«</w:t>
      </w:r>
      <w:r w:rsidRPr="00F817E3">
        <w:t>Об обязательном медицинском страховании в Российской Федерации</w:t>
      </w:r>
      <w:r w:rsidR="004C68B9">
        <w:t>».</w:t>
      </w:r>
      <w:r w:rsidRPr="00F817E3">
        <w:t xml:space="preserve"> </w:t>
      </w:r>
      <w:r w:rsidRPr="004507AA">
        <w:t>Бюджет Территориального фонда обязательного медицинского страхования Алтайского края сбалансирован по доходам и расходам.</w:t>
      </w:r>
    </w:p>
    <w:p w14:paraId="6CA88F52" w14:textId="77777777" w:rsidR="00F817E3" w:rsidRPr="00F817E3" w:rsidRDefault="00F817E3" w:rsidP="00F817E3">
      <w:pPr>
        <w:tabs>
          <w:tab w:val="left" w:pos="1134"/>
        </w:tabs>
      </w:pPr>
      <w:r w:rsidRPr="00F24FF7">
        <w:t xml:space="preserve">Основной составляющей доходной части бюджета Фонда является субвенция на </w:t>
      </w:r>
      <w:r w:rsidRPr="00F817E3">
        <w:t>финансовое обеспечение организации обязательного медицинского страхования на территориях субъектов Российской Федерации</w:t>
      </w:r>
      <w:r w:rsidRPr="00F24FF7">
        <w:t xml:space="preserve">, поступающая из бюджета Федерального фонда обязательного медицинского страхования. Данная субвенция формируется за счет страховых взносов на обязательное медицинское страхование работающего населения и страховых взносов на обязательное медицинское страхование неработающего населения. </w:t>
      </w:r>
    </w:p>
    <w:p w14:paraId="198F29D0" w14:textId="77777777" w:rsidR="00F817E3" w:rsidRDefault="00F817E3" w:rsidP="00F817E3">
      <w:pPr>
        <w:tabs>
          <w:tab w:val="left" w:pos="1134"/>
        </w:tabs>
      </w:pPr>
      <w:r w:rsidRPr="00F24FF7">
        <w:lastRenderedPageBreak/>
        <w:t>Предусмотренные в бюджете Фонда поступления запланировано направить на финансовое обеспечение территориальной программы обязательного медицинского страхования</w:t>
      </w:r>
      <w:r>
        <w:t>.</w:t>
      </w:r>
    </w:p>
    <w:p w14:paraId="577D3B79" w14:textId="5B1B1D29" w:rsidR="00316C87" w:rsidRDefault="00375023" w:rsidP="00316C87">
      <w:pPr>
        <w:rPr>
          <w:szCs w:val="28"/>
        </w:rPr>
      </w:pPr>
      <w:r>
        <w:rPr>
          <w:szCs w:val="28"/>
        </w:rPr>
        <w:t>Н</w:t>
      </w:r>
      <w:r w:rsidR="00316C87">
        <w:rPr>
          <w:szCs w:val="28"/>
        </w:rPr>
        <w:t xml:space="preserve">азначен на </w:t>
      </w:r>
      <w:r w:rsidR="00316C87" w:rsidRPr="00762C51">
        <w:rPr>
          <w:szCs w:val="28"/>
        </w:rPr>
        <w:t xml:space="preserve">государственную должность Алтайского края </w:t>
      </w:r>
      <w:r w:rsidR="00316C87">
        <w:rPr>
          <w:szCs w:val="28"/>
        </w:rPr>
        <w:t xml:space="preserve">сроком </w:t>
      </w:r>
      <w:r w:rsidR="00316C87" w:rsidRPr="00762C51">
        <w:rPr>
          <w:szCs w:val="28"/>
        </w:rPr>
        <w:t>на шесть лет</w:t>
      </w:r>
      <w:r w:rsidR="00316C87">
        <w:rPr>
          <w:szCs w:val="28"/>
        </w:rPr>
        <w:t xml:space="preserve"> аудитора</w:t>
      </w:r>
      <w:r w:rsidR="00316C87" w:rsidRPr="00762C51">
        <w:rPr>
          <w:szCs w:val="28"/>
        </w:rPr>
        <w:t xml:space="preserve"> аудитора Счетной палаты Алтайского края Юшк</w:t>
      </w:r>
      <w:r w:rsidR="00316C87">
        <w:rPr>
          <w:szCs w:val="28"/>
        </w:rPr>
        <w:t>ов</w:t>
      </w:r>
      <w:r w:rsidR="00316C87" w:rsidRPr="00762C51">
        <w:rPr>
          <w:szCs w:val="28"/>
        </w:rPr>
        <w:t xml:space="preserve"> Дмитри</w:t>
      </w:r>
      <w:r w:rsidR="00316C87">
        <w:rPr>
          <w:szCs w:val="28"/>
        </w:rPr>
        <w:t>й Михайлович по рекомендации к</w:t>
      </w:r>
      <w:r w:rsidR="00316C87" w:rsidRPr="00762C51">
        <w:rPr>
          <w:szCs w:val="28"/>
        </w:rPr>
        <w:t>омитет</w:t>
      </w:r>
      <w:r w:rsidR="00316C87">
        <w:rPr>
          <w:szCs w:val="28"/>
        </w:rPr>
        <w:t>а</w:t>
      </w:r>
      <w:r w:rsidR="00316C87" w:rsidRPr="00762C51">
        <w:rPr>
          <w:szCs w:val="28"/>
        </w:rPr>
        <w:t xml:space="preserve"> Алтайского краевого Законодательного Собрания по бюджету и налогам</w:t>
      </w:r>
      <w:r>
        <w:rPr>
          <w:szCs w:val="28"/>
        </w:rPr>
        <w:t xml:space="preserve"> (п</w:t>
      </w:r>
      <w:r w:rsidR="00316C87" w:rsidRPr="00762C51">
        <w:rPr>
          <w:szCs w:val="28"/>
        </w:rPr>
        <w:t>оста</w:t>
      </w:r>
      <w:r w:rsidR="00316C87">
        <w:rPr>
          <w:szCs w:val="28"/>
        </w:rPr>
        <w:t>новления</w:t>
      </w:r>
      <w:r w:rsidR="00316C87" w:rsidRPr="00762C51">
        <w:rPr>
          <w:szCs w:val="28"/>
        </w:rPr>
        <w:t xml:space="preserve"> Алтайского краевого Зак</w:t>
      </w:r>
      <w:r w:rsidR="00316C87">
        <w:rPr>
          <w:szCs w:val="28"/>
        </w:rPr>
        <w:t xml:space="preserve">онодательного Собрания от 1 июня </w:t>
      </w:r>
      <w:r w:rsidR="00316C87" w:rsidRPr="00762C51">
        <w:rPr>
          <w:szCs w:val="28"/>
        </w:rPr>
        <w:t>2020</w:t>
      </w:r>
      <w:r w:rsidR="00316C87">
        <w:rPr>
          <w:szCs w:val="28"/>
        </w:rPr>
        <w:t xml:space="preserve"> года</w:t>
      </w:r>
      <w:r w:rsidR="00316C87" w:rsidRPr="00762C51">
        <w:rPr>
          <w:szCs w:val="28"/>
        </w:rPr>
        <w:t xml:space="preserve"> № 146</w:t>
      </w:r>
      <w:r w:rsidR="00F04297">
        <w:rPr>
          <w:szCs w:val="28"/>
        </w:rPr>
        <w:t xml:space="preserve"> </w:t>
      </w:r>
      <w:r w:rsidR="004F7CC9">
        <w:rPr>
          <w:szCs w:val="28"/>
        </w:rPr>
        <w:t>«</w:t>
      </w:r>
      <w:r w:rsidR="00316C87" w:rsidRPr="00762C51">
        <w:rPr>
          <w:szCs w:val="28"/>
        </w:rPr>
        <w:t>Об освобождении от государственной должности Алтайского края аудитора Счетной палаты Алтайского края</w:t>
      </w:r>
      <w:r w:rsidR="004C68B9">
        <w:rPr>
          <w:szCs w:val="28"/>
        </w:rPr>
        <w:t xml:space="preserve">» </w:t>
      </w:r>
      <w:r w:rsidR="00316C87">
        <w:rPr>
          <w:szCs w:val="28"/>
        </w:rPr>
        <w:t xml:space="preserve">и от 1 июня </w:t>
      </w:r>
      <w:r w:rsidR="00316C87" w:rsidRPr="00762C51">
        <w:rPr>
          <w:szCs w:val="28"/>
        </w:rPr>
        <w:t>2020</w:t>
      </w:r>
      <w:r w:rsidR="00316C87">
        <w:rPr>
          <w:szCs w:val="28"/>
        </w:rPr>
        <w:t xml:space="preserve"> года</w:t>
      </w:r>
      <w:r w:rsidR="00316C87" w:rsidRPr="00762C51">
        <w:rPr>
          <w:szCs w:val="28"/>
        </w:rPr>
        <w:t xml:space="preserve"> № 14</w:t>
      </w:r>
      <w:r w:rsidR="00316C87">
        <w:rPr>
          <w:szCs w:val="28"/>
        </w:rPr>
        <w:t>7</w:t>
      </w:r>
      <w:r w:rsidR="00F04297" w:rsidRPr="00375023">
        <w:rPr>
          <w:szCs w:val="28"/>
        </w:rPr>
        <w:t xml:space="preserve"> </w:t>
      </w:r>
      <w:r w:rsidR="004F7CC9" w:rsidRPr="00375023">
        <w:rPr>
          <w:szCs w:val="28"/>
        </w:rPr>
        <w:t>«</w:t>
      </w:r>
      <w:r w:rsidR="00316C87" w:rsidRPr="00762C51">
        <w:rPr>
          <w:szCs w:val="28"/>
        </w:rPr>
        <w:t>О назначении на государственную должность Алтайского края аудитора Счетной палаты Алтайского края</w:t>
      </w:r>
      <w:r w:rsidR="004C68B9" w:rsidRPr="00375023">
        <w:rPr>
          <w:szCs w:val="28"/>
        </w:rPr>
        <w:t>»</w:t>
      </w:r>
      <w:r w:rsidRPr="00375023">
        <w:rPr>
          <w:szCs w:val="28"/>
        </w:rPr>
        <w:t>)</w:t>
      </w:r>
      <w:r w:rsidR="004C68B9" w:rsidRPr="00375023">
        <w:rPr>
          <w:szCs w:val="28"/>
        </w:rPr>
        <w:t>.</w:t>
      </w:r>
      <w:r w:rsidR="00316C87" w:rsidRPr="00762C51">
        <w:rPr>
          <w:szCs w:val="28"/>
        </w:rPr>
        <w:t xml:space="preserve"> </w:t>
      </w:r>
    </w:p>
    <w:p w14:paraId="31EEC96B" w14:textId="55179452" w:rsidR="00316C87" w:rsidRDefault="00316C87" w:rsidP="00316C87">
      <w:pPr>
        <w:rPr>
          <w:szCs w:val="28"/>
        </w:rPr>
      </w:pPr>
      <w:r w:rsidRPr="00613906">
        <w:rPr>
          <w:szCs w:val="28"/>
        </w:rPr>
        <w:t>Постановлением Алтайского краевог</w:t>
      </w:r>
      <w:r>
        <w:rPr>
          <w:szCs w:val="28"/>
        </w:rPr>
        <w:t xml:space="preserve">о Законодательного Собрания от 1 декабря </w:t>
      </w:r>
      <w:r w:rsidRPr="00613906">
        <w:rPr>
          <w:szCs w:val="28"/>
        </w:rPr>
        <w:t>2020</w:t>
      </w:r>
      <w:r>
        <w:rPr>
          <w:szCs w:val="28"/>
        </w:rPr>
        <w:t xml:space="preserve"> года</w:t>
      </w:r>
      <w:r w:rsidRPr="00613906">
        <w:rPr>
          <w:szCs w:val="28"/>
        </w:rPr>
        <w:t xml:space="preserve"> № 356</w:t>
      </w:r>
      <w:r w:rsidR="00F04297">
        <w:rPr>
          <w:szCs w:val="28"/>
        </w:rPr>
        <w:t xml:space="preserve"> </w:t>
      </w:r>
      <w:r w:rsidR="004F7CC9">
        <w:rPr>
          <w:szCs w:val="28"/>
        </w:rPr>
        <w:t>«</w:t>
      </w:r>
      <w:r w:rsidRPr="00613906">
        <w:rPr>
          <w:szCs w:val="28"/>
        </w:rPr>
        <w:t>Об утверждении штатной численности Счетной палаты Алтайского края</w:t>
      </w:r>
      <w:r w:rsidR="004C68B9">
        <w:rPr>
          <w:szCs w:val="28"/>
        </w:rPr>
        <w:t xml:space="preserve">» </w:t>
      </w:r>
      <w:r>
        <w:rPr>
          <w:szCs w:val="28"/>
        </w:rPr>
        <w:t>штатная численность Счетной палаты Алтайского края увеличена на 3 единицы.</w:t>
      </w:r>
      <w:r w:rsidR="005D24D3">
        <w:rPr>
          <w:szCs w:val="28"/>
        </w:rPr>
        <w:t xml:space="preserve"> </w:t>
      </w:r>
      <w:r>
        <w:rPr>
          <w:szCs w:val="28"/>
        </w:rPr>
        <w:t>Дополнительная численность сотрудников Счетной палаты Алтайского края необходима в целях оказания организационной, методической помощи работникам создаваемых контрольно-счетных органов муниципальных образований; анализа, свода и обобщения данных о результатах проведенных муниципальными</w:t>
      </w:r>
      <w:r w:rsidRPr="006111BB">
        <w:rPr>
          <w:szCs w:val="28"/>
        </w:rPr>
        <w:t xml:space="preserve"> </w:t>
      </w:r>
      <w:r>
        <w:rPr>
          <w:szCs w:val="28"/>
        </w:rPr>
        <w:t>контрольно-счетными органами контрольных и экспертно-аналитических мероприятий; организации и проведения совместных и параллельных с муниципальными контрольно-счетными органами контрольных мероприятий в части целевого и эффективного использования межбюджетных трансфертов, передаваемых из краевого бюджета (в том числе средств, выделенных на реализацию национальных проектов).</w:t>
      </w:r>
    </w:p>
    <w:p w14:paraId="6D41444D" w14:textId="77777777" w:rsidR="008C557F" w:rsidRDefault="008C557F" w:rsidP="008C557F"/>
    <w:p w14:paraId="2E04B505" w14:textId="77777777" w:rsidR="00AA016A" w:rsidRPr="000F296E" w:rsidRDefault="00AA016A" w:rsidP="00AA016A">
      <w:pPr>
        <w:pStyle w:val="20"/>
        <w:spacing w:line="240" w:lineRule="auto"/>
        <w:rPr>
          <w:b w:val="0"/>
          <w:color w:val="auto"/>
        </w:rPr>
      </w:pPr>
      <w:bookmarkStart w:id="32" w:name="_Toc5181612"/>
      <w:r w:rsidRPr="000F296E">
        <w:rPr>
          <w:b w:val="0"/>
          <w:color w:val="auto"/>
        </w:rPr>
        <w:t>2.</w:t>
      </w:r>
      <w:r>
        <w:rPr>
          <w:b w:val="0"/>
          <w:color w:val="auto"/>
        </w:rPr>
        <w:t>4</w:t>
      </w:r>
      <w:r w:rsidRPr="000F296E">
        <w:rPr>
          <w:b w:val="0"/>
          <w:color w:val="auto"/>
        </w:rPr>
        <w:t xml:space="preserve">. Совершенствование законодательства в сфере </w:t>
      </w:r>
      <w:r>
        <w:rPr>
          <w:b w:val="0"/>
          <w:color w:val="auto"/>
        </w:rPr>
        <w:br/>
      </w:r>
      <w:bookmarkEnd w:id="32"/>
      <w:r>
        <w:rPr>
          <w:b w:val="0"/>
          <w:color w:val="auto"/>
        </w:rPr>
        <w:t>экономической политике и предпринимательства</w:t>
      </w:r>
    </w:p>
    <w:p w14:paraId="4A877A8C" w14:textId="77777777" w:rsidR="008C557F" w:rsidRPr="001F1875" w:rsidRDefault="008C557F" w:rsidP="008C557F"/>
    <w:p w14:paraId="4A751D1B" w14:textId="77777777" w:rsidR="008C557F" w:rsidRPr="00D00E5E" w:rsidRDefault="008C557F" w:rsidP="00D00E5E">
      <w:bookmarkStart w:id="33" w:name="_Toc63780795"/>
      <w:r w:rsidRPr="00D00E5E">
        <w:t>Законодательство в сфере инвестиционной и инновационной политики, имущественных отношений и потребительского рынка.</w:t>
      </w:r>
      <w:bookmarkEnd w:id="33"/>
    </w:p>
    <w:p w14:paraId="09EA8342" w14:textId="5A8108F7" w:rsidR="008C557F" w:rsidRPr="00143A67" w:rsidRDefault="008C557F" w:rsidP="008C557F">
      <w:r w:rsidRPr="00143A67">
        <w:t>На конец 20</w:t>
      </w:r>
      <w:r>
        <w:t>20</w:t>
      </w:r>
      <w:r w:rsidRPr="00143A67">
        <w:t> года в Алтайском крае в данной сфере действует 2</w:t>
      </w:r>
      <w:r>
        <w:t>2</w:t>
      </w:r>
      <w:r w:rsidRPr="00143A67">
        <w:t xml:space="preserve"> базовы</w:t>
      </w:r>
      <w:r>
        <w:t>х</w:t>
      </w:r>
      <w:r w:rsidRPr="00143A67">
        <w:t xml:space="preserve"> закон</w:t>
      </w:r>
      <w:r w:rsidR="00375023">
        <w:t>а</w:t>
      </w:r>
      <w:r w:rsidRPr="00143A67">
        <w:t xml:space="preserve"> Алтайского края:</w:t>
      </w:r>
    </w:p>
    <w:p w14:paraId="04BA246A" w14:textId="24E76DB4" w:rsidR="008C557F" w:rsidRPr="00143A67" w:rsidRDefault="008C557F" w:rsidP="008C557F">
      <w:r w:rsidRPr="00143A67">
        <w:t>от 3 апреля 2015 года № 30-ЗС</w:t>
      </w:r>
      <w:r w:rsidR="00F04297">
        <w:t xml:space="preserve"> </w:t>
      </w:r>
      <w:r w:rsidR="004F7CC9">
        <w:t>«</w:t>
      </w:r>
      <w:r w:rsidRPr="00143A67">
        <w:t>О стратегическом планировании в Алтайском крае</w:t>
      </w:r>
      <w:r w:rsidR="003D7488">
        <w:t>»;</w:t>
      </w:r>
    </w:p>
    <w:p w14:paraId="7413BB24" w14:textId="05EB14B4" w:rsidR="008C557F" w:rsidRPr="00143A67" w:rsidRDefault="008C557F" w:rsidP="008C557F">
      <w:r w:rsidRPr="00143A67">
        <w:t>от 21 ноября 2012 года № 86-ЗС</w:t>
      </w:r>
      <w:r w:rsidR="00F04297">
        <w:t xml:space="preserve"> </w:t>
      </w:r>
      <w:r w:rsidR="004F7CC9">
        <w:t>«</w:t>
      </w:r>
      <w:r w:rsidRPr="00143A67">
        <w:t>Об утверждении стратегии социально-экономического развития Алтайского края до 2025 года</w:t>
      </w:r>
      <w:r w:rsidR="003D7488">
        <w:t>»;</w:t>
      </w:r>
    </w:p>
    <w:p w14:paraId="33FF3C9B" w14:textId="78B32622" w:rsidR="008C557F" w:rsidRPr="00143A67" w:rsidRDefault="008C557F" w:rsidP="008C557F">
      <w:r w:rsidRPr="00143A67">
        <w:t>от 4 сентября 2013 года № 46-ЗС</w:t>
      </w:r>
      <w:r w:rsidR="00F04297">
        <w:t xml:space="preserve"> </w:t>
      </w:r>
      <w:r w:rsidR="004F7CC9">
        <w:t>«</w:t>
      </w:r>
      <w:r w:rsidRPr="00143A67">
        <w:t>О государственной поддержке инновационной деятельности в Алтайском крае</w:t>
      </w:r>
      <w:r w:rsidR="003D7488">
        <w:t>»;</w:t>
      </w:r>
    </w:p>
    <w:p w14:paraId="61C4C8C5" w14:textId="7E9D4E21" w:rsidR="008C557F" w:rsidRPr="00143A67" w:rsidRDefault="008C557F" w:rsidP="008C557F">
      <w:r w:rsidRPr="00143A67">
        <w:t>от 7 сентября 2009 года № 62-ЗС</w:t>
      </w:r>
      <w:r w:rsidR="00F04297">
        <w:t xml:space="preserve"> </w:t>
      </w:r>
      <w:r w:rsidR="004F7CC9">
        <w:t>«</w:t>
      </w:r>
      <w:r w:rsidRPr="00143A67">
        <w:t>О полюсах инновационного развития в Алтайском крае</w:t>
      </w:r>
      <w:r w:rsidR="003D7488">
        <w:t>»;</w:t>
      </w:r>
    </w:p>
    <w:p w14:paraId="55570BD3" w14:textId="55251995" w:rsidR="008C557F" w:rsidRPr="00143A67" w:rsidRDefault="008C557F" w:rsidP="008C557F">
      <w:r w:rsidRPr="00143A67">
        <w:t>от 3 апреля 2014 года № 21-ЗС</w:t>
      </w:r>
      <w:r w:rsidR="00F04297">
        <w:t xml:space="preserve"> </w:t>
      </w:r>
      <w:r w:rsidR="004F7CC9">
        <w:t>«</w:t>
      </w:r>
      <w:r w:rsidRPr="00143A67">
        <w:t>Об инвестиционной деятельности в Алтайском крае</w:t>
      </w:r>
      <w:r w:rsidR="003D7488">
        <w:t>»;</w:t>
      </w:r>
    </w:p>
    <w:p w14:paraId="076D8AD4" w14:textId="1761D18F" w:rsidR="008C557F" w:rsidRPr="00143A67" w:rsidRDefault="008C557F" w:rsidP="008C557F">
      <w:r w:rsidRPr="00143A67">
        <w:t>от 11 августа 2016 года № 63-ЗС</w:t>
      </w:r>
      <w:r w:rsidR="00F04297">
        <w:t xml:space="preserve"> </w:t>
      </w:r>
      <w:r w:rsidR="004F7CC9">
        <w:t>«</w:t>
      </w:r>
      <w:r w:rsidRPr="00143A67">
        <w:t>Об утверждении критериев, которым должны соответствовать объекты социально-культурного и коммунально-быто</w:t>
      </w:r>
      <w:r w:rsidRPr="00143A67">
        <w:lastRenderedPageBreak/>
        <w:t>вого назначения, масштабные инвестиционные проекты, для размещения (реализации) которых допускается предоставление земельного участка без проведения торгов</w:t>
      </w:r>
      <w:r w:rsidR="003D7488">
        <w:t>»;</w:t>
      </w:r>
    </w:p>
    <w:p w14:paraId="10738D15" w14:textId="08FF0339" w:rsidR="008C557F" w:rsidRPr="00143A67" w:rsidRDefault="008C557F" w:rsidP="008C557F">
      <w:r w:rsidRPr="00143A67">
        <w:t>от 12 ноября 1997 года № 62-ЗС</w:t>
      </w:r>
      <w:r w:rsidR="00F04297">
        <w:t xml:space="preserve"> </w:t>
      </w:r>
      <w:r w:rsidR="004F7CC9">
        <w:t>«</w:t>
      </w:r>
      <w:r w:rsidRPr="00143A67">
        <w:t>О казне Алтайского края</w:t>
      </w:r>
      <w:r w:rsidR="003D7488">
        <w:t>»;</w:t>
      </w:r>
    </w:p>
    <w:p w14:paraId="3BF81C98" w14:textId="2B084267" w:rsidR="008C557F" w:rsidRPr="00143A67" w:rsidRDefault="008C557F" w:rsidP="008C557F">
      <w:r w:rsidRPr="00462405">
        <w:t>от 3 мая 2017 года № 31-ЗС</w:t>
      </w:r>
      <w:r w:rsidR="00F04297">
        <w:t xml:space="preserve"> </w:t>
      </w:r>
      <w:r w:rsidR="004F7CC9">
        <w:t>«</w:t>
      </w:r>
      <w:r w:rsidRPr="00462405">
        <w:t>О приватизации государственного имущества, находящегося в собственности Алтайского края</w:t>
      </w:r>
      <w:r w:rsidR="003D7488">
        <w:t>»;</w:t>
      </w:r>
    </w:p>
    <w:p w14:paraId="386DD560" w14:textId="46945638" w:rsidR="008C557F" w:rsidRPr="00143A67" w:rsidRDefault="008C557F" w:rsidP="008C557F">
      <w:r w:rsidRPr="00143A67">
        <w:t>от 14 сентября 2006 года № 98-ЗС</w:t>
      </w:r>
      <w:r w:rsidR="00F04297">
        <w:t xml:space="preserve"> </w:t>
      </w:r>
      <w:r w:rsidR="004F7CC9">
        <w:t>«</w:t>
      </w:r>
      <w:r w:rsidRPr="00143A67">
        <w:t>О порядке управления и распоряжения государственной собственностью Алтайского края</w:t>
      </w:r>
      <w:r w:rsidR="003D7488">
        <w:t>»;</w:t>
      </w:r>
    </w:p>
    <w:p w14:paraId="689F9BC4" w14:textId="3098ECE3" w:rsidR="008C557F" w:rsidRPr="00462405" w:rsidRDefault="008C557F" w:rsidP="008C557F">
      <w:r w:rsidRPr="00462405">
        <w:t>от 8 мая 2008 года № 42-ЗС</w:t>
      </w:r>
      <w:r w:rsidR="00F04297">
        <w:t xml:space="preserve"> </w:t>
      </w:r>
      <w:r w:rsidR="004F7CC9">
        <w:t>«</w:t>
      </w:r>
      <w:r w:rsidRPr="00462405">
        <w:t>О порядке определения размера части прибыли краевых государственных унитарных предприятий, подлежащей перечислению в краевой бюджет</w:t>
      </w:r>
      <w:r w:rsidR="003D7488">
        <w:t>»;</w:t>
      </w:r>
    </w:p>
    <w:p w14:paraId="4E278A84" w14:textId="0F135A08" w:rsidR="008C557F" w:rsidRPr="00143A67" w:rsidRDefault="008C557F" w:rsidP="008C557F">
      <w:r w:rsidRPr="00AF0053">
        <w:t xml:space="preserve">от 4 </w:t>
      </w:r>
      <w:r w:rsidRPr="00D00E5E">
        <w:t>сентября</w:t>
      </w:r>
      <w:r w:rsidRPr="00AF0053">
        <w:t xml:space="preserve"> 2020 года № 59-ЗС</w:t>
      </w:r>
      <w:r w:rsidR="00F04297">
        <w:t xml:space="preserve"> </w:t>
      </w:r>
      <w:r w:rsidR="004F7CC9">
        <w:t>«</w:t>
      </w:r>
      <w:r w:rsidRPr="00AF0053">
        <w:t>О регулировании отдельных отношений в сфере закупок товаров, работ, услуг для обеспечения государственных нужд в Алтайском крае</w:t>
      </w:r>
      <w:r w:rsidR="003D7488">
        <w:t>»;</w:t>
      </w:r>
    </w:p>
    <w:p w14:paraId="5DF9BB66" w14:textId="48371383" w:rsidR="008C557F" w:rsidRPr="00143A67" w:rsidRDefault="008C557F" w:rsidP="008C557F">
      <w:r w:rsidRPr="00143A67">
        <w:t>от 9 ноября 2015 года № 98-ЗС</w:t>
      </w:r>
      <w:r w:rsidR="00F04297">
        <w:t xml:space="preserve"> </w:t>
      </w:r>
      <w:r w:rsidR="004F7CC9">
        <w:t>«</w:t>
      </w:r>
      <w:r w:rsidRPr="00143A67">
        <w:t>О бесплатном предоставлении в собственность земельных участков</w:t>
      </w:r>
      <w:r w:rsidR="003D7488">
        <w:t>»;</w:t>
      </w:r>
    </w:p>
    <w:p w14:paraId="509722E7" w14:textId="4F490076" w:rsidR="008C557F" w:rsidRPr="00143A67" w:rsidRDefault="008C557F" w:rsidP="008C557F">
      <w:r w:rsidRPr="00143A67">
        <w:t>от 4 февраля 2007 года № 12-ЗС</w:t>
      </w:r>
      <w:r w:rsidR="00F04297">
        <w:t xml:space="preserve"> </w:t>
      </w:r>
      <w:r w:rsidR="004F7CC9">
        <w:t>«</w:t>
      </w:r>
      <w:r w:rsidRPr="00143A67">
        <w:t>О полномочиях органов государственной власти Алтайского края в сфере управления и распоряжения земельными участками в Алтайском крае</w:t>
      </w:r>
      <w:r w:rsidR="003D7488">
        <w:t>»;</w:t>
      </w:r>
    </w:p>
    <w:p w14:paraId="5122D281" w14:textId="2646F0D2" w:rsidR="008C557F" w:rsidRPr="00143A67" w:rsidRDefault="008C557F" w:rsidP="008C557F">
      <w:r w:rsidRPr="00143A67">
        <w:t>от 11 августа 2016 года № 62-ЗС</w:t>
      </w:r>
      <w:r w:rsidR="00F04297">
        <w:t xml:space="preserve"> </w:t>
      </w:r>
      <w:r w:rsidR="004F7CC9">
        <w:t>«</w:t>
      </w:r>
      <w:r w:rsidRPr="00143A67">
        <w:t>О промышленной политике</w:t>
      </w:r>
      <w:r w:rsidR="003D7488">
        <w:t>»;</w:t>
      </w:r>
    </w:p>
    <w:p w14:paraId="3FF28FDB" w14:textId="06F5AECF" w:rsidR="008C557F" w:rsidRPr="00143A67" w:rsidRDefault="008C557F" w:rsidP="008C557F">
      <w:r w:rsidRPr="00D00E5E">
        <w:t>от 6 февраля 2012 года № 5-ЗС</w:t>
      </w:r>
      <w:r w:rsidR="00F04297">
        <w:t xml:space="preserve"> </w:t>
      </w:r>
      <w:r w:rsidR="004F7CC9">
        <w:t>«</w:t>
      </w:r>
      <w:r w:rsidRPr="00D00E5E">
        <w:t>О регулировании отдельных отношений в сфере розничной продажи алкогольной и спиртосодержащей продукции на территории Алтайского края</w:t>
      </w:r>
      <w:r w:rsidR="003D7488">
        <w:t>»;</w:t>
      </w:r>
    </w:p>
    <w:p w14:paraId="57859B1A" w14:textId="209A8132" w:rsidR="008C557F" w:rsidRPr="00143A67" w:rsidRDefault="008C557F" w:rsidP="008C557F">
      <w:r w:rsidRPr="00D00E5E">
        <w:t>от 17 ноября 2008 года № 110-ЗС</w:t>
      </w:r>
      <w:r w:rsidR="00F04297">
        <w:t xml:space="preserve"> </w:t>
      </w:r>
      <w:r w:rsidR="004F7CC9">
        <w:t>«</w:t>
      </w:r>
      <w:r w:rsidRPr="00D00E5E">
        <w:t>О развитии малого и среднего предпринимательства в Алтайском крае</w:t>
      </w:r>
      <w:r w:rsidR="003D7488">
        <w:t>»;</w:t>
      </w:r>
    </w:p>
    <w:p w14:paraId="3B9C066B" w14:textId="5D44591B" w:rsidR="008C557F" w:rsidRPr="00143A67" w:rsidRDefault="008C557F" w:rsidP="008C557F">
      <w:r w:rsidRPr="00143A67">
        <w:t>от 3 июня 2016 года № 48-ЗС</w:t>
      </w:r>
      <w:r w:rsidR="00F04297">
        <w:t xml:space="preserve"> </w:t>
      </w:r>
      <w:r w:rsidR="004F7CC9">
        <w:t>«</w:t>
      </w:r>
      <w:r w:rsidRPr="00143A67">
        <w:t xml:space="preserve">Об установлении налоговой ставки 0 процентов для налогоплательщиков </w:t>
      </w:r>
      <w:r>
        <w:t>–</w:t>
      </w:r>
      <w:r w:rsidRPr="00143A67">
        <w:t xml:space="preserve"> индивидуальных предпринимателей при применении упрощенной и (или) патентной системы налогообложения на территории Алтайского края</w:t>
      </w:r>
      <w:r w:rsidR="003D7488">
        <w:t>»;</w:t>
      </w:r>
    </w:p>
    <w:p w14:paraId="6BAF05C5" w14:textId="0D435A56" w:rsidR="008C557F" w:rsidRPr="00143A67" w:rsidRDefault="008C557F" w:rsidP="008C557F">
      <w:r w:rsidRPr="00D00E5E">
        <w:t>от 4 сентября 2013 года № 48-ЗС</w:t>
      </w:r>
      <w:r w:rsidR="00F04297">
        <w:t xml:space="preserve"> </w:t>
      </w:r>
      <w:r w:rsidR="004F7CC9">
        <w:t>«</w:t>
      </w:r>
      <w:r w:rsidRPr="00D00E5E">
        <w:t>Об Уполномоченном по защите прав предпринимателей в Алтайском крае</w:t>
      </w:r>
      <w:r w:rsidR="003D7488">
        <w:t>»;</w:t>
      </w:r>
    </w:p>
    <w:p w14:paraId="347D3AAC" w14:textId="0B55F223" w:rsidR="008C557F" w:rsidRPr="00143A67" w:rsidRDefault="008C557F" w:rsidP="008C557F">
      <w:r w:rsidRPr="00D00E5E">
        <w:t>от 10 апреля 2007 года № 32-ЗС</w:t>
      </w:r>
      <w:r w:rsidR="00F04297">
        <w:t xml:space="preserve"> </w:t>
      </w:r>
      <w:r w:rsidR="004F7CC9">
        <w:t>«</w:t>
      </w:r>
      <w:r w:rsidRPr="00D00E5E">
        <w:t>Об организации и деятельности розничных рынков в Алт</w:t>
      </w:r>
      <w:r w:rsidRPr="00143A67">
        <w:t>айском крае</w:t>
      </w:r>
      <w:r w:rsidR="003D7488">
        <w:t>»;</w:t>
      </w:r>
    </w:p>
    <w:p w14:paraId="4340A5BC" w14:textId="031D104E" w:rsidR="008C557F" w:rsidRPr="00462405" w:rsidRDefault="008C557F" w:rsidP="008C557F">
      <w:r w:rsidRPr="00D00E5E">
        <w:t>от 3 апреля 2</w:t>
      </w:r>
      <w:r w:rsidRPr="00462405">
        <w:t>018 года № 14-ЗС</w:t>
      </w:r>
      <w:r w:rsidR="00F04297">
        <w:t xml:space="preserve"> </w:t>
      </w:r>
      <w:r w:rsidR="004F7CC9">
        <w:t>«</w:t>
      </w:r>
      <w:r w:rsidRPr="00462405">
        <w:t>О туризме в Алтайском крае</w:t>
      </w:r>
      <w:r w:rsidR="003D7488">
        <w:t>»;</w:t>
      </w:r>
    </w:p>
    <w:p w14:paraId="2223018E" w14:textId="669B1869" w:rsidR="008C557F" w:rsidRPr="00462405" w:rsidRDefault="008C557F" w:rsidP="008C557F">
      <w:r w:rsidRPr="00D00E5E">
        <w:t>от 11 ноября 2019 года № 83-ЗС</w:t>
      </w:r>
      <w:r w:rsidR="00F04297">
        <w:t xml:space="preserve"> </w:t>
      </w:r>
      <w:r w:rsidR="004F7CC9">
        <w:t>«</w:t>
      </w:r>
      <w:r w:rsidRPr="00D00E5E">
        <w:t>Об особо охраняемых территориях рекреационного назначения</w:t>
      </w:r>
      <w:r w:rsidRPr="00462405">
        <w:t xml:space="preserve"> в Алтайском крае</w:t>
      </w:r>
      <w:r w:rsidR="003D7488">
        <w:t>»;</w:t>
      </w:r>
    </w:p>
    <w:p w14:paraId="26437059" w14:textId="2D2CFB51" w:rsidR="00462405" w:rsidRDefault="008C557F" w:rsidP="008C557F">
      <w:r w:rsidRPr="00D00E5E">
        <w:t>от 24 декабря 2019 года № 120-ЗС</w:t>
      </w:r>
      <w:r w:rsidR="00F04297">
        <w:t xml:space="preserve"> </w:t>
      </w:r>
      <w:r w:rsidR="004F7CC9">
        <w:t>«</w:t>
      </w:r>
      <w:r w:rsidRPr="00D00E5E">
        <w:t>О государственных информационных системах Алтайского к</w:t>
      </w:r>
      <w:r w:rsidR="00D00E5E">
        <w:t>рая</w:t>
      </w:r>
      <w:r w:rsidR="004C68B9">
        <w:t>».</w:t>
      </w:r>
    </w:p>
    <w:p w14:paraId="4BC31B9B" w14:textId="1AE323AE" w:rsidR="00A157C1" w:rsidRPr="00255744" w:rsidRDefault="00A157C1" w:rsidP="00A157C1">
      <w:pPr>
        <w:rPr>
          <w:rFonts w:eastAsiaTheme="minorHAnsi"/>
        </w:rPr>
      </w:pPr>
      <w:r w:rsidRPr="00255744">
        <w:rPr>
          <w:rFonts w:eastAsiaTheme="minorHAnsi"/>
        </w:rPr>
        <w:t>Закон Алтайского края от 2 ноября 2020 года № 83-ЗС</w:t>
      </w:r>
      <w:r w:rsidR="00F04297">
        <w:rPr>
          <w:rFonts w:eastAsiaTheme="minorHAnsi"/>
        </w:rPr>
        <w:t xml:space="preserve"> </w:t>
      </w:r>
      <w:r w:rsidR="004F7CC9">
        <w:rPr>
          <w:rFonts w:eastAsiaTheme="minorHAnsi"/>
        </w:rPr>
        <w:t>«</w:t>
      </w:r>
      <w:r w:rsidRPr="00255744">
        <w:rPr>
          <w:rFonts w:eastAsiaTheme="minorHAnsi"/>
        </w:rPr>
        <w:t>О внесении изменений в отдельные законы Алтайского края</w:t>
      </w:r>
      <w:r w:rsidR="004C68B9">
        <w:rPr>
          <w:rFonts w:eastAsiaTheme="minorHAnsi"/>
        </w:rPr>
        <w:t xml:space="preserve">» </w:t>
      </w:r>
      <w:r w:rsidRPr="00255744">
        <w:rPr>
          <w:rFonts w:eastAsiaTheme="minorHAnsi"/>
        </w:rPr>
        <w:t>обеспечил согласованность стратегического и территориального планирования. Закон дополнен нормами о сроках согласования изменений, вносимых в утвержденные документы территориального планирования. Также уточнено содержание нормативов градостроительного проектирования Алтайского края. Кроме того, законом уточнено понятие проблемного объекта.</w:t>
      </w:r>
    </w:p>
    <w:p w14:paraId="1706E76C" w14:textId="3C1E9263" w:rsidR="00A157C1" w:rsidRPr="00255744" w:rsidRDefault="00A157C1" w:rsidP="00A157C1">
      <w:pPr>
        <w:rPr>
          <w:rFonts w:eastAsiaTheme="minorHAnsi"/>
        </w:rPr>
      </w:pPr>
      <w:r w:rsidRPr="00255744">
        <w:rPr>
          <w:rFonts w:eastAsiaTheme="minorHAnsi"/>
        </w:rPr>
        <w:lastRenderedPageBreak/>
        <w:t>Закон Алтайского края от 10 февраля</w:t>
      </w:r>
      <w:r w:rsidR="00F04297">
        <w:rPr>
          <w:rFonts w:eastAsiaTheme="minorHAnsi"/>
        </w:rPr>
        <w:t xml:space="preserve"> </w:t>
      </w:r>
      <w:r w:rsidRPr="00255744">
        <w:rPr>
          <w:rFonts w:eastAsiaTheme="minorHAnsi"/>
        </w:rPr>
        <w:t>2020 года № 6-ЗС</w:t>
      </w:r>
      <w:r w:rsidR="00F04297">
        <w:rPr>
          <w:rFonts w:eastAsiaTheme="minorHAnsi"/>
        </w:rPr>
        <w:t xml:space="preserve"> </w:t>
      </w:r>
      <w:r w:rsidR="004F7CC9">
        <w:rPr>
          <w:rFonts w:eastAsiaTheme="minorHAnsi"/>
        </w:rPr>
        <w:t>«</w:t>
      </w:r>
      <w:r w:rsidRPr="00255744">
        <w:rPr>
          <w:rFonts w:eastAsiaTheme="minorHAnsi"/>
        </w:rPr>
        <w:t>О внесении изменений в закон Алтайского края</w:t>
      </w:r>
      <w:r w:rsidR="00F04297">
        <w:rPr>
          <w:rFonts w:eastAsiaTheme="minorHAnsi"/>
        </w:rPr>
        <w:t xml:space="preserve"> </w:t>
      </w:r>
      <w:r w:rsidR="004F7CC9">
        <w:rPr>
          <w:rFonts w:eastAsiaTheme="minorHAnsi"/>
        </w:rPr>
        <w:t>«</w:t>
      </w:r>
      <w:r w:rsidRPr="00255744">
        <w:rPr>
          <w:rFonts w:eastAsiaTheme="minorHAnsi"/>
        </w:rPr>
        <w:t>Об инвестиционной деятельности в Алтайском крае</w:t>
      </w:r>
      <w:r w:rsidR="004C68B9">
        <w:rPr>
          <w:rFonts w:eastAsiaTheme="minorHAnsi"/>
        </w:rPr>
        <w:t xml:space="preserve">» </w:t>
      </w:r>
      <w:r w:rsidRPr="00255744">
        <w:rPr>
          <w:rFonts w:eastAsiaTheme="minorHAnsi"/>
        </w:rPr>
        <w:t>и закон Алтайского края</w:t>
      </w:r>
      <w:r w:rsidR="00F04297">
        <w:rPr>
          <w:rFonts w:eastAsiaTheme="minorHAnsi"/>
        </w:rPr>
        <w:t xml:space="preserve"> </w:t>
      </w:r>
      <w:r w:rsidR="004F7CC9">
        <w:rPr>
          <w:rFonts w:eastAsiaTheme="minorHAnsi"/>
        </w:rPr>
        <w:t>«</w:t>
      </w:r>
      <w:r w:rsidRPr="00255744">
        <w:rPr>
          <w:rFonts w:eastAsiaTheme="minorHAnsi"/>
        </w:rPr>
        <w: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собственности Алтайского края, муниципальной собственности, или земельного участка, государственная собственность на который не разграничена, и расположенного на территории Алтайского края, в аренду без проведения торгов</w:t>
      </w:r>
      <w:r w:rsidR="004C68B9">
        <w:rPr>
          <w:rFonts w:eastAsiaTheme="minorHAnsi"/>
        </w:rPr>
        <w:t xml:space="preserve">» </w:t>
      </w:r>
      <w:r w:rsidRPr="00255744">
        <w:rPr>
          <w:rFonts w:eastAsiaTheme="minorHAnsi"/>
        </w:rPr>
        <w:t>уточнил критерии для масштабного инвестиционного проекта, являющиеся основанием для предоставления земельного участка в аренду без проведения торгов. Установил количественные и качественные параметры объектов, строительство которых должно быть предусмотрено таким инвестиционным проектом.</w:t>
      </w:r>
    </w:p>
    <w:p w14:paraId="71708CC9" w14:textId="2341D12F" w:rsidR="005D7031" w:rsidRPr="005D7031" w:rsidRDefault="005D7031" w:rsidP="005D7031">
      <w:pPr>
        <w:rPr>
          <w:rFonts w:eastAsia="Calibri"/>
        </w:rPr>
      </w:pPr>
      <w:r w:rsidRPr="005D7031">
        <w:rPr>
          <w:rFonts w:eastAsia="Calibri"/>
        </w:rPr>
        <w:t>Постановлением Алтайского краевого Законодательного Собрания от</w:t>
      </w:r>
      <w:r w:rsidR="00F04297">
        <w:rPr>
          <w:rFonts w:eastAsia="Calibri"/>
        </w:rPr>
        <w:t xml:space="preserve"> </w:t>
      </w:r>
      <w:r w:rsidRPr="005D7031">
        <w:rPr>
          <w:rFonts w:eastAsia="Calibri"/>
        </w:rPr>
        <w:t>3 июля 2020 года № 190</w:t>
      </w:r>
      <w:r w:rsidR="00F04297">
        <w:rPr>
          <w:rFonts w:eastAsia="Calibri"/>
        </w:rPr>
        <w:t xml:space="preserve"> </w:t>
      </w:r>
      <w:r w:rsidR="004F7CC9">
        <w:rPr>
          <w:rFonts w:eastAsia="Calibri"/>
        </w:rPr>
        <w:t>«</w:t>
      </w:r>
      <w:r w:rsidRPr="005D7031">
        <w:rPr>
          <w:rFonts w:eastAsia="Calibri"/>
        </w:rPr>
        <w:t>О протесте прокурора Алтайского края на закон Алтайского края</w:t>
      </w:r>
      <w:r w:rsidR="00F04297">
        <w:rPr>
          <w:rFonts w:eastAsia="Calibri"/>
        </w:rPr>
        <w:t xml:space="preserve"> </w:t>
      </w:r>
      <w:r w:rsidR="004F7CC9">
        <w:rPr>
          <w:rFonts w:eastAsia="Calibri"/>
        </w:rPr>
        <w:t>«</w:t>
      </w:r>
      <w:r w:rsidRPr="005D7031">
        <w:rPr>
          <w:rFonts w:eastAsia="Calibri"/>
        </w:rPr>
        <w:t>Об инвестиционной деятельности в Алтайском крае</w:t>
      </w:r>
      <w:r w:rsidR="004C68B9">
        <w:rPr>
          <w:rFonts w:eastAsia="Calibri"/>
        </w:rPr>
        <w:t xml:space="preserve">» </w:t>
      </w:r>
      <w:r w:rsidRPr="005D7031">
        <w:rPr>
          <w:rFonts w:eastAsia="Calibri"/>
        </w:rPr>
        <w:t>дано поручение профильному комитету изучить доводы, изложенные в протесте прокурора Алтайского края от 5 июня 2020 года № 07-09-2020/7044 на закон Алтайского края от 3 апреля 2014 года № 21-ЗС</w:t>
      </w:r>
      <w:r w:rsidR="00F04297">
        <w:rPr>
          <w:rFonts w:eastAsia="Calibri"/>
        </w:rPr>
        <w:t xml:space="preserve"> </w:t>
      </w:r>
      <w:r w:rsidR="004F7CC9">
        <w:rPr>
          <w:rFonts w:eastAsia="Calibri"/>
        </w:rPr>
        <w:t>«</w:t>
      </w:r>
      <w:r w:rsidRPr="005D7031">
        <w:rPr>
          <w:rFonts w:eastAsia="Calibri"/>
        </w:rPr>
        <w:t>Об инвестиционной деятельности в Алтайском крае</w:t>
      </w:r>
      <w:r w:rsidR="004F7CC9">
        <w:rPr>
          <w:rFonts w:eastAsia="Calibri"/>
        </w:rPr>
        <w:t>»,</w:t>
      </w:r>
      <w:r w:rsidRPr="005D7031">
        <w:rPr>
          <w:rFonts w:eastAsia="Calibri"/>
        </w:rPr>
        <w:t xml:space="preserve"> а по результатам рассмотрения подготовить соответствующий проект правового акта.</w:t>
      </w:r>
    </w:p>
    <w:p w14:paraId="7EE8D31A" w14:textId="3EEDB525" w:rsidR="00A157C1" w:rsidRPr="00E36BD0" w:rsidRDefault="00A157C1" w:rsidP="00A157C1">
      <w:r w:rsidRPr="00255744">
        <w:rPr>
          <w:rFonts w:eastAsiaTheme="minorHAnsi"/>
        </w:rPr>
        <w:t>Закон Алтайского края от 3 декабря 2020</w:t>
      </w:r>
      <w:r w:rsidR="005D7031">
        <w:rPr>
          <w:rFonts w:eastAsiaTheme="minorHAnsi"/>
        </w:rPr>
        <w:t xml:space="preserve"> </w:t>
      </w:r>
      <w:r w:rsidRPr="00255744">
        <w:rPr>
          <w:rFonts w:eastAsiaTheme="minorHAnsi"/>
        </w:rPr>
        <w:t>года № 97-ЗС</w:t>
      </w:r>
      <w:r w:rsidR="00F04297">
        <w:rPr>
          <w:rFonts w:eastAsiaTheme="minorHAnsi"/>
        </w:rPr>
        <w:t xml:space="preserve"> </w:t>
      </w:r>
      <w:r w:rsidR="004F7CC9">
        <w:rPr>
          <w:rFonts w:eastAsiaTheme="minorHAnsi"/>
        </w:rPr>
        <w:t>«</w:t>
      </w:r>
      <w:r w:rsidRPr="00255744">
        <w:rPr>
          <w:rFonts w:eastAsiaTheme="minorHAnsi"/>
        </w:rPr>
        <w:t>О внесении изменений в закон Алтайского края</w:t>
      </w:r>
      <w:r w:rsidR="00F04297">
        <w:rPr>
          <w:rFonts w:eastAsiaTheme="minorHAnsi"/>
        </w:rPr>
        <w:t xml:space="preserve"> </w:t>
      </w:r>
      <w:r w:rsidR="004F7CC9">
        <w:rPr>
          <w:rFonts w:eastAsiaTheme="minorHAnsi"/>
        </w:rPr>
        <w:t>«</w:t>
      </w:r>
      <w:r w:rsidRPr="00255744">
        <w:rPr>
          <w:rFonts w:eastAsiaTheme="minorHAnsi"/>
        </w:rPr>
        <w:t>Об инвестиционной деятельности в Алтайском крае</w:t>
      </w:r>
      <w:r w:rsidR="004C68B9">
        <w:rPr>
          <w:rFonts w:eastAsiaTheme="minorHAnsi"/>
        </w:rPr>
        <w:t xml:space="preserve">» </w:t>
      </w:r>
      <w:r w:rsidRPr="00255744">
        <w:rPr>
          <w:rFonts w:eastAsiaTheme="minorHAnsi"/>
        </w:rPr>
        <w:t xml:space="preserve">установил </w:t>
      </w:r>
      <w:r>
        <w:t>правовые</w:t>
      </w:r>
      <w:r w:rsidRPr="00E36BD0">
        <w:t xml:space="preserve"> основ</w:t>
      </w:r>
      <w:r>
        <w:t>ы</w:t>
      </w:r>
      <w:r w:rsidRPr="00E36BD0">
        <w:t xml:space="preserve"> для использования механизма соглашений о защите и поощрении к</w:t>
      </w:r>
      <w:r>
        <w:t xml:space="preserve">апиталовложений </w:t>
      </w:r>
      <w:r w:rsidRPr="00E36BD0">
        <w:t>на региональном уровне и предусматривает предоставление Правительству Алтайского края полномочий в сфере защиты и поощрения капиталовложений.</w:t>
      </w:r>
    </w:p>
    <w:p w14:paraId="44F7877A" w14:textId="7819DBC6" w:rsidR="00A157C1" w:rsidRPr="00255744" w:rsidRDefault="00A157C1" w:rsidP="00A157C1">
      <w:pPr>
        <w:rPr>
          <w:rFonts w:eastAsiaTheme="minorHAnsi"/>
        </w:rPr>
      </w:pPr>
      <w:r w:rsidRPr="00255744">
        <w:rPr>
          <w:rFonts w:eastAsiaTheme="minorHAnsi"/>
        </w:rPr>
        <w:t>Закон Алтайского края от 15 октября 2020 года № 72-ЗС О внесении изменений в закон Алтайского края</w:t>
      </w:r>
      <w:r w:rsidR="00F04297">
        <w:rPr>
          <w:rFonts w:eastAsiaTheme="minorHAnsi"/>
        </w:rPr>
        <w:t xml:space="preserve"> </w:t>
      </w:r>
      <w:r w:rsidR="004F7CC9">
        <w:rPr>
          <w:rFonts w:eastAsiaTheme="minorHAnsi"/>
        </w:rPr>
        <w:t>«</w:t>
      </w:r>
      <w:r w:rsidRPr="00255744">
        <w:rPr>
          <w:rFonts w:eastAsiaTheme="minorHAnsi"/>
        </w:rPr>
        <w:t>О развитии малого и среднего предпринимательства в Алтайском крае</w:t>
      </w:r>
      <w:r w:rsidR="004C68B9">
        <w:rPr>
          <w:rFonts w:eastAsiaTheme="minorHAnsi"/>
        </w:rPr>
        <w:t xml:space="preserve">» </w:t>
      </w:r>
      <w:r w:rsidRPr="00255744">
        <w:rPr>
          <w:rFonts w:eastAsiaTheme="minorHAnsi"/>
        </w:rPr>
        <w:t>и закон Алтайского края</w:t>
      </w:r>
      <w:r w:rsidR="00F04297">
        <w:rPr>
          <w:rFonts w:eastAsiaTheme="minorHAnsi"/>
        </w:rPr>
        <w:t xml:space="preserve"> </w:t>
      </w:r>
      <w:r w:rsidR="004F7CC9">
        <w:rPr>
          <w:rFonts w:eastAsiaTheme="minorHAnsi"/>
        </w:rPr>
        <w:t>«</w:t>
      </w:r>
      <w:r w:rsidRPr="00255744">
        <w:rPr>
          <w:rFonts w:eastAsiaTheme="minorHAnsi"/>
        </w:rPr>
        <w:t>О внесении изменений в закон Алтайского края</w:t>
      </w:r>
      <w:r w:rsidR="00F04297">
        <w:rPr>
          <w:rFonts w:eastAsiaTheme="minorHAnsi"/>
        </w:rPr>
        <w:t xml:space="preserve"> </w:t>
      </w:r>
      <w:r w:rsidR="004F7CC9">
        <w:rPr>
          <w:rFonts w:eastAsiaTheme="minorHAnsi"/>
        </w:rPr>
        <w:t>«</w:t>
      </w:r>
      <w:r w:rsidRPr="00255744">
        <w:rPr>
          <w:rFonts w:eastAsiaTheme="minorHAnsi"/>
        </w:rPr>
        <w:t>О развитии малого и среднего предпринимательства в Алтайском крае</w:t>
      </w:r>
      <w:r w:rsidR="004C68B9">
        <w:rPr>
          <w:rFonts w:eastAsiaTheme="minorHAnsi"/>
        </w:rPr>
        <w:t xml:space="preserve">» </w:t>
      </w:r>
      <w:r w:rsidRPr="00255744">
        <w:rPr>
          <w:rFonts w:eastAsiaTheme="minorHAnsi"/>
        </w:rPr>
        <w:t>распространил меры государственной поддержки на физических лиц, не являющимся индивидуальными предпринимателями и применяющим специальный налоговый режим</w:t>
      </w:r>
      <w:r w:rsidR="00F04297">
        <w:rPr>
          <w:rFonts w:eastAsiaTheme="minorHAnsi"/>
        </w:rPr>
        <w:t xml:space="preserve"> </w:t>
      </w:r>
      <w:r w:rsidR="004F7CC9">
        <w:rPr>
          <w:rFonts w:eastAsiaTheme="minorHAnsi"/>
        </w:rPr>
        <w:t>«</w:t>
      </w:r>
      <w:r w:rsidRPr="00255744">
        <w:rPr>
          <w:rFonts w:eastAsiaTheme="minorHAnsi"/>
        </w:rPr>
        <w:t>Налог на профессиональный доход</w:t>
      </w:r>
      <w:r w:rsidR="004C68B9">
        <w:rPr>
          <w:rFonts w:eastAsiaTheme="minorHAnsi"/>
        </w:rPr>
        <w:t>».</w:t>
      </w:r>
    </w:p>
    <w:p w14:paraId="6715370C" w14:textId="10304B73" w:rsidR="00A157C1" w:rsidRPr="00255744" w:rsidRDefault="00A157C1" w:rsidP="00A157C1">
      <w:r w:rsidRPr="00255744">
        <w:t>Закон Алтайского края от 22</w:t>
      </w:r>
      <w:r w:rsidR="00375023">
        <w:t xml:space="preserve"> декабря </w:t>
      </w:r>
      <w:r w:rsidRPr="00255744">
        <w:t>2020 года № 102-ЗС</w:t>
      </w:r>
      <w:r w:rsidR="00F04297">
        <w:t xml:space="preserve"> </w:t>
      </w:r>
      <w:r w:rsidR="004F7CC9">
        <w:t>«</w:t>
      </w:r>
      <w:r w:rsidRPr="00255744">
        <w:t>О внесении изменений в статьи 17-1 и 21 закона Алтайского края</w:t>
      </w:r>
      <w:r w:rsidR="00F04297">
        <w:t xml:space="preserve"> </w:t>
      </w:r>
      <w:r w:rsidR="004F7CC9">
        <w:t>«</w:t>
      </w:r>
      <w:r w:rsidRPr="00255744">
        <w:t>О предоставлении жилых помещений государственного жилищного фонда Алтайского края</w:t>
      </w:r>
      <w:r w:rsidR="004C68B9">
        <w:t xml:space="preserve">» </w:t>
      </w:r>
      <w:r w:rsidRPr="00E36BD0">
        <w:t>уточн</w:t>
      </w:r>
      <w:r>
        <w:t>ил</w:t>
      </w:r>
      <w:r w:rsidRPr="00E36BD0">
        <w:t xml:space="preserve"> полномочие органа исполнительной власти Алтайского края в сфере жилищно-коммунального хозяйства (Минстрой Алтайского края) по формированию списка детей (лиц), оставшихся без попечения родителей, а также лиц, которые относились к категории детей (лиц), оставшихся без попечения родителей.</w:t>
      </w:r>
    </w:p>
    <w:p w14:paraId="33EDBE7F" w14:textId="218FC2D0" w:rsidR="00A157C1" w:rsidRPr="00255744" w:rsidRDefault="00A157C1" w:rsidP="00A157C1">
      <w:pPr>
        <w:rPr>
          <w:rFonts w:eastAsiaTheme="minorHAnsi"/>
        </w:rPr>
      </w:pPr>
      <w:r w:rsidRPr="00255744">
        <w:rPr>
          <w:rFonts w:eastAsiaTheme="minorHAnsi"/>
        </w:rPr>
        <w:t>Закон Алтайского края от 10 февраля 2020 года № 4-ЗС</w:t>
      </w:r>
      <w:r w:rsidR="00F04297">
        <w:rPr>
          <w:rFonts w:eastAsiaTheme="minorHAnsi"/>
        </w:rPr>
        <w:t xml:space="preserve"> </w:t>
      </w:r>
      <w:r w:rsidR="004F7CC9">
        <w:rPr>
          <w:rFonts w:eastAsiaTheme="minorHAnsi"/>
        </w:rPr>
        <w:t>«</w:t>
      </w:r>
      <w:r w:rsidRPr="00255744">
        <w:rPr>
          <w:rFonts w:eastAsiaTheme="minorHAnsi"/>
        </w:rPr>
        <w:t>О признании утратившим силу закона Алтайского края</w:t>
      </w:r>
      <w:r w:rsidR="00F04297">
        <w:rPr>
          <w:rFonts w:eastAsiaTheme="minorHAnsi"/>
        </w:rPr>
        <w:t xml:space="preserve"> </w:t>
      </w:r>
      <w:r w:rsidR="004F7CC9">
        <w:rPr>
          <w:rFonts w:eastAsiaTheme="minorHAnsi"/>
        </w:rPr>
        <w:t>«</w:t>
      </w:r>
      <w:r w:rsidRPr="00255744">
        <w:rPr>
          <w:rFonts w:eastAsiaTheme="minorHAnsi"/>
        </w:rPr>
        <w:t>О реализации отдельных полномочий по распоряжению земельными участками, находящимися в государственной или муниципальной собственности</w:t>
      </w:r>
      <w:r w:rsidR="004C68B9">
        <w:rPr>
          <w:rFonts w:eastAsiaTheme="minorHAnsi"/>
        </w:rPr>
        <w:t xml:space="preserve">» </w:t>
      </w:r>
      <w:r w:rsidR="00375023">
        <w:rPr>
          <w:rFonts w:eastAsiaTheme="minorHAnsi"/>
        </w:rPr>
        <w:t xml:space="preserve">установлено, что </w:t>
      </w:r>
      <w:r w:rsidRPr="00255744">
        <w:rPr>
          <w:rFonts w:eastAsiaTheme="minorHAnsi"/>
        </w:rPr>
        <w:t xml:space="preserve">положения закона № 123-3C </w:t>
      </w:r>
      <w:r w:rsidRPr="00255744">
        <w:rPr>
          <w:rFonts w:eastAsiaTheme="minorHAnsi"/>
        </w:rPr>
        <w:lastRenderedPageBreak/>
        <w:t xml:space="preserve">не подлежат применению после 1 января 2020 </w:t>
      </w:r>
      <w:r w:rsidR="00375023">
        <w:rPr>
          <w:rFonts w:eastAsiaTheme="minorHAnsi"/>
        </w:rPr>
        <w:t xml:space="preserve">года </w:t>
      </w:r>
      <w:r w:rsidRPr="00255744">
        <w:rPr>
          <w:rFonts w:eastAsiaTheme="minorHAnsi"/>
        </w:rPr>
        <w:t>в соответствии с действующими нормами федерального законодательства.</w:t>
      </w:r>
    </w:p>
    <w:p w14:paraId="42B1E0A2" w14:textId="371C57E9" w:rsidR="00A157C1" w:rsidRPr="00255744" w:rsidRDefault="00A157C1" w:rsidP="00A157C1">
      <w:pPr>
        <w:rPr>
          <w:rFonts w:eastAsiaTheme="minorHAnsi"/>
        </w:rPr>
      </w:pPr>
      <w:r w:rsidRPr="00255744">
        <w:rPr>
          <w:rFonts w:eastAsiaTheme="minorHAnsi"/>
        </w:rPr>
        <w:t>На основе анализа практики реализации закона в Алтайском крае, опыта других регионов, с учетом динамики федерального законодательства в закон Алтайского края</w:t>
      </w:r>
      <w:r w:rsidR="00F04297">
        <w:rPr>
          <w:rFonts w:eastAsiaTheme="minorHAnsi"/>
        </w:rPr>
        <w:t xml:space="preserve"> </w:t>
      </w:r>
      <w:r w:rsidR="004F7CC9">
        <w:rPr>
          <w:rFonts w:eastAsiaTheme="minorHAnsi"/>
        </w:rPr>
        <w:t>«</w:t>
      </w:r>
      <w:r w:rsidRPr="00255744">
        <w:rPr>
          <w:rFonts w:eastAsiaTheme="minorHAnsi"/>
        </w:rPr>
        <w:t>О бесплатном предоставлении в собственность земельных участков</w:t>
      </w:r>
      <w:r w:rsidR="004C68B9">
        <w:rPr>
          <w:rFonts w:eastAsiaTheme="minorHAnsi"/>
        </w:rPr>
        <w:t xml:space="preserve">» </w:t>
      </w:r>
      <w:r w:rsidRPr="00255744">
        <w:rPr>
          <w:rFonts w:eastAsiaTheme="minorHAnsi"/>
        </w:rPr>
        <w:t>в</w:t>
      </w:r>
      <w:r w:rsidR="00F04297">
        <w:rPr>
          <w:rFonts w:eastAsiaTheme="minorHAnsi"/>
        </w:rPr>
        <w:t xml:space="preserve"> </w:t>
      </w:r>
      <w:r w:rsidRPr="00255744">
        <w:rPr>
          <w:rFonts w:eastAsiaTheme="minorHAnsi"/>
        </w:rPr>
        <w:t>2020 году дважды вносились изменения</w:t>
      </w:r>
      <w:r w:rsidR="00375023">
        <w:rPr>
          <w:rFonts w:eastAsiaTheme="minorHAnsi"/>
        </w:rPr>
        <w:t>,</w:t>
      </w:r>
      <w:r w:rsidRPr="00255744">
        <w:rPr>
          <w:rFonts w:eastAsiaTheme="minorHAnsi"/>
        </w:rPr>
        <w:t xml:space="preserve"> направленные на совершенствование регулирования отношений по предоставлению гражданам, имеющим трех и более детей в собственность бесплатно земельного участка для индивидуального жилищного строительства, ведения личного подсобного хозяйства:</w:t>
      </w:r>
    </w:p>
    <w:p w14:paraId="3D03802B" w14:textId="7FD7BB45" w:rsidR="00A157C1" w:rsidRPr="00255744" w:rsidRDefault="00375023" w:rsidP="00A157C1">
      <w:pPr>
        <w:rPr>
          <w:rFonts w:eastAsiaTheme="minorHAnsi"/>
        </w:rPr>
      </w:pPr>
      <w:r>
        <w:rPr>
          <w:rFonts w:eastAsiaTheme="minorHAnsi"/>
        </w:rPr>
        <w:t xml:space="preserve">сохранено право на получение участка в случае </w:t>
      </w:r>
      <w:r w:rsidR="00A157C1" w:rsidRPr="00255744">
        <w:rPr>
          <w:rFonts w:eastAsiaTheme="minorHAnsi"/>
        </w:rPr>
        <w:t>в случае смерти ребенка или детей</w:t>
      </w:r>
      <w:r>
        <w:rPr>
          <w:rFonts w:eastAsiaTheme="minorHAnsi"/>
        </w:rPr>
        <w:t>,</w:t>
      </w:r>
      <w:r w:rsidR="00A157C1" w:rsidRPr="00255744">
        <w:rPr>
          <w:rFonts w:eastAsiaTheme="minorHAnsi"/>
        </w:rPr>
        <w:t xml:space="preserve"> </w:t>
      </w:r>
      <w:r>
        <w:rPr>
          <w:rFonts w:eastAsiaTheme="minorHAnsi"/>
        </w:rPr>
        <w:t>д</w:t>
      </w:r>
      <w:r w:rsidR="00A157C1" w:rsidRPr="00255744">
        <w:rPr>
          <w:rFonts w:eastAsiaTheme="minorHAnsi"/>
        </w:rPr>
        <w:t xml:space="preserve">ействовавшая ранее редакция закона не предусматривала сохранения права многодетного гражданина на бесплатное получение земельного участка в таком случае (закон Алтайского крае от 10 февраля </w:t>
      </w:r>
      <w:r w:rsidR="00A157C1" w:rsidRPr="00255744">
        <w:t>2020 года № 5-ЗС)</w:t>
      </w:r>
      <w:r w:rsidR="00A157C1" w:rsidRPr="00255744">
        <w:rPr>
          <w:rFonts w:eastAsiaTheme="minorHAnsi"/>
        </w:rPr>
        <w:t>;</w:t>
      </w:r>
    </w:p>
    <w:p w14:paraId="4A58B8E1" w14:textId="3AB27DF5" w:rsidR="00A157C1" w:rsidRPr="00255744" w:rsidRDefault="00A157C1" w:rsidP="00A157C1">
      <w:pPr>
        <w:rPr>
          <w:rFonts w:eastAsiaTheme="minorHAnsi"/>
        </w:rPr>
      </w:pPr>
      <w:r w:rsidRPr="00255744">
        <w:rPr>
          <w:rFonts w:eastAsiaTheme="minorHAnsi"/>
        </w:rPr>
        <w:t>до 1 марта 2022 года продле</w:t>
      </w:r>
      <w:r w:rsidR="00375023">
        <w:rPr>
          <w:rFonts w:eastAsiaTheme="minorHAnsi"/>
        </w:rPr>
        <w:t>н</w:t>
      </w:r>
      <w:r w:rsidRPr="00255744">
        <w:rPr>
          <w:rFonts w:eastAsiaTheme="minorHAnsi"/>
        </w:rPr>
        <w:t xml:space="preserve"> срок, позволяющий предоставлять гражданам в собственность бесплатно земельные участки под самовольными постройками (закон Алтайского крае от 2 ноября 2020 года № 82-ЗС). </w:t>
      </w:r>
    </w:p>
    <w:p w14:paraId="48B95F9D" w14:textId="61AA2106" w:rsidR="00A157C1" w:rsidRPr="00255744" w:rsidRDefault="00A157C1" w:rsidP="00A157C1">
      <w:pPr>
        <w:rPr>
          <w:rFonts w:eastAsiaTheme="minorHAnsi"/>
        </w:rPr>
      </w:pPr>
      <w:r w:rsidRPr="00255744">
        <w:rPr>
          <w:rFonts w:eastAsiaTheme="minorHAnsi"/>
        </w:rPr>
        <w:t>Закон Алтайского края от 4 декабря 2020 года № 99-ЗС</w:t>
      </w:r>
      <w:r w:rsidR="00F04297">
        <w:rPr>
          <w:rFonts w:eastAsiaTheme="minorHAnsi"/>
        </w:rPr>
        <w:t xml:space="preserve"> </w:t>
      </w:r>
      <w:r w:rsidR="004F7CC9">
        <w:rPr>
          <w:rFonts w:eastAsiaTheme="minorHAnsi"/>
        </w:rPr>
        <w:t>«</w:t>
      </w:r>
      <w:r w:rsidRPr="00255744">
        <w:rPr>
          <w:rFonts w:eastAsiaTheme="minorHAnsi"/>
        </w:rPr>
        <w:t>О внесении изменений в статью 2 закона Алтайского края</w:t>
      </w:r>
      <w:r w:rsidR="00F04297">
        <w:rPr>
          <w:rFonts w:eastAsiaTheme="minorHAnsi"/>
        </w:rPr>
        <w:t xml:space="preserve"> </w:t>
      </w:r>
      <w:r w:rsidR="004F7CC9">
        <w:rPr>
          <w:rFonts w:eastAsiaTheme="minorHAnsi"/>
        </w:rPr>
        <w:t>«</w:t>
      </w:r>
      <w:r w:rsidRPr="00255744">
        <w:rPr>
          <w:rFonts w:eastAsiaTheme="minorHAnsi"/>
        </w:rPr>
        <w:t>О полномочиях органов государственной власти Алтайского края в сфере управления и распоряжения земельными участками в Алтайском крае</w:t>
      </w:r>
      <w:r w:rsidR="004C68B9">
        <w:rPr>
          <w:rFonts w:eastAsiaTheme="minorHAnsi"/>
        </w:rPr>
        <w:t xml:space="preserve">» </w:t>
      </w:r>
      <w:r w:rsidRPr="00255744">
        <w:rPr>
          <w:rFonts w:eastAsiaTheme="minorHAnsi"/>
        </w:rPr>
        <w:t>признал утратившим силу полномочие Алтайского краевого Законодательного Собрания по утверждение границ пригородных зон и их правового режима. Также корректируется полномочие Алтайского краевого Законодательного Собрания, закрепив возможность установления предельных максимальных цен кадастровых работ не только в отношении земельных участков, предназначенных для ведения личного подсобного хозяйства, огородничества, садоводства, индивидуального гаражного и индивидуального жилищного строительства, но и расположенных на таких земельных участках объектов недвижимости.</w:t>
      </w:r>
    </w:p>
    <w:p w14:paraId="0A95D5A4" w14:textId="6D41B454" w:rsidR="00A157C1" w:rsidRPr="00255744" w:rsidRDefault="00A157C1" w:rsidP="00A157C1">
      <w:pPr>
        <w:rPr>
          <w:rFonts w:eastAsiaTheme="minorHAnsi"/>
        </w:rPr>
      </w:pPr>
      <w:r w:rsidRPr="00255744">
        <w:rPr>
          <w:rFonts w:eastAsiaTheme="minorHAnsi"/>
        </w:rPr>
        <w:t>Закон Алтайского края от 4 сентября 2020 года № 59-ЗС</w:t>
      </w:r>
      <w:r w:rsidR="00F04297">
        <w:rPr>
          <w:rFonts w:eastAsiaTheme="minorHAnsi"/>
        </w:rPr>
        <w:t xml:space="preserve"> </w:t>
      </w:r>
      <w:r w:rsidR="004F7CC9">
        <w:rPr>
          <w:rFonts w:eastAsiaTheme="minorHAnsi"/>
        </w:rPr>
        <w:t>«</w:t>
      </w:r>
      <w:r w:rsidRPr="00255744">
        <w:rPr>
          <w:rFonts w:eastAsiaTheme="minorHAnsi"/>
        </w:rPr>
        <w:t>О регулировании отдельных отношений в сфере закупок товаров, работ, услуг для обеспечения государственных нужд в Алтайском крае</w:t>
      </w:r>
      <w:r w:rsidR="004C68B9">
        <w:rPr>
          <w:rFonts w:eastAsiaTheme="minorHAnsi"/>
        </w:rPr>
        <w:t xml:space="preserve">» </w:t>
      </w:r>
      <w:r w:rsidRPr="00255744">
        <w:rPr>
          <w:rFonts w:eastAsiaTheme="minorHAnsi"/>
        </w:rPr>
        <w:t>ввел региональное регулирование по определению единственного поставщика работ, услуг для государственных нужд региона из числа государственных учреждений и унитарных предприятий, подведомственных органам исполнительной власти края в соответствии с нормами пункта 6 части 1 статьи 93 Федерального закона от 5 апреля 2013 года № 44-ФЗ</w:t>
      </w:r>
      <w:r w:rsidR="00F04297">
        <w:rPr>
          <w:rFonts w:eastAsiaTheme="minorHAnsi"/>
        </w:rPr>
        <w:t xml:space="preserve"> </w:t>
      </w:r>
      <w:r w:rsidR="004F7CC9">
        <w:rPr>
          <w:rFonts w:eastAsiaTheme="minorHAnsi"/>
        </w:rPr>
        <w:t>«</w:t>
      </w:r>
      <w:r w:rsidRPr="00255744">
        <w:rPr>
          <w:rFonts w:eastAsiaTheme="minorHAnsi"/>
        </w:rPr>
        <w:t>О контрактной системе в сфере закупок товаров, работ, услуг для обеспечения государственных и муниципальных нужд</w:t>
      </w:r>
      <w:r w:rsidR="004C68B9">
        <w:rPr>
          <w:rFonts w:eastAsiaTheme="minorHAnsi"/>
        </w:rPr>
        <w:t>».</w:t>
      </w:r>
    </w:p>
    <w:p w14:paraId="3131B29F" w14:textId="3C7D03B6" w:rsidR="00A157C1" w:rsidRPr="0074742E" w:rsidRDefault="00A157C1" w:rsidP="00A157C1">
      <w:pPr>
        <w:rPr>
          <w:rFonts w:eastAsia="Calibri"/>
        </w:rPr>
      </w:pPr>
      <w:r w:rsidRPr="00255744">
        <w:rPr>
          <w:rFonts w:eastAsiaTheme="minorHAnsi"/>
        </w:rPr>
        <w:t>Законом Алтайского края от 22 декабря 2020 № 101-ЗС</w:t>
      </w:r>
      <w:r w:rsidR="00F04297">
        <w:rPr>
          <w:rFonts w:eastAsiaTheme="minorHAnsi"/>
        </w:rPr>
        <w:t xml:space="preserve"> </w:t>
      </w:r>
      <w:r w:rsidR="004F7CC9">
        <w:rPr>
          <w:rFonts w:eastAsiaTheme="minorHAnsi"/>
        </w:rPr>
        <w:t>«</w:t>
      </w:r>
      <w:r w:rsidRPr="00255744">
        <w:rPr>
          <w:rFonts w:eastAsiaTheme="minorHAnsi"/>
        </w:rPr>
        <w:t>О внесении изменений в закон Алтайского края</w:t>
      </w:r>
      <w:r w:rsidR="00F04297">
        <w:rPr>
          <w:rFonts w:eastAsiaTheme="minorHAnsi"/>
        </w:rPr>
        <w:t xml:space="preserve"> </w:t>
      </w:r>
      <w:r w:rsidR="004F7CC9">
        <w:rPr>
          <w:rFonts w:eastAsiaTheme="minorHAnsi"/>
        </w:rPr>
        <w:t>«</w:t>
      </w:r>
      <w:r w:rsidRPr="00255744">
        <w:rPr>
          <w:rFonts w:eastAsiaTheme="minorHAnsi"/>
        </w:rPr>
        <w:t>О регулировании отдельных отношений в сфере розничной продажи алкогольной и спиртосодержащей продукции на территории Алтайского края</w:t>
      </w:r>
      <w:r w:rsidR="004C68B9">
        <w:rPr>
          <w:rFonts w:eastAsiaTheme="minorHAnsi"/>
        </w:rPr>
        <w:t xml:space="preserve">» </w:t>
      </w:r>
      <w:r w:rsidRPr="00255744">
        <w:rPr>
          <w:rFonts w:eastAsia="Calibri"/>
        </w:rPr>
        <w:t xml:space="preserve">установлено, что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30 квадратных </w:t>
      </w:r>
      <w:r w:rsidRPr="00255744">
        <w:rPr>
          <w:rFonts w:eastAsia="Calibri"/>
        </w:rPr>
        <w:lastRenderedPageBreak/>
        <w:t>метров. Для того, чтобы субъекты малого и среднего предпринимательства имели возможность подготовится к введению данной нормы, предполагается ее вступление в силу с 1 марта 2021 года.</w:t>
      </w:r>
    </w:p>
    <w:p w14:paraId="762C0E63" w14:textId="14CA3E9B" w:rsidR="0074742E" w:rsidRPr="0074742E" w:rsidRDefault="0074742E" w:rsidP="0074742E">
      <w:pPr>
        <w:rPr>
          <w:rFonts w:eastAsia="Calibri"/>
        </w:rPr>
      </w:pPr>
      <w:r w:rsidRPr="0074742E">
        <w:rPr>
          <w:rFonts w:eastAsia="Calibri"/>
        </w:rPr>
        <w:t>Постановление</w:t>
      </w:r>
      <w:r w:rsidR="00E55D35">
        <w:rPr>
          <w:rFonts w:eastAsia="Calibri"/>
        </w:rPr>
        <w:t>м</w:t>
      </w:r>
      <w:r w:rsidRPr="0074742E">
        <w:rPr>
          <w:rFonts w:eastAsia="Calibri"/>
        </w:rPr>
        <w:t xml:space="preserve"> Алтайского краевого Законодательного Собрания от 27</w:t>
      </w:r>
      <w:r w:rsidR="00E55D35">
        <w:rPr>
          <w:rFonts w:eastAsia="Calibri"/>
        </w:rPr>
        <w:t xml:space="preserve"> ноября </w:t>
      </w:r>
      <w:r w:rsidRPr="0074742E">
        <w:rPr>
          <w:rFonts w:eastAsia="Calibri"/>
        </w:rPr>
        <w:t>2020 г</w:t>
      </w:r>
      <w:r w:rsidR="00E55D35">
        <w:rPr>
          <w:rFonts w:eastAsia="Calibri"/>
        </w:rPr>
        <w:t>ода</w:t>
      </w:r>
      <w:r w:rsidRPr="0074742E">
        <w:rPr>
          <w:rFonts w:eastAsia="Calibri"/>
        </w:rPr>
        <w:t xml:space="preserve"> № 340</w:t>
      </w:r>
      <w:r w:rsidR="00F04297">
        <w:rPr>
          <w:rFonts w:eastAsia="Calibri"/>
        </w:rPr>
        <w:t xml:space="preserve"> </w:t>
      </w:r>
      <w:r w:rsidR="004F7CC9">
        <w:rPr>
          <w:rFonts w:eastAsia="Calibri"/>
        </w:rPr>
        <w:t>«</w:t>
      </w:r>
      <w:r w:rsidRPr="0074742E">
        <w:rPr>
          <w:rFonts w:eastAsia="Calibri"/>
        </w:rPr>
        <w:t>О досрочном прекращении полномочий Уполномоченного по защите прав предпринимателей в Алтайском крае</w:t>
      </w:r>
      <w:r w:rsidR="004C68B9">
        <w:rPr>
          <w:rFonts w:eastAsia="Calibri"/>
        </w:rPr>
        <w:t xml:space="preserve">» </w:t>
      </w:r>
      <w:r>
        <w:rPr>
          <w:rFonts w:eastAsia="Calibri"/>
        </w:rPr>
        <w:t>досрочно прекращены полномочия</w:t>
      </w:r>
      <w:r w:rsidRPr="0074742E">
        <w:rPr>
          <w:rFonts w:eastAsia="Calibri"/>
        </w:rPr>
        <w:t xml:space="preserve"> Уполномоченного по защите прав предпринимателей в Алтайском крае</w:t>
      </w:r>
      <w:r>
        <w:rPr>
          <w:rFonts w:eastAsia="Calibri"/>
        </w:rPr>
        <w:t xml:space="preserve"> на основании</w:t>
      </w:r>
      <w:r w:rsidRPr="0074742E">
        <w:rPr>
          <w:rFonts w:eastAsia="Calibri"/>
        </w:rPr>
        <w:t xml:space="preserve"> </w:t>
      </w:r>
      <w:r>
        <w:rPr>
          <w:rFonts w:eastAsia="Calibri"/>
        </w:rPr>
        <w:t>заявления</w:t>
      </w:r>
      <w:r w:rsidRPr="0074742E">
        <w:rPr>
          <w:rFonts w:eastAsia="Calibri"/>
        </w:rPr>
        <w:t xml:space="preserve"> Нестерова П.А.</w:t>
      </w:r>
    </w:p>
    <w:p w14:paraId="5850EED0" w14:textId="4C4581DF" w:rsidR="0074742E" w:rsidRPr="001919A9" w:rsidRDefault="0074742E" w:rsidP="0074742E">
      <w:pPr>
        <w:rPr>
          <w:rFonts w:eastAsia="Calibri"/>
        </w:rPr>
      </w:pPr>
      <w:r w:rsidRPr="0074742E">
        <w:rPr>
          <w:rFonts w:eastAsia="Calibri"/>
        </w:rPr>
        <w:t>Постановление Алтайского краевого Зак</w:t>
      </w:r>
      <w:r w:rsidR="005D7031">
        <w:rPr>
          <w:rFonts w:eastAsia="Calibri"/>
        </w:rPr>
        <w:t xml:space="preserve">онодательного Собрания от 27 ноября </w:t>
      </w:r>
      <w:r w:rsidRPr="0074742E">
        <w:rPr>
          <w:rFonts w:eastAsia="Calibri"/>
        </w:rPr>
        <w:t>2020 г</w:t>
      </w:r>
      <w:r w:rsidR="005D7031">
        <w:rPr>
          <w:rFonts w:eastAsia="Calibri"/>
        </w:rPr>
        <w:t>ода</w:t>
      </w:r>
      <w:r w:rsidRPr="0074742E">
        <w:rPr>
          <w:rFonts w:eastAsia="Calibri"/>
        </w:rPr>
        <w:t xml:space="preserve"> № 341</w:t>
      </w:r>
      <w:r w:rsidR="00F04297">
        <w:rPr>
          <w:rFonts w:eastAsia="Calibri"/>
        </w:rPr>
        <w:t xml:space="preserve"> </w:t>
      </w:r>
      <w:r w:rsidR="004F7CC9">
        <w:rPr>
          <w:rFonts w:eastAsia="Calibri"/>
        </w:rPr>
        <w:t>«</w:t>
      </w:r>
      <w:r w:rsidRPr="0074742E">
        <w:rPr>
          <w:rFonts w:eastAsia="Calibri"/>
        </w:rPr>
        <w:t>О назначении Уполномоченного по защите прав предпринимателей в Алтайском крае</w:t>
      </w:r>
      <w:r w:rsidR="004C68B9">
        <w:rPr>
          <w:rFonts w:eastAsia="Calibri"/>
        </w:rPr>
        <w:t xml:space="preserve">» </w:t>
      </w:r>
      <w:r>
        <w:rPr>
          <w:rFonts w:eastAsia="Calibri"/>
        </w:rPr>
        <w:t>назначен Уполномоченный</w:t>
      </w:r>
      <w:r w:rsidRPr="001919A9">
        <w:rPr>
          <w:rFonts w:eastAsia="Calibri"/>
        </w:rPr>
        <w:t xml:space="preserve"> по защите прав предпринимателей в Алтайском крае Осипов А</w:t>
      </w:r>
      <w:r>
        <w:rPr>
          <w:rFonts w:eastAsia="Calibri"/>
        </w:rPr>
        <w:t>. Г.</w:t>
      </w:r>
    </w:p>
    <w:p w14:paraId="40370DE3" w14:textId="22B4DAE2" w:rsidR="005D7031" w:rsidRPr="005D7031" w:rsidRDefault="005D7031" w:rsidP="00E55D35">
      <w:pPr>
        <w:rPr>
          <w:rFonts w:eastAsia="Calibri"/>
        </w:rPr>
      </w:pPr>
      <w:r w:rsidRPr="005D7031">
        <w:rPr>
          <w:rFonts w:eastAsia="Calibri"/>
        </w:rPr>
        <w:t xml:space="preserve">Постановлением Алтайского краевого Законодательного Собрания </w:t>
      </w:r>
      <w:r w:rsidR="00E55D35" w:rsidRPr="00E55D35">
        <w:rPr>
          <w:rFonts w:eastAsia="Calibri"/>
        </w:rPr>
        <w:t>от 13 октя</w:t>
      </w:r>
      <w:r w:rsidR="00E55D35">
        <w:rPr>
          <w:rFonts w:eastAsia="Calibri"/>
        </w:rPr>
        <w:t>б</w:t>
      </w:r>
      <w:r w:rsidR="00E55D35" w:rsidRPr="00E55D35">
        <w:rPr>
          <w:rFonts w:eastAsia="Calibri"/>
        </w:rPr>
        <w:t>ря 2020 года № 276</w:t>
      </w:r>
      <w:r w:rsidR="00F04297">
        <w:rPr>
          <w:rFonts w:eastAsia="Calibri"/>
        </w:rPr>
        <w:t xml:space="preserve"> </w:t>
      </w:r>
      <w:r w:rsidR="004F7CC9">
        <w:rPr>
          <w:rFonts w:eastAsia="Calibri"/>
        </w:rPr>
        <w:t>«</w:t>
      </w:r>
      <w:r w:rsidRPr="005D7031">
        <w:rPr>
          <w:rFonts w:eastAsia="Calibri"/>
        </w:rPr>
        <w:t>О даче согласия на назначение на должность директора краевого государственного унитарного предприятия</w:t>
      </w:r>
      <w:r w:rsidR="00F04297">
        <w:rPr>
          <w:rFonts w:eastAsia="Calibri"/>
        </w:rPr>
        <w:t xml:space="preserve"> </w:t>
      </w:r>
      <w:r w:rsidR="004F7CC9">
        <w:rPr>
          <w:rFonts w:eastAsia="Calibri"/>
        </w:rPr>
        <w:t>«</w:t>
      </w:r>
      <w:r w:rsidRPr="005D7031">
        <w:rPr>
          <w:rFonts w:eastAsia="Calibri"/>
        </w:rPr>
        <w:t>Гостиница</w:t>
      </w:r>
      <w:r w:rsidR="00F04297">
        <w:rPr>
          <w:rFonts w:eastAsia="Calibri"/>
        </w:rPr>
        <w:t xml:space="preserve"> </w:t>
      </w:r>
      <w:r w:rsidR="004F7CC9">
        <w:rPr>
          <w:rFonts w:eastAsia="Calibri"/>
        </w:rPr>
        <w:t>«</w:t>
      </w:r>
      <w:r w:rsidRPr="005D7031">
        <w:rPr>
          <w:rFonts w:eastAsia="Calibri"/>
        </w:rPr>
        <w:t>Славгород</w:t>
      </w:r>
      <w:r w:rsidR="004C68B9">
        <w:rPr>
          <w:rFonts w:eastAsia="Calibri"/>
        </w:rPr>
        <w:t xml:space="preserve">» </w:t>
      </w:r>
      <w:r w:rsidRPr="00384412">
        <w:rPr>
          <w:rFonts w:eastAsia="Calibri"/>
        </w:rPr>
        <w:t xml:space="preserve">Алтайским краевым Законодательным Собранием согласовано назначение Фетисенкова Игоря Станиславовича </w:t>
      </w:r>
      <w:r>
        <w:rPr>
          <w:rFonts w:eastAsia="Calibri"/>
        </w:rPr>
        <w:t>в</w:t>
      </w:r>
      <w:r w:rsidRPr="00384412">
        <w:rPr>
          <w:rFonts w:eastAsia="Calibri"/>
        </w:rPr>
        <w:t xml:space="preserve"> соответствии со статьей 9.1 закона Алтайского края от 14</w:t>
      </w:r>
      <w:r w:rsidR="00F04297">
        <w:rPr>
          <w:rFonts w:eastAsia="Calibri"/>
        </w:rPr>
        <w:t xml:space="preserve"> сентября </w:t>
      </w:r>
      <w:r w:rsidRPr="00384412">
        <w:rPr>
          <w:rFonts w:eastAsia="Calibri"/>
        </w:rPr>
        <w:t>2006 № 98-ЗС</w:t>
      </w:r>
      <w:r w:rsidR="00F04297">
        <w:rPr>
          <w:rFonts w:eastAsia="Calibri"/>
        </w:rPr>
        <w:t xml:space="preserve"> </w:t>
      </w:r>
      <w:r w:rsidR="004F7CC9">
        <w:rPr>
          <w:rFonts w:eastAsia="Calibri"/>
        </w:rPr>
        <w:t>«</w:t>
      </w:r>
      <w:r w:rsidRPr="00384412">
        <w:rPr>
          <w:rFonts w:eastAsia="Calibri"/>
        </w:rPr>
        <w:t>О порядке управления и распоряжения государственной собственностью Алтайского края</w:t>
      </w:r>
      <w:r w:rsidR="00E55D35">
        <w:rPr>
          <w:rFonts w:eastAsia="Calibri"/>
        </w:rPr>
        <w:t>».</w:t>
      </w:r>
    </w:p>
    <w:p w14:paraId="30FF92DD" w14:textId="3816A3D1" w:rsidR="005D7031" w:rsidRPr="001919A9" w:rsidRDefault="005D7031" w:rsidP="005D7031">
      <w:pPr>
        <w:rPr>
          <w:rFonts w:eastAsia="Calibri"/>
        </w:rPr>
      </w:pPr>
      <w:r w:rsidRPr="005D7031">
        <w:rPr>
          <w:rFonts w:eastAsia="Calibri"/>
        </w:rPr>
        <w:t>Постановление</w:t>
      </w:r>
      <w:r>
        <w:rPr>
          <w:rFonts w:eastAsia="Calibri"/>
        </w:rPr>
        <w:t>м</w:t>
      </w:r>
      <w:r w:rsidRPr="005D7031">
        <w:rPr>
          <w:rFonts w:eastAsia="Calibri"/>
        </w:rPr>
        <w:t xml:space="preserve"> Алтайского краевого Зако</w:t>
      </w:r>
      <w:r>
        <w:rPr>
          <w:rFonts w:eastAsia="Calibri"/>
        </w:rPr>
        <w:t xml:space="preserve">нодательного Собрания от 23 октября </w:t>
      </w:r>
      <w:r w:rsidRPr="005D7031">
        <w:rPr>
          <w:rFonts w:eastAsia="Calibri"/>
        </w:rPr>
        <w:t>2020</w:t>
      </w:r>
      <w:r>
        <w:rPr>
          <w:rFonts w:eastAsia="Calibri"/>
        </w:rPr>
        <w:t xml:space="preserve"> года</w:t>
      </w:r>
      <w:r w:rsidRPr="005D7031">
        <w:rPr>
          <w:rFonts w:eastAsia="Calibri"/>
        </w:rPr>
        <w:t xml:space="preserve"> № 289</w:t>
      </w:r>
      <w:r w:rsidR="00F04297">
        <w:rPr>
          <w:rFonts w:eastAsia="Calibri"/>
        </w:rPr>
        <w:t xml:space="preserve"> </w:t>
      </w:r>
      <w:r w:rsidR="004F7CC9">
        <w:rPr>
          <w:rFonts w:eastAsia="Calibri"/>
        </w:rPr>
        <w:t>«</w:t>
      </w:r>
      <w:r w:rsidRPr="005D7031">
        <w:rPr>
          <w:rFonts w:eastAsia="Calibri"/>
        </w:rPr>
        <w:t>О продлении срока рассмотрения проекта закона</w:t>
      </w:r>
      <w:r w:rsidR="00F04297">
        <w:rPr>
          <w:rFonts w:eastAsia="Calibri"/>
        </w:rPr>
        <w:t xml:space="preserve"> </w:t>
      </w:r>
      <w:r w:rsidR="004F7CC9">
        <w:rPr>
          <w:rFonts w:eastAsia="Calibri"/>
        </w:rPr>
        <w:t>«</w:t>
      </w:r>
      <w:r w:rsidRPr="005D7031">
        <w:rPr>
          <w:rFonts w:eastAsia="Calibri"/>
        </w:rPr>
        <w:t>Об утверждении стратегии социально-экономического развития Алтайского края до 2035 года</w:t>
      </w:r>
      <w:r w:rsidR="004C68B9">
        <w:rPr>
          <w:rFonts w:eastAsia="Calibri"/>
        </w:rPr>
        <w:t xml:space="preserve">» </w:t>
      </w:r>
      <w:r w:rsidRPr="005D7031">
        <w:rPr>
          <w:rFonts w:eastAsia="Calibri"/>
        </w:rPr>
        <w:t>в Алтайском краевом Законодательном Собрании</w:t>
      </w:r>
      <w:r w:rsidR="004C68B9">
        <w:rPr>
          <w:rFonts w:eastAsia="Calibri"/>
        </w:rPr>
        <w:t xml:space="preserve">» </w:t>
      </w:r>
      <w:r w:rsidRPr="001919A9">
        <w:rPr>
          <w:rFonts w:eastAsia="Calibri"/>
        </w:rPr>
        <w:t>продлен срок рассмотрения проекта закона Алтайского края</w:t>
      </w:r>
      <w:r w:rsidR="00F04297">
        <w:rPr>
          <w:rFonts w:eastAsia="Calibri"/>
        </w:rPr>
        <w:t xml:space="preserve"> </w:t>
      </w:r>
      <w:r w:rsidR="004F7CC9">
        <w:rPr>
          <w:rFonts w:eastAsia="Calibri"/>
        </w:rPr>
        <w:t>«</w:t>
      </w:r>
      <w:r w:rsidRPr="001919A9">
        <w:rPr>
          <w:rFonts w:eastAsia="Calibri"/>
        </w:rPr>
        <w:t>Об утверждении стратегии социально-экономического развития Алтайского края до 2035 года</w:t>
      </w:r>
      <w:r w:rsidR="004C68B9">
        <w:rPr>
          <w:rFonts w:eastAsia="Calibri"/>
        </w:rPr>
        <w:t xml:space="preserve">» </w:t>
      </w:r>
      <w:r w:rsidRPr="001919A9">
        <w:rPr>
          <w:rFonts w:eastAsia="Calibri"/>
        </w:rPr>
        <w:t>в Алтайском краевом Законодательном Собрании</w:t>
      </w:r>
      <w:r>
        <w:rPr>
          <w:rFonts w:eastAsia="Calibri"/>
        </w:rPr>
        <w:t>,</w:t>
      </w:r>
      <w:r w:rsidR="00F04297">
        <w:rPr>
          <w:rFonts w:eastAsia="Calibri"/>
        </w:rPr>
        <w:t xml:space="preserve"> </w:t>
      </w:r>
      <w:r>
        <w:rPr>
          <w:rFonts w:eastAsia="Calibri"/>
        </w:rPr>
        <w:t>в</w:t>
      </w:r>
      <w:r w:rsidRPr="001919A9">
        <w:rPr>
          <w:rFonts w:eastAsia="Calibri"/>
        </w:rPr>
        <w:t xml:space="preserve"> соответствии со статьей 73 Устава (Основного Закона) Алтайского края, статьей 38 Регламента Алтайского краевого Законодательного Собрания</w:t>
      </w:r>
      <w:r>
        <w:rPr>
          <w:rFonts w:eastAsia="Calibri"/>
        </w:rPr>
        <w:t>.</w:t>
      </w:r>
    </w:p>
    <w:p w14:paraId="71CC3941" w14:textId="5803B371" w:rsidR="00AA016A" w:rsidRDefault="00AA016A" w:rsidP="008C557F"/>
    <w:p w14:paraId="26F836C5" w14:textId="77777777" w:rsidR="008C557F" w:rsidRPr="00D00E5E" w:rsidRDefault="008C557F" w:rsidP="00D00E5E">
      <w:pPr>
        <w:rPr>
          <w:rFonts w:ascii="TimesNewRomanPSMT" w:hAnsi="TimesNewRomanPSMT" w:cs="TimesNewRomanPSMT"/>
        </w:rPr>
      </w:pPr>
      <w:bookmarkStart w:id="34" w:name="_Toc5181613"/>
      <w:bookmarkStart w:id="35" w:name="_Toc63780796"/>
      <w:r w:rsidRPr="00D00E5E">
        <w:t xml:space="preserve">Законодательство в сфере </w:t>
      </w:r>
      <w:r w:rsidRPr="00D00E5E">
        <w:rPr>
          <w:rFonts w:ascii="TimesNewRomanPSMT" w:hAnsi="TimesNewRomanPSMT" w:cs="TimesNewRomanPSMT"/>
        </w:rPr>
        <w:t>строительства, жилищно-коммунального хозяйства</w:t>
      </w:r>
      <w:bookmarkEnd w:id="34"/>
      <w:r w:rsidRPr="00D00E5E">
        <w:rPr>
          <w:rFonts w:ascii="TimesNewRomanPSMT" w:hAnsi="TimesNewRomanPSMT" w:cs="TimesNewRomanPSMT"/>
        </w:rPr>
        <w:t>, транспорта и дорожного хозяйства.</w:t>
      </w:r>
      <w:bookmarkEnd w:id="35"/>
    </w:p>
    <w:p w14:paraId="1B59FB16" w14:textId="65A0ABC7" w:rsidR="008C557F" w:rsidRPr="00143A67" w:rsidRDefault="008C557F" w:rsidP="008C557F">
      <w:pPr>
        <w:rPr>
          <w:rFonts w:ascii="TimesNewRomanPSMT" w:hAnsi="TimesNewRomanPSMT" w:cs="TimesNewRomanPSMT"/>
        </w:rPr>
      </w:pPr>
      <w:r w:rsidRPr="00143A67">
        <w:rPr>
          <w:rFonts w:ascii="TimesNewRomanPSMT" w:hAnsi="TimesNewRomanPSMT" w:cs="TimesNewRomanPSMT"/>
        </w:rPr>
        <w:t>Согласно пункту</w:t>
      </w:r>
      <w:r w:rsidR="00F04297">
        <w:rPr>
          <w:rFonts w:ascii="TimesNewRomanPSMT" w:hAnsi="TimesNewRomanPSMT" w:cs="TimesNewRomanPSMT"/>
        </w:rPr>
        <w:t xml:space="preserve"> </w:t>
      </w:r>
      <w:r w:rsidR="004F7CC9">
        <w:rPr>
          <w:rFonts w:ascii="TimesNewRomanPSMT" w:hAnsi="TimesNewRomanPSMT" w:cs="TimesNewRomanPSMT"/>
        </w:rPr>
        <w:t>«</w:t>
      </w:r>
      <w:r w:rsidRPr="00143A67">
        <w:rPr>
          <w:rFonts w:ascii="TimesNewRomanPSMT" w:hAnsi="TimesNewRomanPSMT" w:cs="TimesNewRomanPSMT"/>
        </w:rPr>
        <w:t>к</w:t>
      </w:r>
      <w:r w:rsidR="004C68B9">
        <w:rPr>
          <w:rFonts w:ascii="TimesNewRomanPSMT" w:hAnsi="TimesNewRomanPSMT" w:cs="TimesNewRomanPSMT"/>
        </w:rPr>
        <w:t xml:space="preserve">» </w:t>
      </w:r>
      <w:r w:rsidRPr="00143A67">
        <w:rPr>
          <w:rFonts w:ascii="TimesNewRomanPSMT" w:hAnsi="TimesNewRomanPSMT" w:cs="TimesNewRomanPSMT"/>
        </w:rPr>
        <w:t>части 1 статьи 72 Конституции Российской Федерации в совместном ведении Российской Федерации и субъектов Российской Федерации находится жилищное законодательство.</w:t>
      </w:r>
    </w:p>
    <w:p w14:paraId="66023476" w14:textId="77777777" w:rsidR="008C557F" w:rsidRPr="00143A67" w:rsidRDefault="008C557F" w:rsidP="008C557F">
      <w:pPr>
        <w:rPr>
          <w:rFonts w:ascii="TimesNewRomanPSMT" w:hAnsi="TimesNewRomanPSMT" w:cs="TimesNewRomanPSMT"/>
        </w:rPr>
      </w:pPr>
      <w:r w:rsidRPr="00143A67">
        <w:rPr>
          <w:rFonts w:ascii="TimesNewRomanPSMT" w:hAnsi="TimesNewRomanPSMT" w:cs="TimesNewRomanPSMT"/>
        </w:rPr>
        <w:t>На конец 20</w:t>
      </w:r>
      <w:r>
        <w:rPr>
          <w:rFonts w:ascii="TimesNewRomanPSMT" w:hAnsi="TimesNewRomanPSMT" w:cs="TimesNewRomanPSMT"/>
        </w:rPr>
        <w:t>20</w:t>
      </w:r>
      <w:r w:rsidRPr="00143A67">
        <w:rPr>
          <w:rFonts w:ascii="TimesNewRomanPSMT" w:hAnsi="TimesNewRomanPSMT" w:cs="TimesNewRomanPSMT"/>
        </w:rPr>
        <w:t> года в Алтайском крае в данной сфере действует 1</w:t>
      </w:r>
      <w:r>
        <w:rPr>
          <w:rFonts w:ascii="TimesNewRomanPSMT" w:hAnsi="TimesNewRomanPSMT" w:cs="TimesNewRomanPSMT"/>
        </w:rPr>
        <w:t>3</w:t>
      </w:r>
      <w:r w:rsidRPr="00143A67">
        <w:rPr>
          <w:rFonts w:ascii="TimesNewRomanPSMT" w:hAnsi="TimesNewRomanPSMT" w:cs="TimesNewRomanPSMT"/>
        </w:rPr>
        <w:t xml:space="preserve"> базовых законов Алтайского края: </w:t>
      </w:r>
    </w:p>
    <w:p w14:paraId="7DA378EB" w14:textId="51C11802" w:rsidR="008C557F" w:rsidRPr="00D00E5E" w:rsidRDefault="008C557F" w:rsidP="008C557F">
      <w:pPr>
        <w:rPr>
          <w:rFonts w:ascii="TimesNewRomanPSMT" w:hAnsi="TimesNewRomanPSMT" w:cs="TimesNewRomanPSMT"/>
        </w:rPr>
      </w:pPr>
      <w:r w:rsidRPr="00D00E5E">
        <w:rPr>
          <w:rFonts w:ascii="TimesNewRomanPSMT" w:hAnsi="TimesNewRomanPSMT" w:cs="TimesNewRomanPSMT"/>
        </w:rPr>
        <w:t>от 29 декабря 2009 года № 120-ЗС</w:t>
      </w:r>
      <w:r w:rsidR="00F04297">
        <w:rPr>
          <w:rFonts w:ascii="TimesNewRomanPSMT" w:hAnsi="TimesNewRomanPSMT" w:cs="TimesNewRomanPSMT"/>
        </w:rPr>
        <w:t xml:space="preserve"> </w:t>
      </w:r>
      <w:r w:rsidR="004F7CC9">
        <w:rPr>
          <w:rFonts w:ascii="TimesNewRomanPSMT" w:hAnsi="TimesNewRomanPSMT" w:cs="TimesNewRomanPSMT"/>
        </w:rPr>
        <w:t>«</w:t>
      </w:r>
      <w:r w:rsidRPr="00D00E5E">
        <w:rPr>
          <w:rFonts w:ascii="TimesNewRomanPSMT" w:hAnsi="TimesNewRomanPSMT" w:cs="TimesNewRomanPSMT"/>
        </w:rPr>
        <w:t>О градостроительной деятельности на территории Алтайского края</w:t>
      </w:r>
      <w:r w:rsidR="003D7488">
        <w:rPr>
          <w:rFonts w:ascii="TimesNewRomanPSMT" w:hAnsi="TimesNewRomanPSMT" w:cs="TimesNewRomanPSMT"/>
        </w:rPr>
        <w:t>»;</w:t>
      </w:r>
    </w:p>
    <w:p w14:paraId="0362B85A" w14:textId="0B76801E" w:rsidR="008C557F" w:rsidRPr="00D00E5E" w:rsidRDefault="008C557F" w:rsidP="008C557F">
      <w:pPr>
        <w:rPr>
          <w:rFonts w:ascii="TimesNewRomanPSMT" w:hAnsi="TimesNewRomanPSMT" w:cs="TimesNewRomanPSMT"/>
        </w:rPr>
      </w:pPr>
      <w:r w:rsidRPr="00D00E5E">
        <w:rPr>
          <w:rFonts w:ascii="TimesNewRomanPSMT" w:hAnsi="TimesNewRomanPSMT" w:cs="TimesNewRomanPSMT"/>
        </w:rPr>
        <w:t>от 11 мая 2011 года № 53-ЗС</w:t>
      </w:r>
      <w:r w:rsidR="00F04297">
        <w:rPr>
          <w:rFonts w:ascii="TimesNewRomanPSMT" w:hAnsi="TimesNewRomanPSMT" w:cs="TimesNewRomanPSMT"/>
        </w:rPr>
        <w:t xml:space="preserve"> </w:t>
      </w:r>
      <w:r w:rsidR="004F7CC9">
        <w:rPr>
          <w:rFonts w:ascii="TimesNewRomanPSMT" w:hAnsi="TimesNewRomanPSMT" w:cs="TimesNewRomanPSMT"/>
        </w:rPr>
        <w:t>«</w:t>
      </w:r>
      <w:r w:rsidRPr="00D00E5E">
        <w:rPr>
          <w:rFonts w:ascii="TimesNewRomanPSMT" w:hAnsi="TimesNewRomanPSMT" w:cs="TimesNewRomanPSMT"/>
        </w:rPr>
        <w:t>О регулировании отдельных отношений в сфере долевого строительства, направленных на защиту прав и законных интересов участников долевого строительства на территории Алтайского края</w:t>
      </w:r>
      <w:r w:rsidR="003D7488">
        <w:rPr>
          <w:rFonts w:ascii="TimesNewRomanPSMT" w:hAnsi="TimesNewRomanPSMT" w:cs="TimesNewRomanPSMT"/>
        </w:rPr>
        <w:t>»;</w:t>
      </w:r>
    </w:p>
    <w:p w14:paraId="7D46F43D" w14:textId="796AE8E4" w:rsidR="008C557F" w:rsidRPr="00D00E5E" w:rsidRDefault="008C557F" w:rsidP="008C557F">
      <w:pPr>
        <w:rPr>
          <w:rFonts w:ascii="TimesNewRomanPSMT" w:hAnsi="TimesNewRomanPSMT" w:cs="TimesNewRomanPSMT"/>
        </w:rPr>
      </w:pPr>
      <w:r w:rsidRPr="00D00E5E">
        <w:rPr>
          <w:rFonts w:ascii="TimesNewRomanPSMT" w:hAnsi="TimesNewRomanPSMT" w:cs="TimesNewRomanPSMT"/>
        </w:rPr>
        <w:t>от 28 июня 2013 года № 37-ЗС</w:t>
      </w:r>
      <w:r w:rsidR="00F04297">
        <w:rPr>
          <w:rFonts w:ascii="TimesNewRomanPSMT" w:hAnsi="TimesNewRomanPSMT" w:cs="TimesNewRomanPSMT"/>
        </w:rPr>
        <w:t xml:space="preserve"> </w:t>
      </w:r>
      <w:r w:rsidR="004F7CC9">
        <w:rPr>
          <w:rFonts w:ascii="TimesNewRomanPSMT" w:hAnsi="TimesNewRomanPSMT" w:cs="TimesNewRomanPSMT"/>
        </w:rPr>
        <w:t>«</w:t>
      </w:r>
      <w:r w:rsidRPr="00D00E5E">
        <w:rPr>
          <w:rFonts w:ascii="TimesNewRomanPSMT" w:hAnsi="TimesNewRomanPSMT" w:cs="TimesNewRomanPSMT"/>
        </w:rPr>
        <w:t>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w:t>
      </w:r>
      <w:r w:rsidR="003D7488">
        <w:rPr>
          <w:rFonts w:ascii="TimesNewRomanPSMT" w:hAnsi="TimesNewRomanPSMT" w:cs="TimesNewRomanPSMT"/>
        </w:rPr>
        <w:t>»;</w:t>
      </w:r>
    </w:p>
    <w:p w14:paraId="2614B40F" w14:textId="5363A754" w:rsidR="008C557F" w:rsidRPr="00D00E5E" w:rsidRDefault="008C557F" w:rsidP="008C557F">
      <w:pPr>
        <w:rPr>
          <w:rFonts w:ascii="TimesNewRomanPSMT" w:hAnsi="TimesNewRomanPSMT" w:cs="TimesNewRomanPSMT"/>
        </w:rPr>
      </w:pPr>
      <w:r w:rsidRPr="00D00E5E">
        <w:rPr>
          <w:rFonts w:ascii="TimesNewRomanPSMT" w:hAnsi="TimesNewRomanPSMT" w:cs="TimesNewRomanPSMT"/>
        </w:rPr>
        <w:lastRenderedPageBreak/>
        <w:t>от 11 февраля 2008 года № 11-ЗС</w:t>
      </w:r>
      <w:r w:rsidR="00F04297">
        <w:rPr>
          <w:rFonts w:ascii="TimesNewRomanPSMT" w:hAnsi="TimesNewRomanPSMT" w:cs="TimesNewRomanPSMT"/>
        </w:rPr>
        <w:t xml:space="preserve"> </w:t>
      </w:r>
      <w:r w:rsidR="004F7CC9">
        <w:rPr>
          <w:rFonts w:ascii="TimesNewRomanPSMT" w:hAnsi="TimesNewRomanPSMT" w:cs="TimesNewRomanPSMT"/>
        </w:rPr>
        <w:t>«</w:t>
      </w:r>
      <w:r w:rsidRPr="00D00E5E">
        <w:rPr>
          <w:rFonts w:ascii="TimesNewRomanPSMT" w:hAnsi="TimesNewRomanPSMT" w:cs="TimesNewRomanPSMT"/>
        </w:rPr>
        <w:t>Об обращении с отходами производства и потреблении в Алтайском крае</w:t>
      </w:r>
      <w:r w:rsidR="003D7488">
        <w:rPr>
          <w:rFonts w:ascii="TimesNewRomanPSMT" w:hAnsi="TimesNewRomanPSMT" w:cs="TimesNewRomanPSMT"/>
        </w:rPr>
        <w:t>»;</w:t>
      </w:r>
    </w:p>
    <w:p w14:paraId="034C6C82" w14:textId="5F6A1941" w:rsidR="008C557F" w:rsidRPr="00D00E5E" w:rsidRDefault="008C557F" w:rsidP="008C557F">
      <w:pPr>
        <w:rPr>
          <w:rFonts w:ascii="TimesNewRomanPSMT" w:hAnsi="TimesNewRomanPSMT" w:cs="TimesNewRomanPSMT"/>
        </w:rPr>
      </w:pPr>
      <w:r w:rsidRPr="00D00E5E">
        <w:rPr>
          <w:rFonts w:ascii="TimesNewRomanPSMT" w:hAnsi="TimesNewRomanPSMT" w:cs="TimesNewRomanPSMT"/>
        </w:rPr>
        <w:t>от 11 июля 2011 года № 84-ЗС</w:t>
      </w:r>
      <w:r w:rsidR="00F04297">
        <w:rPr>
          <w:rFonts w:ascii="TimesNewRomanPSMT" w:hAnsi="TimesNewRomanPSMT" w:cs="TimesNewRomanPSMT"/>
        </w:rPr>
        <w:t xml:space="preserve"> </w:t>
      </w:r>
      <w:r w:rsidR="004F7CC9">
        <w:rPr>
          <w:rFonts w:ascii="TimesNewRomanPSMT" w:hAnsi="TimesNewRomanPSMT" w:cs="TimesNewRomanPSMT"/>
        </w:rPr>
        <w:t>«</w:t>
      </w:r>
      <w:r w:rsidRPr="00D00E5E">
        <w:rPr>
          <w:rFonts w:ascii="TimesNewRomanPSMT" w:hAnsi="TimesNewRomanPSMT" w:cs="TimesNewRomanPSMT"/>
        </w:rPr>
        <w:t>Об энергосбережении и повышении энергетической эффективности в Алтайском крае</w:t>
      </w:r>
      <w:r w:rsidR="003D7488">
        <w:rPr>
          <w:rFonts w:ascii="TimesNewRomanPSMT" w:hAnsi="TimesNewRomanPSMT" w:cs="TimesNewRomanPSMT"/>
        </w:rPr>
        <w:t>»;</w:t>
      </w:r>
    </w:p>
    <w:p w14:paraId="25EB6E87" w14:textId="34263CCD" w:rsidR="008C557F" w:rsidRPr="00D00E5E" w:rsidRDefault="008C557F" w:rsidP="008C557F">
      <w:pPr>
        <w:rPr>
          <w:rFonts w:ascii="TimesNewRomanPSMT" w:hAnsi="TimesNewRomanPSMT" w:cs="TimesNewRomanPSMT"/>
        </w:rPr>
      </w:pPr>
      <w:r w:rsidRPr="00D00E5E">
        <w:rPr>
          <w:rFonts w:ascii="TimesNewRomanPSMT" w:hAnsi="TimesNewRomanPSMT" w:cs="TimesNewRomanPSMT"/>
        </w:rPr>
        <w:t>от 4 сентября 2013 года № 47-ЗС</w:t>
      </w:r>
      <w:r w:rsidR="00F04297">
        <w:rPr>
          <w:rFonts w:ascii="TimesNewRomanPSMT" w:hAnsi="TimesNewRomanPSMT" w:cs="TimesNewRomanPSMT"/>
        </w:rPr>
        <w:t xml:space="preserve"> </w:t>
      </w:r>
      <w:r w:rsidR="004F7CC9">
        <w:rPr>
          <w:rFonts w:ascii="TimesNewRomanPSMT" w:hAnsi="TimesNewRomanPSMT" w:cs="TimesNewRomanPSMT"/>
        </w:rPr>
        <w:t>«</w:t>
      </w:r>
      <w:r w:rsidRPr="00D00E5E">
        <w:rPr>
          <w:rFonts w:ascii="TimesNewRomanPSMT" w:hAnsi="TimesNewRomanPSMT" w:cs="TimesNewRomanPSMT"/>
        </w:rPr>
        <w:t>О муниципальном жилищном контроле на территории Алтайского края</w:t>
      </w:r>
      <w:r w:rsidR="003D7488">
        <w:rPr>
          <w:rFonts w:ascii="TimesNewRomanPSMT" w:hAnsi="TimesNewRomanPSMT" w:cs="TimesNewRomanPSMT"/>
        </w:rPr>
        <w:t>»;</w:t>
      </w:r>
    </w:p>
    <w:p w14:paraId="53FBE678" w14:textId="630C47AC" w:rsidR="008C557F" w:rsidRPr="00D00E5E" w:rsidRDefault="008C557F" w:rsidP="008C557F">
      <w:pPr>
        <w:rPr>
          <w:rFonts w:ascii="TimesNewRomanPSMT" w:hAnsi="TimesNewRomanPSMT" w:cs="TimesNewRomanPSMT"/>
        </w:rPr>
      </w:pPr>
      <w:r w:rsidRPr="00D00E5E">
        <w:rPr>
          <w:rFonts w:ascii="TimesNewRomanPSMT" w:hAnsi="TimesNewRomanPSMT" w:cs="TimesNewRomanPSMT"/>
        </w:rPr>
        <w:t>от 9 декабря 2005 года № 115-ЗС</w:t>
      </w:r>
      <w:r w:rsidR="00F04297">
        <w:rPr>
          <w:rFonts w:ascii="TimesNewRomanPSMT" w:hAnsi="TimesNewRomanPSMT" w:cs="TimesNewRomanPSMT"/>
        </w:rPr>
        <w:t xml:space="preserve"> </w:t>
      </w:r>
      <w:r w:rsidR="004F7CC9">
        <w:rPr>
          <w:rFonts w:ascii="TimesNewRomanPSMT" w:hAnsi="TimesNewRomanPSMT" w:cs="TimesNewRomanPSMT"/>
        </w:rPr>
        <w:t>«</w:t>
      </w:r>
      <w:r w:rsidRPr="00D00E5E">
        <w:rPr>
          <w:rFonts w:ascii="TimesNewRomanPSMT" w:hAnsi="TimesNewRomanPSMT" w:cs="TimesNewRomanPSMT"/>
        </w:rPr>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r w:rsidR="003D7488">
        <w:rPr>
          <w:rFonts w:ascii="TimesNewRomanPSMT" w:hAnsi="TimesNewRomanPSMT" w:cs="TimesNewRomanPSMT"/>
        </w:rPr>
        <w:t>»;</w:t>
      </w:r>
    </w:p>
    <w:p w14:paraId="01C567A2" w14:textId="02BC37A5" w:rsidR="008C557F" w:rsidRPr="00D00E5E" w:rsidRDefault="008C557F" w:rsidP="008C557F">
      <w:pPr>
        <w:rPr>
          <w:rFonts w:ascii="TimesNewRomanPSMT" w:hAnsi="TimesNewRomanPSMT" w:cs="TimesNewRomanPSMT"/>
        </w:rPr>
      </w:pPr>
      <w:r w:rsidRPr="00D00E5E">
        <w:rPr>
          <w:rFonts w:ascii="TimesNewRomanPSMT" w:hAnsi="TimesNewRomanPSMT" w:cs="TimesNewRomanPSMT"/>
        </w:rPr>
        <w:t>от 12 декабря 2006 года № 136-ЗС</w:t>
      </w:r>
      <w:r w:rsidR="00F04297">
        <w:rPr>
          <w:rFonts w:ascii="TimesNewRomanPSMT" w:hAnsi="TimesNewRomanPSMT" w:cs="TimesNewRomanPSMT"/>
        </w:rPr>
        <w:t xml:space="preserve"> </w:t>
      </w:r>
      <w:r w:rsidR="004F7CC9">
        <w:rPr>
          <w:rFonts w:ascii="TimesNewRomanPSMT" w:hAnsi="TimesNewRomanPSMT" w:cs="TimesNewRomanPSMT"/>
        </w:rPr>
        <w:t>«</w:t>
      </w:r>
      <w:r w:rsidRPr="00D00E5E">
        <w:rPr>
          <w:rFonts w:ascii="TimesNewRomanPSMT" w:hAnsi="TimesNewRomanPSMT" w:cs="TimesNewRomanPSMT"/>
        </w:rPr>
        <w:t>О предоставлении жилых помещений государственного жилищного фонда Алтайского края</w:t>
      </w:r>
      <w:r w:rsidR="003D7488">
        <w:rPr>
          <w:rFonts w:ascii="TimesNewRomanPSMT" w:hAnsi="TimesNewRomanPSMT" w:cs="TimesNewRomanPSMT"/>
        </w:rPr>
        <w:t>»;</w:t>
      </w:r>
    </w:p>
    <w:p w14:paraId="0D2563C2" w14:textId="2B596A9F" w:rsidR="008C557F" w:rsidRPr="00D00E5E" w:rsidRDefault="008C557F" w:rsidP="008C557F">
      <w:pPr>
        <w:rPr>
          <w:rFonts w:ascii="TimesNewRomanPSMT" w:hAnsi="TimesNewRomanPSMT" w:cs="TimesNewRomanPSMT"/>
        </w:rPr>
      </w:pPr>
      <w:r w:rsidRPr="00D00E5E">
        <w:rPr>
          <w:rFonts w:ascii="TimesNewRomanPSMT" w:hAnsi="TimesNewRomanPSMT" w:cs="TimesNewRomanPSMT"/>
        </w:rPr>
        <w:t>от 5 апреля 2016 года № 24-ЗС</w:t>
      </w:r>
      <w:r w:rsidR="00F04297">
        <w:rPr>
          <w:rFonts w:ascii="TimesNewRomanPSMT" w:hAnsi="TimesNewRomanPSMT" w:cs="TimesNewRomanPSMT"/>
        </w:rPr>
        <w:t xml:space="preserve"> </w:t>
      </w:r>
      <w:r w:rsidR="004F7CC9">
        <w:rPr>
          <w:rFonts w:ascii="TimesNewRomanPSMT" w:hAnsi="TimesNewRomanPSMT" w:cs="TimesNewRomanPSMT"/>
        </w:rPr>
        <w:t>«</w:t>
      </w:r>
      <w:r w:rsidRPr="00D00E5E">
        <w:rPr>
          <w:rFonts w:ascii="TimesNewRomanPSMT" w:hAnsi="TimesNewRomanPSMT" w:cs="TimesNewRomanPSMT"/>
        </w:rPr>
        <w:t>О регулировании некоторых отношений по найму жилых помещений жилищного фонда социального использования</w:t>
      </w:r>
      <w:r w:rsidR="003D7488">
        <w:rPr>
          <w:rFonts w:ascii="TimesNewRomanPSMT" w:hAnsi="TimesNewRomanPSMT" w:cs="TimesNewRomanPSMT"/>
        </w:rPr>
        <w:t>»;</w:t>
      </w:r>
    </w:p>
    <w:p w14:paraId="6E70BBE7" w14:textId="09F6EF87" w:rsidR="008C557F" w:rsidRPr="00D00E5E" w:rsidRDefault="008C557F" w:rsidP="008C557F">
      <w:pPr>
        <w:rPr>
          <w:rFonts w:ascii="TimesNewRomanPSMT" w:hAnsi="TimesNewRomanPSMT" w:cs="TimesNewRomanPSMT"/>
        </w:rPr>
      </w:pPr>
      <w:r w:rsidRPr="00D00E5E">
        <w:rPr>
          <w:rFonts w:ascii="TimesNewRomanPSMT" w:hAnsi="TimesNewRomanPSMT" w:cs="TimesNewRomanPSMT"/>
        </w:rPr>
        <w:t>от 6 июля 2006 года № 60-ЗС</w:t>
      </w:r>
      <w:r w:rsidR="00F04297">
        <w:rPr>
          <w:rFonts w:ascii="TimesNewRomanPSMT" w:hAnsi="TimesNewRomanPSMT" w:cs="TimesNewRomanPSMT"/>
        </w:rPr>
        <w:t xml:space="preserve"> </w:t>
      </w:r>
      <w:r w:rsidR="004F7CC9">
        <w:rPr>
          <w:rFonts w:ascii="TimesNewRomanPSMT" w:hAnsi="TimesNewRomanPSMT" w:cs="TimesNewRomanPSMT"/>
        </w:rPr>
        <w:t>«</w:t>
      </w:r>
      <w:r w:rsidRPr="00D00E5E">
        <w:rPr>
          <w:rFonts w:ascii="TimesNewRomanPSMT" w:hAnsi="TimesNewRomanPSMT" w:cs="TimesNewRomanPSMT"/>
        </w:rPr>
        <w: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помещений муниципального жилищного фонда</w:t>
      </w:r>
      <w:r w:rsidR="003D7488">
        <w:rPr>
          <w:rFonts w:ascii="TimesNewRomanPSMT" w:hAnsi="TimesNewRomanPSMT" w:cs="TimesNewRomanPSMT"/>
        </w:rPr>
        <w:t>»;</w:t>
      </w:r>
    </w:p>
    <w:p w14:paraId="75E5871D" w14:textId="4CF1FF37" w:rsidR="008C557F" w:rsidRPr="00D00E5E" w:rsidRDefault="008C557F" w:rsidP="008C557F">
      <w:pPr>
        <w:rPr>
          <w:rFonts w:ascii="TimesNewRomanPSMT" w:hAnsi="TimesNewRomanPSMT" w:cs="TimesNewRomanPSMT"/>
        </w:rPr>
      </w:pPr>
      <w:r w:rsidRPr="00D00E5E">
        <w:rPr>
          <w:rFonts w:ascii="TimesNewRomanPSMT" w:hAnsi="TimesNewRomanPSMT" w:cs="TimesNewRomanPSMT"/>
        </w:rPr>
        <w:t>от 5 мая 2016 года № 32-ЗС</w:t>
      </w:r>
      <w:r w:rsidR="00F04297">
        <w:rPr>
          <w:rFonts w:ascii="TimesNewRomanPSMT" w:hAnsi="TimesNewRomanPSMT" w:cs="TimesNewRomanPSMT"/>
        </w:rPr>
        <w:t xml:space="preserve"> </w:t>
      </w:r>
      <w:r w:rsidR="004F7CC9">
        <w:rPr>
          <w:rFonts w:ascii="TimesNewRomanPSMT" w:hAnsi="TimesNewRomanPSMT" w:cs="TimesNewRomanPSMT"/>
        </w:rPr>
        <w:t>«</w:t>
      </w:r>
      <w:r w:rsidRPr="00D00E5E">
        <w:rPr>
          <w:rFonts w:ascii="TimesNewRomanPSMT" w:hAnsi="TimesNewRomanPSMT" w:cs="TimesNewRomanPSMT"/>
        </w:rPr>
        <w:t>Об организации транспортного обслуживания населения в Алтайском крае</w:t>
      </w:r>
      <w:r w:rsidR="003D7488">
        <w:rPr>
          <w:rFonts w:ascii="TimesNewRomanPSMT" w:hAnsi="TimesNewRomanPSMT" w:cs="TimesNewRomanPSMT"/>
        </w:rPr>
        <w:t>»;</w:t>
      </w:r>
    </w:p>
    <w:p w14:paraId="017D5E59" w14:textId="67CBB8BA" w:rsidR="008C557F" w:rsidRPr="00D00E5E" w:rsidRDefault="008C557F" w:rsidP="008C557F">
      <w:pPr>
        <w:rPr>
          <w:rFonts w:ascii="TimesNewRomanPSMT" w:hAnsi="TimesNewRomanPSMT" w:cs="TimesNewRomanPSMT"/>
        </w:rPr>
      </w:pPr>
      <w:r w:rsidRPr="00D00E5E">
        <w:rPr>
          <w:rFonts w:ascii="TimesNewRomanPSMT" w:hAnsi="TimesNewRomanPSMT" w:cs="TimesNewRomanPSMT"/>
        </w:rPr>
        <w:t>от 3 декабря 2008 года № 123-ЗС</w:t>
      </w:r>
      <w:r w:rsidR="00F04297">
        <w:rPr>
          <w:rFonts w:ascii="TimesNewRomanPSMT" w:hAnsi="TimesNewRomanPSMT" w:cs="TimesNewRomanPSMT"/>
        </w:rPr>
        <w:t xml:space="preserve"> </w:t>
      </w:r>
      <w:r w:rsidR="004F7CC9">
        <w:rPr>
          <w:rFonts w:ascii="TimesNewRomanPSMT" w:hAnsi="TimesNewRomanPSMT" w:cs="TimesNewRomanPSMT"/>
        </w:rPr>
        <w:t>«</w:t>
      </w:r>
      <w:r w:rsidRPr="00D00E5E">
        <w:rPr>
          <w:rFonts w:ascii="TimesNewRomanPSMT" w:hAnsi="TimesNewRomanPSMT" w:cs="TimesNewRomanPSMT"/>
        </w:rPr>
        <w:t>Об автомобильных дорогах и дорожной деятельности</w:t>
      </w:r>
      <w:r w:rsidR="003D7488">
        <w:rPr>
          <w:rFonts w:ascii="TimesNewRomanPSMT" w:hAnsi="TimesNewRomanPSMT" w:cs="TimesNewRomanPSMT"/>
        </w:rPr>
        <w:t>»;</w:t>
      </w:r>
    </w:p>
    <w:p w14:paraId="419924B8" w14:textId="33E9A6A5" w:rsidR="008C557F" w:rsidRPr="00D00E5E" w:rsidRDefault="008C557F" w:rsidP="008C557F">
      <w:pPr>
        <w:rPr>
          <w:rFonts w:ascii="TimesNewRomanPSMT" w:hAnsi="TimesNewRomanPSMT" w:cs="TimesNewRomanPSMT"/>
        </w:rPr>
      </w:pPr>
      <w:r w:rsidRPr="00D00E5E">
        <w:rPr>
          <w:rFonts w:ascii="TimesNewRomanPSMT" w:hAnsi="TimesNewRomanPSMT" w:cs="TimesNewRomanPSMT"/>
        </w:rPr>
        <w:t>от 11 марта 2019 года № 20-ЗС</w:t>
      </w:r>
      <w:r w:rsidR="00F04297">
        <w:rPr>
          <w:rFonts w:ascii="TimesNewRomanPSMT" w:hAnsi="TimesNewRomanPSMT" w:cs="TimesNewRomanPSMT"/>
        </w:rPr>
        <w:t xml:space="preserve"> </w:t>
      </w:r>
      <w:r w:rsidR="004F7CC9">
        <w:rPr>
          <w:rFonts w:ascii="TimesNewRomanPSMT" w:hAnsi="TimesNewRomanPSMT" w:cs="TimesNewRomanPSMT"/>
        </w:rPr>
        <w:t>«</w:t>
      </w:r>
      <w:r w:rsidRPr="00D00E5E">
        <w:rPr>
          <w:rFonts w:ascii="TimesNewRomanPSMT" w:hAnsi="TimesNewRomanPSMT" w:cs="TimesNewRomanPSMT"/>
        </w:rPr>
        <w:t>О порядке определения органами местного самоуправления границ прилегающих территорий</w:t>
      </w:r>
      <w:r w:rsidR="004C68B9">
        <w:rPr>
          <w:rFonts w:ascii="TimesNewRomanPSMT" w:hAnsi="TimesNewRomanPSMT" w:cs="TimesNewRomanPSMT"/>
        </w:rPr>
        <w:t>».</w:t>
      </w:r>
    </w:p>
    <w:p w14:paraId="1BA7BC49" w14:textId="774C749D" w:rsidR="00A157C1" w:rsidRPr="00255744" w:rsidRDefault="00A157C1" w:rsidP="00A157C1">
      <w:pPr>
        <w:rPr>
          <w:rFonts w:eastAsiaTheme="minorHAnsi"/>
        </w:rPr>
      </w:pPr>
      <w:r w:rsidRPr="00255744">
        <w:rPr>
          <w:rFonts w:eastAsiaTheme="minorHAnsi"/>
        </w:rPr>
        <w:t xml:space="preserve">Законом Алтайского края от </w:t>
      </w:r>
      <w:r w:rsidRPr="00255744">
        <w:t>31 марта 2020 года № 18-ЗС</w:t>
      </w:r>
      <w:r w:rsidR="00F04297">
        <w:t xml:space="preserve"> </w:t>
      </w:r>
      <w:r w:rsidR="004F7CC9">
        <w:t>«</w:t>
      </w:r>
      <w:r w:rsidRPr="00255744">
        <w:rPr>
          <w:rFonts w:eastAsiaTheme="minorHAnsi"/>
        </w:rPr>
        <w:t>О внесении изменения в статью 14 закона Алтайского края</w:t>
      </w:r>
      <w:r w:rsidR="00F04297">
        <w:rPr>
          <w:rFonts w:eastAsiaTheme="minorHAnsi"/>
        </w:rPr>
        <w:t xml:space="preserve"> </w:t>
      </w:r>
      <w:r w:rsidR="004F7CC9">
        <w:rPr>
          <w:rFonts w:eastAsiaTheme="minorHAnsi"/>
        </w:rPr>
        <w:t>«</w:t>
      </w:r>
      <w:r w:rsidRPr="00255744">
        <w:rPr>
          <w:rFonts w:eastAsiaTheme="minorHAnsi"/>
        </w:rPr>
        <w:t>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w:t>
      </w:r>
      <w:r w:rsidR="004C68B9">
        <w:rPr>
          <w:rFonts w:eastAsiaTheme="minorHAnsi"/>
        </w:rPr>
        <w:t xml:space="preserve">» </w:t>
      </w:r>
      <w:r w:rsidRPr="00255744">
        <w:rPr>
          <w:rFonts w:eastAsiaTheme="minorHAnsi"/>
        </w:rPr>
        <w:t>внесены изменения в части исполнения обязанности регионального оператора по осуществлению приемки оказанных услуг и (или) выполненных работ по капитальному ремонту общего имущества в многоквартирных домах с участием в том числе органов местного самоуправления.</w:t>
      </w:r>
    </w:p>
    <w:p w14:paraId="0CEEF47F" w14:textId="00C7B101" w:rsidR="00A157C1" w:rsidRPr="00255744" w:rsidRDefault="00A157C1" w:rsidP="00A157C1">
      <w:pPr>
        <w:rPr>
          <w:rFonts w:eastAsiaTheme="minorHAnsi"/>
        </w:rPr>
      </w:pPr>
      <w:r w:rsidRPr="00255744">
        <w:rPr>
          <w:rFonts w:eastAsiaTheme="minorHAnsi"/>
        </w:rPr>
        <w:t>Закон Алтайского края от 4 сентября 2020 года № 50-ЗС</w:t>
      </w:r>
      <w:r w:rsidR="00F04297">
        <w:rPr>
          <w:rFonts w:eastAsiaTheme="minorHAnsi"/>
        </w:rPr>
        <w:t xml:space="preserve"> </w:t>
      </w:r>
      <w:r w:rsidR="004F7CC9">
        <w:rPr>
          <w:rFonts w:eastAsiaTheme="minorHAnsi"/>
        </w:rPr>
        <w:t>«</w:t>
      </w:r>
      <w:r w:rsidRPr="00255744">
        <w:rPr>
          <w:rFonts w:eastAsiaTheme="minorHAnsi"/>
        </w:rPr>
        <w:t>О внесении изменения в статью 5 закона Алтайского края</w:t>
      </w:r>
      <w:r w:rsidR="00F04297">
        <w:rPr>
          <w:rFonts w:eastAsiaTheme="minorHAnsi"/>
        </w:rPr>
        <w:t xml:space="preserve"> </w:t>
      </w:r>
      <w:r w:rsidR="004F7CC9">
        <w:rPr>
          <w:rFonts w:eastAsiaTheme="minorHAnsi"/>
        </w:rPr>
        <w:t>«</w:t>
      </w:r>
      <w:r w:rsidRPr="00255744">
        <w:rPr>
          <w:rFonts w:eastAsiaTheme="minorHAnsi"/>
        </w:rPr>
        <w:t>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w:t>
      </w:r>
      <w:r w:rsidR="004C68B9">
        <w:rPr>
          <w:rFonts w:eastAsiaTheme="minorHAnsi"/>
        </w:rPr>
        <w:t xml:space="preserve">» </w:t>
      </w:r>
      <w:r w:rsidRPr="00255744">
        <w:rPr>
          <w:rFonts w:eastAsiaTheme="minorHAnsi"/>
        </w:rPr>
        <w:t>расширил направления использования средств капитального ремонта, в частности на установку коллективных (общедомовых) приборов учета потребления ресурсов, необходимых для предоставления коммунальных услуг.</w:t>
      </w:r>
    </w:p>
    <w:p w14:paraId="4626538D" w14:textId="5C6716D1" w:rsidR="00A157C1" w:rsidRPr="00255744" w:rsidRDefault="00A157C1" w:rsidP="00A157C1">
      <w:pPr>
        <w:rPr>
          <w:rFonts w:eastAsiaTheme="minorHAnsi"/>
        </w:rPr>
      </w:pPr>
      <w:r w:rsidRPr="00255744">
        <w:rPr>
          <w:rFonts w:eastAsiaTheme="minorHAnsi"/>
        </w:rPr>
        <w:t>Закон Алтайского края от 25 мая 2020 года № 29-ЗС</w:t>
      </w:r>
      <w:r w:rsidR="00F04297">
        <w:rPr>
          <w:rFonts w:eastAsiaTheme="minorHAnsi"/>
        </w:rPr>
        <w:t xml:space="preserve"> </w:t>
      </w:r>
      <w:r w:rsidR="004F7CC9">
        <w:rPr>
          <w:rFonts w:eastAsiaTheme="minorHAnsi"/>
        </w:rPr>
        <w:t>«</w:t>
      </w:r>
      <w:r w:rsidRPr="00255744">
        <w:rPr>
          <w:rFonts w:eastAsiaTheme="minorHAnsi"/>
        </w:rPr>
        <w:t>О внесении изменений в статью 10 закона Алтайского края</w:t>
      </w:r>
      <w:r w:rsidR="00F04297">
        <w:rPr>
          <w:rFonts w:eastAsiaTheme="minorHAnsi"/>
        </w:rPr>
        <w:t xml:space="preserve"> </w:t>
      </w:r>
      <w:r w:rsidR="004F7CC9">
        <w:rPr>
          <w:rFonts w:eastAsiaTheme="minorHAnsi"/>
        </w:rPr>
        <w:t>«</w:t>
      </w:r>
      <w:r w:rsidRPr="00255744">
        <w:rPr>
          <w:rFonts w:eastAsiaTheme="minorHAnsi"/>
        </w:rPr>
        <w:t>Об организации транспортного обслуживания населения в Алтайском крае</w:t>
      </w:r>
      <w:r w:rsidR="004C68B9">
        <w:rPr>
          <w:rFonts w:eastAsiaTheme="minorHAnsi"/>
        </w:rPr>
        <w:t xml:space="preserve">» </w:t>
      </w:r>
      <w:r>
        <w:t xml:space="preserve">дополнил </w:t>
      </w:r>
      <w:r w:rsidRPr="00E36BD0">
        <w:t>переч</w:t>
      </w:r>
      <w:r>
        <w:t>ень</w:t>
      </w:r>
      <w:r w:rsidRPr="00E36BD0">
        <w:t xml:space="preserve"> обстоятельств для обращения в суд с заявлением о прекращении действия свидетельства об осуществлении перевозок по межмуниципальному и муниципальному маршрутам регу</w:t>
      </w:r>
      <w:r w:rsidRPr="00E36BD0">
        <w:lastRenderedPageBreak/>
        <w:t xml:space="preserve">лярных перевозок </w:t>
      </w:r>
      <w:r w:rsidR="001E5020">
        <w:t>новым</w:t>
      </w:r>
      <w:r w:rsidRPr="00E36BD0">
        <w:t xml:space="preserve">: неоднократное (два и более раз) в течение календарного года привлечение перевозчика к административной ответственности за совершение грубых нарушений лицензионных требований. </w:t>
      </w:r>
    </w:p>
    <w:p w14:paraId="47601087" w14:textId="0A731B22" w:rsidR="00A157C1" w:rsidRPr="00255744" w:rsidRDefault="00A157C1" w:rsidP="00A157C1">
      <w:pPr>
        <w:rPr>
          <w:rFonts w:eastAsiaTheme="minorHAnsi"/>
        </w:rPr>
      </w:pPr>
      <w:r w:rsidRPr="00255744">
        <w:rPr>
          <w:rFonts w:eastAsiaTheme="minorHAnsi"/>
        </w:rPr>
        <w:t>Закон Алтайского края от 28 мая 2020 года № 32-ЗС</w:t>
      </w:r>
      <w:r w:rsidR="00F04297">
        <w:rPr>
          <w:rFonts w:eastAsiaTheme="minorHAnsi"/>
        </w:rPr>
        <w:t xml:space="preserve"> </w:t>
      </w:r>
      <w:r w:rsidR="004F7CC9">
        <w:rPr>
          <w:rFonts w:eastAsiaTheme="minorHAnsi"/>
        </w:rPr>
        <w:t>«</w:t>
      </w:r>
      <w:r w:rsidRPr="00255744">
        <w:rPr>
          <w:rFonts w:eastAsiaTheme="minorHAnsi"/>
        </w:rPr>
        <w:t>О внесении изменений в статью 21 закона Алтайского края</w:t>
      </w:r>
      <w:r w:rsidR="00F04297">
        <w:rPr>
          <w:rFonts w:eastAsiaTheme="minorHAnsi"/>
        </w:rPr>
        <w:t xml:space="preserve"> </w:t>
      </w:r>
      <w:r w:rsidR="004F7CC9">
        <w:rPr>
          <w:rFonts w:eastAsiaTheme="minorHAnsi"/>
        </w:rPr>
        <w:t>«</w:t>
      </w:r>
      <w:r w:rsidRPr="00255744">
        <w:rPr>
          <w:rFonts w:eastAsiaTheme="minorHAnsi"/>
        </w:rPr>
        <w:t>Об автомобильных дорогах и о дорожной деятельности в Алтайском крае</w:t>
      </w:r>
      <w:r w:rsidR="004C68B9">
        <w:rPr>
          <w:rFonts w:eastAsiaTheme="minorHAnsi"/>
        </w:rPr>
        <w:t xml:space="preserve">» </w:t>
      </w:r>
      <w:r w:rsidRPr="00255744">
        <w:rPr>
          <w:rFonts w:eastAsiaTheme="minorHAnsi"/>
        </w:rPr>
        <w:t>откорректировал положения, регламентирующие движение по автомобильным дорогам крупногабаритного транспорта и транспорта осуществляющего перевозки опасных грузов.</w:t>
      </w:r>
    </w:p>
    <w:p w14:paraId="4B66EFBF" w14:textId="111FE97C" w:rsidR="00A157C1" w:rsidRPr="00255744" w:rsidRDefault="00A157C1" w:rsidP="00A157C1">
      <w:pPr>
        <w:rPr>
          <w:rFonts w:eastAsiaTheme="minorHAnsi"/>
        </w:rPr>
      </w:pPr>
      <w:r w:rsidRPr="00255744">
        <w:rPr>
          <w:rFonts w:eastAsiaTheme="minorHAnsi"/>
        </w:rPr>
        <w:t>Законом Алтайского края от 2 ноября 2020 года № 84-ЗС</w:t>
      </w:r>
      <w:r w:rsidR="00F04297">
        <w:rPr>
          <w:rFonts w:eastAsiaTheme="minorHAnsi"/>
        </w:rPr>
        <w:t xml:space="preserve"> </w:t>
      </w:r>
      <w:r w:rsidR="004F7CC9">
        <w:rPr>
          <w:rFonts w:eastAsiaTheme="minorHAnsi"/>
        </w:rPr>
        <w:t>«</w:t>
      </w:r>
      <w:r w:rsidRPr="00255744">
        <w:rPr>
          <w:rFonts w:eastAsiaTheme="minorHAnsi"/>
        </w:rPr>
        <w:t>О внесении изменений в статьи 19 и 21 закона Алтайского края</w:t>
      </w:r>
      <w:r w:rsidR="00F04297">
        <w:rPr>
          <w:rFonts w:eastAsiaTheme="minorHAnsi"/>
        </w:rPr>
        <w:t xml:space="preserve"> </w:t>
      </w:r>
      <w:r w:rsidR="004F7CC9">
        <w:rPr>
          <w:rFonts w:eastAsiaTheme="minorHAnsi"/>
        </w:rPr>
        <w:t>«</w:t>
      </w:r>
      <w:r w:rsidRPr="00255744">
        <w:rPr>
          <w:rFonts w:eastAsiaTheme="minorHAnsi"/>
        </w:rPr>
        <w:t>Об автомобильных дорогах и о дорожной деятельности в Алтайском крае</w:t>
      </w:r>
      <w:r w:rsidR="004C68B9">
        <w:rPr>
          <w:rFonts w:eastAsiaTheme="minorHAnsi"/>
        </w:rPr>
        <w:t>»</w:t>
      </w:r>
      <w:r w:rsidR="00F04297">
        <w:rPr>
          <w:rFonts w:eastAsiaTheme="minorHAnsi"/>
        </w:rPr>
        <w:t xml:space="preserve"> </w:t>
      </w:r>
      <w:r w:rsidRPr="00255744">
        <w:rPr>
          <w:rFonts w:eastAsiaTheme="minorHAnsi"/>
        </w:rPr>
        <w:t xml:space="preserve">регламентируется установление для владельцев частных автомобильных дорог необщего пользования возможности передвижения на тяжеловесных и (или) крупногабаритных транспортных средствах по своим автомобильным дорогам без оформления специального разрешения. </w:t>
      </w:r>
    </w:p>
    <w:p w14:paraId="2B227D04" w14:textId="05F6722C" w:rsidR="008C557F" w:rsidRPr="001F1875" w:rsidRDefault="00A157C1" w:rsidP="008C557F">
      <w:r w:rsidRPr="00255744">
        <w:rPr>
          <w:rFonts w:eastAsiaTheme="minorHAnsi"/>
        </w:rPr>
        <w:t>Закон Алтайского края от 8 июля 2020 года № 46-ЗС</w:t>
      </w:r>
      <w:r w:rsidR="00F04297">
        <w:rPr>
          <w:rFonts w:eastAsiaTheme="minorHAnsi"/>
        </w:rPr>
        <w:t xml:space="preserve"> </w:t>
      </w:r>
      <w:r w:rsidR="004F7CC9">
        <w:rPr>
          <w:rFonts w:eastAsiaTheme="minorHAnsi"/>
        </w:rPr>
        <w:t>«</w:t>
      </w:r>
      <w:r w:rsidRPr="00255744">
        <w:rPr>
          <w:rFonts w:eastAsiaTheme="minorHAnsi"/>
        </w:rPr>
        <w:t>О внесении изменений в статьи 6 и 6.1 закона Алтайского края</w:t>
      </w:r>
      <w:r w:rsidR="00F04297">
        <w:rPr>
          <w:rFonts w:eastAsiaTheme="minorHAnsi"/>
        </w:rPr>
        <w:t xml:space="preserve"> </w:t>
      </w:r>
      <w:r w:rsidR="004F7CC9">
        <w:rPr>
          <w:rFonts w:eastAsiaTheme="minorHAnsi"/>
        </w:rPr>
        <w:t>«</w:t>
      </w:r>
      <w:r w:rsidRPr="00255744">
        <w:rPr>
          <w:rFonts w:eastAsiaTheme="minorHAnsi"/>
        </w:rPr>
        <w:t>Об обращении с отходами производства и потребления в Алтайском крае</w:t>
      </w:r>
      <w:r w:rsidR="004C68B9">
        <w:rPr>
          <w:rFonts w:eastAsiaTheme="minorHAnsi"/>
        </w:rPr>
        <w:t xml:space="preserve">» </w:t>
      </w:r>
      <w:r w:rsidRPr="00255744">
        <w:rPr>
          <w:rFonts w:eastAsiaTheme="minorHAnsi"/>
        </w:rPr>
        <w:t>дополнил полномочия Правительства Алтайского края по утверждению порядка лишения юридического лица статуса регионального оператора по обращению с твердыми коммунальными отходами и полномочия Министерства строительства и жилищно-коммунального хозяйства Алтайского края по разработке проекта нормативного правового акта, устанавливающего данный порядок.</w:t>
      </w:r>
    </w:p>
    <w:p w14:paraId="4493F4D7" w14:textId="77777777" w:rsidR="008C557F" w:rsidRDefault="008C557F" w:rsidP="008C557F">
      <w:pPr>
        <w:rPr>
          <w:rFonts w:ascii="TimesNewRomanPSMT" w:hAnsi="TimesNewRomanPSMT" w:cs="TimesNewRomanPSMT"/>
        </w:rPr>
      </w:pPr>
    </w:p>
    <w:p w14:paraId="7CD9494B" w14:textId="77777777" w:rsidR="00AA016A" w:rsidRDefault="00AA016A" w:rsidP="00AA016A">
      <w:pPr>
        <w:pStyle w:val="20"/>
        <w:spacing w:line="240" w:lineRule="auto"/>
        <w:rPr>
          <w:b w:val="0"/>
          <w:color w:val="auto"/>
        </w:rPr>
      </w:pPr>
      <w:bookmarkStart w:id="36" w:name="_Toc5181614"/>
      <w:r w:rsidRPr="000F296E">
        <w:rPr>
          <w:b w:val="0"/>
          <w:color w:val="auto"/>
        </w:rPr>
        <w:t>2.</w:t>
      </w:r>
      <w:r>
        <w:rPr>
          <w:b w:val="0"/>
          <w:color w:val="auto"/>
        </w:rPr>
        <w:t>5</w:t>
      </w:r>
      <w:r w:rsidRPr="000F296E">
        <w:rPr>
          <w:b w:val="0"/>
          <w:color w:val="auto"/>
        </w:rPr>
        <w:t xml:space="preserve">. Совершенствование законодательства в сфере </w:t>
      </w:r>
      <w:r>
        <w:rPr>
          <w:b w:val="0"/>
          <w:color w:val="auto"/>
        </w:rPr>
        <w:br/>
        <w:t>аграрной политики и природопользования</w:t>
      </w:r>
    </w:p>
    <w:bookmarkEnd w:id="36"/>
    <w:p w14:paraId="42BD6DCC" w14:textId="77777777" w:rsidR="00AA016A" w:rsidRDefault="00AA016A" w:rsidP="008C557F">
      <w:pPr>
        <w:rPr>
          <w:rFonts w:ascii="TimesNewRomanPSMT" w:hAnsi="TimesNewRomanPSMT" w:cs="TimesNewRomanPSMT"/>
        </w:rPr>
      </w:pPr>
    </w:p>
    <w:p w14:paraId="5A65C433" w14:textId="36F31EC9" w:rsidR="008C557F" w:rsidRPr="00827FF1" w:rsidRDefault="008C557F" w:rsidP="007B15F5">
      <w:pPr>
        <w:autoSpaceDE w:val="0"/>
        <w:autoSpaceDN w:val="0"/>
        <w:adjustRightInd w:val="0"/>
        <w:ind w:firstLine="540"/>
        <w:rPr>
          <w:szCs w:val="28"/>
        </w:rPr>
      </w:pPr>
      <w:r w:rsidRPr="00827FF1">
        <w:rPr>
          <w:szCs w:val="28"/>
        </w:rPr>
        <w:t>Согласно пунктам</w:t>
      </w:r>
      <w:r w:rsidR="00F04297">
        <w:rPr>
          <w:szCs w:val="28"/>
        </w:rPr>
        <w:t xml:space="preserve"> </w:t>
      </w:r>
      <w:r w:rsidR="004F7CC9">
        <w:rPr>
          <w:szCs w:val="28"/>
        </w:rPr>
        <w:t>«</w:t>
      </w:r>
      <w:r w:rsidRPr="00827FF1">
        <w:rPr>
          <w:szCs w:val="28"/>
        </w:rPr>
        <w:t>в</w:t>
      </w:r>
      <w:r w:rsidR="004F7CC9">
        <w:rPr>
          <w:szCs w:val="28"/>
        </w:rPr>
        <w:t>»,</w:t>
      </w:r>
      <w:r w:rsidR="00F04297">
        <w:rPr>
          <w:szCs w:val="28"/>
        </w:rPr>
        <w:t xml:space="preserve"> </w:t>
      </w:r>
      <w:r w:rsidR="004F7CC9">
        <w:rPr>
          <w:szCs w:val="28"/>
        </w:rPr>
        <w:t>«</w:t>
      </w:r>
      <w:r w:rsidRPr="00827FF1">
        <w:rPr>
          <w:szCs w:val="28"/>
        </w:rPr>
        <w:t>д</w:t>
      </w:r>
      <w:r w:rsidR="004F7CC9">
        <w:rPr>
          <w:szCs w:val="28"/>
        </w:rPr>
        <w:t>»,</w:t>
      </w:r>
      <w:r w:rsidR="00F04297">
        <w:rPr>
          <w:szCs w:val="28"/>
        </w:rPr>
        <w:t xml:space="preserve"> </w:t>
      </w:r>
      <w:r w:rsidR="004F7CC9">
        <w:rPr>
          <w:szCs w:val="28"/>
        </w:rPr>
        <w:t>«</w:t>
      </w:r>
      <w:r w:rsidRPr="00827FF1">
        <w:rPr>
          <w:szCs w:val="28"/>
        </w:rPr>
        <w:t>к</w:t>
      </w:r>
      <w:r w:rsidR="004C68B9">
        <w:rPr>
          <w:szCs w:val="28"/>
        </w:rPr>
        <w:t xml:space="preserve">» </w:t>
      </w:r>
      <w:r w:rsidRPr="00827FF1">
        <w:rPr>
          <w:szCs w:val="28"/>
        </w:rPr>
        <w:t xml:space="preserve">части 1 статьи 72 Конституции Российской Федерации в совместном ведении Российской Федерации и субъектов Российской Федерации находятся: вопросы владения, пользования и распоряжения землей, недрами, водными и другими природными ресурсами; природопользование; </w:t>
      </w:r>
      <w:r w:rsidR="007B15F5" w:rsidRPr="007B15F5">
        <w:rPr>
          <w:szCs w:val="28"/>
        </w:rPr>
        <w:t>в) вопросы владения, пользования и распоряжения землей, недрами, водными и другими природными ресурсами;</w:t>
      </w:r>
      <w:r w:rsidR="007B15F5">
        <w:rPr>
          <w:szCs w:val="28"/>
        </w:rPr>
        <w:t xml:space="preserve"> </w:t>
      </w:r>
      <w:r w:rsidR="007B15F5" w:rsidRPr="007B15F5">
        <w:rPr>
          <w:szCs w:val="28"/>
        </w:rPr>
        <w:t>сельское хозяйство;</w:t>
      </w:r>
      <w:r w:rsidR="007B15F5">
        <w:rPr>
          <w:szCs w:val="28"/>
        </w:rPr>
        <w:t xml:space="preserve"> </w:t>
      </w:r>
      <w:r w:rsidRPr="00827FF1">
        <w:rPr>
          <w:szCs w:val="28"/>
        </w:rPr>
        <w:t>охрана окружающей среды и обеспечение экологической безопасности; особо охраняемые природные территории; земельное, водное, лесное законодательство, законодательство о недрах, об охране окружающей среды.</w:t>
      </w:r>
    </w:p>
    <w:p w14:paraId="0D24CC98" w14:textId="77777777" w:rsidR="008C557F" w:rsidRPr="00827FF1" w:rsidRDefault="008C557F" w:rsidP="007B15F5">
      <w:pPr>
        <w:autoSpaceDE w:val="0"/>
        <w:autoSpaceDN w:val="0"/>
        <w:adjustRightInd w:val="0"/>
        <w:ind w:firstLine="540"/>
        <w:rPr>
          <w:szCs w:val="28"/>
        </w:rPr>
      </w:pPr>
      <w:r w:rsidRPr="00827FF1">
        <w:rPr>
          <w:szCs w:val="28"/>
        </w:rPr>
        <w:t>На конец 2020 года в Алтайском крае в данной сфере действует 16 базовых законов Алтайского края:</w:t>
      </w:r>
    </w:p>
    <w:p w14:paraId="57C9A48E" w14:textId="5709F0D3" w:rsidR="008C557F" w:rsidRPr="00827FF1" w:rsidRDefault="008C557F" w:rsidP="00827FF1">
      <w:pPr>
        <w:rPr>
          <w:szCs w:val="28"/>
        </w:rPr>
      </w:pPr>
      <w:r w:rsidRPr="00827FF1">
        <w:rPr>
          <w:szCs w:val="28"/>
        </w:rPr>
        <w:t>от 27 декабря 2008 года № 137-ЗС</w:t>
      </w:r>
      <w:r w:rsidR="00F04297">
        <w:rPr>
          <w:szCs w:val="28"/>
        </w:rPr>
        <w:t xml:space="preserve"> </w:t>
      </w:r>
      <w:r w:rsidR="004F7CC9">
        <w:rPr>
          <w:szCs w:val="28"/>
        </w:rPr>
        <w:t>«</w:t>
      </w:r>
      <w:r w:rsidRPr="00827FF1">
        <w:rPr>
          <w:szCs w:val="28"/>
        </w:rPr>
        <w:t>О недропользовании на территории Алтайского края</w:t>
      </w:r>
      <w:r w:rsidR="003D7488">
        <w:rPr>
          <w:szCs w:val="28"/>
        </w:rPr>
        <w:t>»;</w:t>
      </w:r>
    </w:p>
    <w:p w14:paraId="6DBAC468" w14:textId="5087E1C8" w:rsidR="008C557F" w:rsidRPr="00827FF1" w:rsidRDefault="008C557F" w:rsidP="00827FF1">
      <w:pPr>
        <w:rPr>
          <w:szCs w:val="28"/>
        </w:rPr>
      </w:pPr>
      <w:r w:rsidRPr="00827FF1">
        <w:rPr>
          <w:szCs w:val="28"/>
        </w:rPr>
        <w:t>от 5 февраля 2008 года № 5-ЗС</w:t>
      </w:r>
      <w:r w:rsidR="00F04297">
        <w:rPr>
          <w:szCs w:val="28"/>
        </w:rPr>
        <w:t xml:space="preserve"> </w:t>
      </w:r>
      <w:r w:rsidR="004F7CC9">
        <w:rPr>
          <w:szCs w:val="28"/>
        </w:rPr>
        <w:t>«</w:t>
      </w:r>
      <w:r w:rsidRPr="00827FF1">
        <w:rPr>
          <w:szCs w:val="28"/>
        </w:rPr>
        <w:t>О порядке заготовки гражданами пищевых лесных ресурсов и сбора ими лекарственных растений для собственных нужд на территории Алтайского края</w:t>
      </w:r>
      <w:r w:rsidR="003D7488">
        <w:rPr>
          <w:szCs w:val="28"/>
        </w:rPr>
        <w:t>»;</w:t>
      </w:r>
    </w:p>
    <w:p w14:paraId="310DCE68" w14:textId="41199C20" w:rsidR="008C557F" w:rsidRPr="00827FF1" w:rsidRDefault="008C557F" w:rsidP="00827FF1">
      <w:pPr>
        <w:rPr>
          <w:szCs w:val="28"/>
        </w:rPr>
      </w:pPr>
      <w:r w:rsidRPr="00827FF1">
        <w:rPr>
          <w:szCs w:val="28"/>
        </w:rPr>
        <w:lastRenderedPageBreak/>
        <w:t>от 5 февраля 2008 года № 6-ЗС</w:t>
      </w:r>
      <w:r w:rsidR="00F04297">
        <w:rPr>
          <w:szCs w:val="28"/>
        </w:rPr>
        <w:t xml:space="preserve"> </w:t>
      </w:r>
      <w:r w:rsidR="004F7CC9">
        <w:rPr>
          <w:szCs w:val="28"/>
        </w:rPr>
        <w:t>«</w:t>
      </w:r>
      <w:r w:rsidRPr="00827FF1">
        <w:rPr>
          <w:szCs w:val="28"/>
        </w:rPr>
        <w:t>О порядке заготовки и сбора гражданами недревесных лесных ресурсов для собственных нужд на территории Алтайского края</w:t>
      </w:r>
      <w:r w:rsidR="003D7488">
        <w:rPr>
          <w:szCs w:val="28"/>
        </w:rPr>
        <w:t>»;</w:t>
      </w:r>
    </w:p>
    <w:p w14:paraId="79B432BC" w14:textId="790DAB3C" w:rsidR="008C557F" w:rsidRPr="00827FF1" w:rsidRDefault="008C557F" w:rsidP="00827FF1">
      <w:pPr>
        <w:rPr>
          <w:szCs w:val="28"/>
        </w:rPr>
      </w:pPr>
      <w:r w:rsidRPr="00827FF1">
        <w:rPr>
          <w:szCs w:val="28"/>
        </w:rPr>
        <w:t>от 14 марта 2003 года № 8-ЗC</w:t>
      </w:r>
      <w:r w:rsidR="00F04297">
        <w:rPr>
          <w:szCs w:val="28"/>
        </w:rPr>
        <w:t xml:space="preserve"> </w:t>
      </w:r>
      <w:r w:rsidR="004F7CC9">
        <w:rPr>
          <w:szCs w:val="28"/>
        </w:rPr>
        <w:t>«</w:t>
      </w:r>
      <w:r w:rsidRPr="00827FF1">
        <w:rPr>
          <w:szCs w:val="28"/>
        </w:rPr>
        <w:t>О регулировании отдельных отношений в области оборота земель сельскохозяйственного назначения</w:t>
      </w:r>
      <w:r w:rsidR="003D7488">
        <w:rPr>
          <w:szCs w:val="28"/>
        </w:rPr>
        <w:t>»;</w:t>
      </w:r>
    </w:p>
    <w:p w14:paraId="110B5707" w14:textId="6C84C882" w:rsidR="008C557F" w:rsidRPr="00827FF1" w:rsidRDefault="008C557F" w:rsidP="00827FF1">
      <w:pPr>
        <w:rPr>
          <w:szCs w:val="28"/>
        </w:rPr>
      </w:pPr>
      <w:r w:rsidRPr="00827FF1">
        <w:rPr>
          <w:szCs w:val="28"/>
        </w:rPr>
        <w:t>от 7 ноября 2006 года № 111-ЗС</w:t>
      </w:r>
      <w:r w:rsidR="00F04297">
        <w:rPr>
          <w:szCs w:val="28"/>
        </w:rPr>
        <w:t xml:space="preserve"> </w:t>
      </w:r>
      <w:r w:rsidR="004F7CC9">
        <w:rPr>
          <w:szCs w:val="28"/>
        </w:rPr>
        <w:t>«</w:t>
      </w:r>
      <w:r w:rsidRPr="00827FF1">
        <w:rPr>
          <w:szCs w:val="28"/>
        </w:rPr>
        <w:t>О максимальном размере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w:t>
      </w:r>
      <w:r w:rsidR="003D7488">
        <w:rPr>
          <w:szCs w:val="28"/>
        </w:rPr>
        <w:t>»;</w:t>
      </w:r>
    </w:p>
    <w:p w14:paraId="7B165D6A" w14:textId="391B470E" w:rsidR="008C557F" w:rsidRPr="00827FF1" w:rsidRDefault="008C557F" w:rsidP="00827FF1">
      <w:pPr>
        <w:rPr>
          <w:szCs w:val="28"/>
        </w:rPr>
      </w:pPr>
      <w:r w:rsidRPr="00827FF1">
        <w:rPr>
          <w:szCs w:val="28"/>
        </w:rPr>
        <w:t>от 10 сентября 2007 года № 87-ЗС</w:t>
      </w:r>
      <w:r w:rsidR="00F04297">
        <w:rPr>
          <w:szCs w:val="28"/>
        </w:rPr>
        <w:t xml:space="preserve"> </w:t>
      </w:r>
      <w:r w:rsidR="004F7CC9">
        <w:rPr>
          <w:szCs w:val="28"/>
        </w:rPr>
        <w:t>«</w:t>
      </w:r>
      <w:r w:rsidRPr="00827FF1">
        <w:rPr>
          <w:szCs w:val="28"/>
        </w:rPr>
        <w:t>О регулировании отдельных лесных отношений на территории Алтайского края</w:t>
      </w:r>
      <w:r w:rsidR="003D7488">
        <w:rPr>
          <w:szCs w:val="28"/>
        </w:rPr>
        <w:t>»;</w:t>
      </w:r>
    </w:p>
    <w:p w14:paraId="240A9C5A" w14:textId="1954AACD" w:rsidR="008C557F" w:rsidRPr="00827FF1" w:rsidRDefault="008C557F" w:rsidP="00827FF1">
      <w:pPr>
        <w:rPr>
          <w:szCs w:val="28"/>
        </w:rPr>
      </w:pPr>
      <w:r w:rsidRPr="00827FF1">
        <w:rPr>
          <w:szCs w:val="28"/>
        </w:rPr>
        <w:t>от 8 сентября 2003 года № 41-3С</w:t>
      </w:r>
      <w:r w:rsidR="00F04297">
        <w:rPr>
          <w:szCs w:val="28"/>
        </w:rPr>
        <w:t xml:space="preserve"> </w:t>
      </w:r>
      <w:r w:rsidR="004F7CC9">
        <w:rPr>
          <w:szCs w:val="28"/>
        </w:rPr>
        <w:t>«</w:t>
      </w:r>
      <w:r w:rsidRPr="00827FF1">
        <w:rPr>
          <w:szCs w:val="28"/>
        </w:rPr>
        <w:t>Об охране зеленых насаждений городских и сельских поселений Алтайского края</w:t>
      </w:r>
      <w:r w:rsidR="003D7488">
        <w:rPr>
          <w:szCs w:val="28"/>
        </w:rPr>
        <w:t>»;</w:t>
      </w:r>
    </w:p>
    <w:p w14:paraId="461CF173" w14:textId="26B4F660" w:rsidR="008C557F" w:rsidRPr="00827FF1" w:rsidRDefault="008C557F" w:rsidP="00827FF1">
      <w:pPr>
        <w:rPr>
          <w:szCs w:val="28"/>
        </w:rPr>
      </w:pPr>
      <w:r w:rsidRPr="00827FF1">
        <w:rPr>
          <w:szCs w:val="28"/>
        </w:rPr>
        <w:t>от 4 февраля 2008 года № 2-ЗС</w:t>
      </w:r>
      <w:r w:rsidR="00F04297">
        <w:rPr>
          <w:szCs w:val="28"/>
        </w:rPr>
        <w:t xml:space="preserve"> </w:t>
      </w:r>
      <w:r w:rsidR="004F7CC9">
        <w:rPr>
          <w:szCs w:val="28"/>
        </w:rPr>
        <w:t>«</w:t>
      </w:r>
      <w:r w:rsidRPr="00827FF1">
        <w:rPr>
          <w:szCs w:val="28"/>
        </w:rPr>
        <w:t>О развитии сельского хозяйства в Алтайском крае</w:t>
      </w:r>
      <w:r w:rsidR="003D7488">
        <w:rPr>
          <w:szCs w:val="28"/>
        </w:rPr>
        <w:t>»;</w:t>
      </w:r>
    </w:p>
    <w:p w14:paraId="5F67B0ED" w14:textId="01E2871F" w:rsidR="008C557F" w:rsidRPr="00827FF1" w:rsidRDefault="008C557F" w:rsidP="00827FF1">
      <w:pPr>
        <w:rPr>
          <w:szCs w:val="28"/>
        </w:rPr>
      </w:pPr>
      <w:r w:rsidRPr="00827FF1">
        <w:rPr>
          <w:szCs w:val="28"/>
        </w:rPr>
        <w:t>от 9 сентября 1999 года № 44-ЗС</w:t>
      </w:r>
      <w:r w:rsidR="00F04297">
        <w:rPr>
          <w:szCs w:val="28"/>
        </w:rPr>
        <w:t xml:space="preserve"> </w:t>
      </w:r>
      <w:r w:rsidR="004F7CC9">
        <w:rPr>
          <w:szCs w:val="28"/>
        </w:rPr>
        <w:t>«</w:t>
      </w:r>
      <w:r w:rsidRPr="00827FF1">
        <w:rPr>
          <w:szCs w:val="28"/>
        </w:rPr>
        <w:t>О государственной поддержке личных подсобных хозяйств, занятых производством сельскохозяйственной продукции</w:t>
      </w:r>
      <w:r w:rsidR="003D7488">
        <w:rPr>
          <w:szCs w:val="28"/>
        </w:rPr>
        <w:t>»;</w:t>
      </w:r>
    </w:p>
    <w:p w14:paraId="27FB605F" w14:textId="72FF1300" w:rsidR="008C557F" w:rsidRPr="00827FF1" w:rsidRDefault="008C557F" w:rsidP="00827FF1">
      <w:pPr>
        <w:rPr>
          <w:szCs w:val="28"/>
        </w:rPr>
      </w:pPr>
      <w:r w:rsidRPr="00827FF1">
        <w:rPr>
          <w:szCs w:val="28"/>
        </w:rPr>
        <w:t>от 13 ноября 1998 года № 59-ЗС</w:t>
      </w:r>
      <w:r w:rsidR="00F04297">
        <w:rPr>
          <w:szCs w:val="28"/>
        </w:rPr>
        <w:t xml:space="preserve"> </w:t>
      </w:r>
      <w:r w:rsidR="004F7CC9">
        <w:rPr>
          <w:szCs w:val="28"/>
        </w:rPr>
        <w:t>«</w:t>
      </w:r>
      <w:r w:rsidRPr="00827FF1">
        <w:rPr>
          <w:szCs w:val="28"/>
        </w:rPr>
        <w:t>О ветеринарии</w:t>
      </w:r>
      <w:r w:rsidR="003D7488">
        <w:rPr>
          <w:szCs w:val="28"/>
        </w:rPr>
        <w:t>»;</w:t>
      </w:r>
    </w:p>
    <w:p w14:paraId="71ACE20B" w14:textId="20C4F98F" w:rsidR="008C557F" w:rsidRPr="00827FF1" w:rsidRDefault="008C557F" w:rsidP="00827FF1">
      <w:pPr>
        <w:rPr>
          <w:szCs w:val="28"/>
        </w:rPr>
      </w:pPr>
      <w:r w:rsidRPr="00827FF1">
        <w:rPr>
          <w:szCs w:val="28"/>
        </w:rPr>
        <w:t>от 6 декабря 2010 года № 110-ЗС</w:t>
      </w:r>
      <w:r w:rsidR="00F04297">
        <w:rPr>
          <w:szCs w:val="28"/>
        </w:rPr>
        <w:t xml:space="preserve"> </w:t>
      </w:r>
      <w:r w:rsidR="004F7CC9">
        <w:rPr>
          <w:szCs w:val="28"/>
        </w:rPr>
        <w:t>«</w:t>
      </w:r>
      <w:r w:rsidRPr="00827FF1">
        <w:rPr>
          <w:szCs w:val="28"/>
        </w:rPr>
        <w:t>О пчеловодстве</w:t>
      </w:r>
      <w:r w:rsidR="003D7488">
        <w:rPr>
          <w:szCs w:val="28"/>
        </w:rPr>
        <w:t>»;</w:t>
      </w:r>
    </w:p>
    <w:p w14:paraId="1068AF6B" w14:textId="788BDB3C" w:rsidR="008C557F" w:rsidRPr="00827FF1" w:rsidRDefault="008C557F" w:rsidP="00827FF1">
      <w:pPr>
        <w:rPr>
          <w:szCs w:val="28"/>
        </w:rPr>
      </w:pPr>
      <w:r w:rsidRPr="00827FF1">
        <w:rPr>
          <w:szCs w:val="28"/>
        </w:rPr>
        <w:t>от 12 января 1996 года № 6-ЗС</w:t>
      </w:r>
      <w:r w:rsidR="00F04297">
        <w:rPr>
          <w:szCs w:val="28"/>
        </w:rPr>
        <w:t xml:space="preserve"> </w:t>
      </w:r>
      <w:r w:rsidR="004F7CC9">
        <w:rPr>
          <w:szCs w:val="28"/>
        </w:rPr>
        <w:t>«</w:t>
      </w:r>
      <w:r w:rsidRPr="00827FF1">
        <w:rPr>
          <w:szCs w:val="28"/>
        </w:rPr>
        <w:t>О семеноводстве сельскохозяйственных культур</w:t>
      </w:r>
      <w:r w:rsidR="003D7488">
        <w:rPr>
          <w:szCs w:val="28"/>
        </w:rPr>
        <w:t>»;</w:t>
      </w:r>
    </w:p>
    <w:p w14:paraId="1B1E533F" w14:textId="01AC25C8" w:rsidR="008C557F" w:rsidRPr="00827FF1" w:rsidRDefault="008C557F" w:rsidP="00827FF1">
      <w:pPr>
        <w:rPr>
          <w:szCs w:val="28"/>
        </w:rPr>
      </w:pPr>
      <w:r w:rsidRPr="00827FF1">
        <w:rPr>
          <w:szCs w:val="28"/>
        </w:rPr>
        <w:t>от 18 декабря 1996 года № 60-ЗС</w:t>
      </w:r>
      <w:r w:rsidR="00F04297">
        <w:rPr>
          <w:szCs w:val="28"/>
        </w:rPr>
        <w:t xml:space="preserve"> </w:t>
      </w:r>
      <w:r w:rsidR="004F7CC9">
        <w:rPr>
          <w:szCs w:val="28"/>
        </w:rPr>
        <w:t>«</w:t>
      </w:r>
      <w:r w:rsidRPr="00827FF1">
        <w:rPr>
          <w:szCs w:val="28"/>
        </w:rPr>
        <w:t>Об особо охраняемых природных территориях в Алтайском крае</w:t>
      </w:r>
      <w:r w:rsidR="003D7488">
        <w:rPr>
          <w:szCs w:val="28"/>
        </w:rPr>
        <w:t>»;</w:t>
      </w:r>
    </w:p>
    <w:p w14:paraId="756C5447" w14:textId="5283084A" w:rsidR="008C557F" w:rsidRPr="00827FF1" w:rsidRDefault="008C557F" w:rsidP="00827FF1">
      <w:pPr>
        <w:rPr>
          <w:szCs w:val="28"/>
        </w:rPr>
      </w:pPr>
      <w:r w:rsidRPr="00827FF1">
        <w:rPr>
          <w:szCs w:val="28"/>
        </w:rPr>
        <w:t>от 8 июля 2010 года № 67-ЗС</w:t>
      </w:r>
      <w:r w:rsidR="00F04297">
        <w:rPr>
          <w:szCs w:val="28"/>
        </w:rPr>
        <w:t xml:space="preserve"> </w:t>
      </w:r>
      <w:r w:rsidR="004F7CC9">
        <w:rPr>
          <w:szCs w:val="28"/>
        </w:rPr>
        <w:t>«</w:t>
      </w:r>
      <w:r w:rsidRPr="00827FF1">
        <w:rPr>
          <w:szCs w:val="28"/>
        </w:rPr>
        <w:t>Об охоте и сохранении охотничьих ресурсов</w:t>
      </w:r>
      <w:r w:rsidR="003D7488">
        <w:rPr>
          <w:szCs w:val="28"/>
        </w:rPr>
        <w:t>»;</w:t>
      </w:r>
    </w:p>
    <w:p w14:paraId="57EA1111" w14:textId="0220D665" w:rsidR="008C557F" w:rsidRPr="00827FF1" w:rsidRDefault="008C557F" w:rsidP="00827FF1">
      <w:pPr>
        <w:rPr>
          <w:szCs w:val="28"/>
        </w:rPr>
      </w:pPr>
      <w:r w:rsidRPr="00827FF1">
        <w:rPr>
          <w:szCs w:val="28"/>
        </w:rPr>
        <w:t>от 11 ноября 2003 года № 52-ЗС</w:t>
      </w:r>
      <w:r w:rsidR="00F04297">
        <w:rPr>
          <w:szCs w:val="28"/>
        </w:rPr>
        <w:t xml:space="preserve"> </w:t>
      </w:r>
      <w:r w:rsidR="004F7CC9">
        <w:rPr>
          <w:szCs w:val="28"/>
        </w:rPr>
        <w:t>«</w:t>
      </w:r>
      <w:r w:rsidRPr="00827FF1">
        <w:rPr>
          <w:szCs w:val="28"/>
        </w:rPr>
        <w:t>Об органе исполнительной власти Алтайского края и должностных лицах, осуществляющих региональный государственный экологический надзор в Алтайском крае</w:t>
      </w:r>
      <w:r w:rsidR="003D7488">
        <w:rPr>
          <w:szCs w:val="28"/>
        </w:rPr>
        <w:t>»;</w:t>
      </w:r>
    </w:p>
    <w:p w14:paraId="499D9AF5" w14:textId="29EDC4F8" w:rsidR="008C557F" w:rsidRPr="00827FF1" w:rsidRDefault="008C557F" w:rsidP="00827FF1">
      <w:pPr>
        <w:rPr>
          <w:szCs w:val="28"/>
        </w:rPr>
      </w:pPr>
      <w:r w:rsidRPr="00827FF1">
        <w:rPr>
          <w:szCs w:val="28"/>
        </w:rPr>
        <w:t>от 1 февраля 2007 года № 3-ЗС</w:t>
      </w:r>
      <w:r w:rsidR="00F04297">
        <w:rPr>
          <w:szCs w:val="28"/>
        </w:rPr>
        <w:t xml:space="preserve"> </w:t>
      </w:r>
      <w:r w:rsidR="004F7CC9">
        <w:rPr>
          <w:szCs w:val="28"/>
        </w:rPr>
        <w:t>«</w:t>
      </w:r>
      <w:r w:rsidRPr="00827FF1">
        <w:rPr>
          <w:szCs w:val="28"/>
        </w:rPr>
        <w:t>Об охране окружающей среды в Алтайском крае</w:t>
      </w:r>
      <w:r w:rsidR="004C68B9">
        <w:rPr>
          <w:szCs w:val="28"/>
        </w:rPr>
        <w:t>».</w:t>
      </w:r>
    </w:p>
    <w:p w14:paraId="5C9CE233" w14:textId="77777777" w:rsidR="002E2BB7" w:rsidRPr="000F296E" w:rsidRDefault="002E2BB7" w:rsidP="002E2BB7">
      <w:r>
        <w:t>В 2020</w:t>
      </w:r>
      <w:r w:rsidRPr="00143A67">
        <w:t xml:space="preserve"> году совершенствование законодательства в сфере сельского хозяйства, земельных отношений, лесопользования, природопользования и недропользования проходило путем внесения изменений в действующие законы Алтайского края.</w:t>
      </w:r>
    </w:p>
    <w:p w14:paraId="099E9D77" w14:textId="2DC2FED4" w:rsidR="002E2BB7" w:rsidRPr="00671890" w:rsidRDefault="002E2BB7" w:rsidP="002E2BB7">
      <w:pPr>
        <w:ind w:firstLine="540"/>
        <w:rPr>
          <w:szCs w:val="28"/>
        </w:rPr>
      </w:pPr>
      <w:r w:rsidRPr="00671890">
        <w:t>Закон Алтайского края от 10 февраля 2020 года № 2-ЗС</w:t>
      </w:r>
      <w:r w:rsidR="00F04297">
        <w:t xml:space="preserve"> </w:t>
      </w:r>
      <w:r w:rsidR="004F7CC9">
        <w:t>«</w:t>
      </w:r>
      <w:r w:rsidRPr="00671890">
        <w:t>О внесении изменения в статью 4 закона Алтайского края</w:t>
      </w:r>
      <w:r w:rsidR="00F04297">
        <w:t xml:space="preserve"> </w:t>
      </w:r>
      <w:r w:rsidR="004F7CC9">
        <w:t>«</w:t>
      </w:r>
      <w:r w:rsidRPr="00671890">
        <w:t>Об органе исполнительной власти Алтайского края и должностных лицах, осуществляющих региональный государственный экологический надзор в Алтайском крае</w:t>
      </w:r>
      <w:r w:rsidR="004F7CC9">
        <w:rPr>
          <w:bCs/>
        </w:rPr>
        <w:t>»,</w:t>
      </w:r>
      <w:r>
        <w:rPr>
          <w:bCs/>
        </w:rPr>
        <w:t xml:space="preserve"> дополнен </w:t>
      </w:r>
      <w:r>
        <w:rPr>
          <w:szCs w:val="28"/>
        </w:rPr>
        <w:t>положением, что на должностных лиц, осуществляющих региональный государственный экологический надзор, распространяются права и обязанности также в соответствии со статьей 34 Федерального з</w:t>
      </w:r>
      <w:r w:rsidRPr="0049183E">
        <w:rPr>
          <w:szCs w:val="28"/>
        </w:rPr>
        <w:t>акон</w:t>
      </w:r>
      <w:r>
        <w:rPr>
          <w:szCs w:val="28"/>
        </w:rPr>
        <w:t>а</w:t>
      </w:r>
      <w:r w:rsidR="00F04297">
        <w:rPr>
          <w:szCs w:val="28"/>
        </w:rPr>
        <w:t xml:space="preserve"> </w:t>
      </w:r>
      <w:r w:rsidR="004F7CC9">
        <w:rPr>
          <w:szCs w:val="28"/>
        </w:rPr>
        <w:t>«</w:t>
      </w:r>
      <w:r>
        <w:rPr>
          <w:szCs w:val="28"/>
        </w:rPr>
        <w:t>Об особо охраняемых природных территориях</w:t>
      </w:r>
      <w:r w:rsidR="004C68B9">
        <w:rPr>
          <w:szCs w:val="28"/>
        </w:rPr>
        <w:t>».</w:t>
      </w:r>
    </w:p>
    <w:p w14:paraId="4B0EF339" w14:textId="6E9A1B53" w:rsidR="002E2BB7" w:rsidRPr="00E92354" w:rsidRDefault="002E2BB7" w:rsidP="002E2BB7">
      <w:pPr>
        <w:ind w:firstLine="708"/>
        <w:rPr>
          <w:szCs w:val="28"/>
        </w:rPr>
      </w:pPr>
      <w:r w:rsidRPr="00117ED7">
        <w:lastRenderedPageBreak/>
        <w:t>Закон</w:t>
      </w:r>
      <w:r>
        <w:t>ом</w:t>
      </w:r>
      <w:r w:rsidRPr="00117ED7">
        <w:t xml:space="preserve"> Алтайского края от 5 марта 2020 года № 13-ЗС</w:t>
      </w:r>
      <w:r w:rsidR="00F04297">
        <w:t xml:space="preserve"> </w:t>
      </w:r>
      <w:r w:rsidR="004F7CC9">
        <w:t>«</w:t>
      </w:r>
      <w:r w:rsidRPr="00117ED7">
        <w:t>О внесении изменения в статью 8 закона Алтайского края</w:t>
      </w:r>
      <w:r w:rsidR="00F04297">
        <w:t xml:space="preserve"> </w:t>
      </w:r>
      <w:r w:rsidR="004F7CC9">
        <w:t>«</w:t>
      </w:r>
      <w:r w:rsidRPr="00117ED7">
        <w:t>О порядке заготовки и сбора гражданами недревесных лесных ресурсов для собственных нужд</w:t>
      </w:r>
      <w:r>
        <w:t xml:space="preserve"> на территории Алтайского края</w:t>
      </w:r>
      <w:r w:rsidR="004C68B9">
        <w:t xml:space="preserve">» </w:t>
      </w:r>
      <w:r>
        <w:rPr>
          <w:szCs w:val="28"/>
        </w:rPr>
        <w:t>предусмотрена иная</w:t>
      </w:r>
      <w:r w:rsidRPr="00E92354">
        <w:rPr>
          <w:szCs w:val="28"/>
        </w:rPr>
        <w:t xml:space="preserve"> ответственность за нарушения в этой сфере.</w:t>
      </w:r>
      <w:r>
        <w:rPr>
          <w:szCs w:val="28"/>
        </w:rPr>
        <w:t xml:space="preserve"> </w:t>
      </w:r>
    </w:p>
    <w:p w14:paraId="1795BA89" w14:textId="781DA376" w:rsidR="002E2BB7" w:rsidRPr="0069544B" w:rsidRDefault="002E2BB7" w:rsidP="002E2BB7">
      <w:pPr>
        <w:ind w:firstLine="708"/>
        <w:rPr>
          <w:szCs w:val="28"/>
        </w:rPr>
      </w:pPr>
      <w:r w:rsidRPr="00117ED7">
        <w:rPr>
          <w:szCs w:val="28"/>
        </w:rPr>
        <w:t>Закон Алтайского края от 31 марта 2020 года № 19-ЗС</w:t>
      </w:r>
      <w:r w:rsidR="00F04297">
        <w:rPr>
          <w:szCs w:val="28"/>
        </w:rPr>
        <w:t xml:space="preserve"> </w:t>
      </w:r>
      <w:r w:rsidR="004F7CC9">
        <w:rPr>
          <w:szCs w:val="28"/>
        </w:rPr>
        <w:t>«</w:t>
      </w:r>
      <w:r w:rsidRPr="00117ED7">
        <w:rPr>
          <w:szCs w:val="28"/>
        </w:rPr>
        <w:t>О внесении изменений в отде</w:t>
      </w:r>
      <w:r>
        <w:rPr>
          <w:szCs w:val="28"/>
        </w:rPr>
        <w:t>льные законы Алтайского края</w:t>
      </w:r>
      <w:r w:rsidR="004C68B9">
        <w:rPr>
          <w:szCs w:val="28"/>
        </w:rPr>
        <w:t xml:space="preserve">» </w:t>
      </w:r>
      <w:r w:rsidRPr="0069544B">
        <w:rPr>
          <w:szCs w:val="28"/>
        </w:rPr>
        <w:t>исключ</w:t>
      </w:r>
      <w:r>
        <w:rPr>
          <w:szCs w:val="28"/>
        </w:rPr>
        <w:t xml:space="preserve">ил </w:t>
      </w:r>
      <w:r w:rsidRPr="0069544B">
        <w:rPr>
          <w:szCs w:val="28"/>
        </w:rPr>
        <w:t>полномочия органов исполнительной власти субъектов Российской Федерации по согласованию маршрутов перевозки, перегона животных; по контролю деятельности специалистов в области ветеринарии, занимающихся предпринимательской деятельностью в области ветеринарии; по выдаче заключений при предоставлении земельного участка для строительства зданий (строений, сооружений), предназначенных для производства и хранения продуктов животноводства, о соответствии размещения таких зданий (строений, сооружений) действующим ветеринарным нормам и правилам.</w:t>
      </w:r>
    </w:p>
    <w:p w14:paraId="6621D1AA" w14:textId="59B0E0B4" w:rsidR="002E2BB7" w:rsidRDefault="002E2BB7" w:rsidP="002E2BB7">
      <w:pPr>
        <w:ind w:firstLine="708"/>
        <w:rPr>
          <w:szCs w:val="28"/>
        </w:rPr>
      </w:pPr>
      <w:r w:rsidRPr="00117ED7">
        <w:rPr>
          <w:szCs w:val="28"/>
        </w:rPr>
        <w:t>Закон Алтайского края от 3 апреля 2020 года</w:t>
      </w:r>
      <w:r w:rsidR="00F04297">
        <w:rPr>
          <w:szCs w:val="28"/>
        </w:rPr>
        <w:t xml:space="preserve"> </w:t>
      </w:r>
      <w:r w:rsidR="004F7CC9">
        <w:rPr>
          <w:szCs w:val="28"/>
        </w:rPr>
        <w:t>«</w:t>
      </w:r>
      <w:r w:rsidRPr="00117ED7">
        <w:rPr>
          <w:szCs w:val="28"/>
        </w:rPr>
        <w:t>О внесении изменений в статьи 3 и 6.2 закона Алтайского края</w:t>
      </w:r>
      <w:r w:rsidR="00F04297">
        <w:rPr>
          <w:szCs w:val="28"/>
        </w:rPr>
        <w:t xml:space="preserve"> </w:t>
      </w:r>
      <w:r w:rsidR="004F7CC9">
        <w:rPr>
          <w:szCs w:val="28"/>
        </w:rPr>
        <w:t>«</w:t>
      </w:r>
      <w:r w:rsidRPr="00117ED7">
        <w:rPr>
          <w:szCs w:val="28"/>
        </w:rPr>
        <w:t>Об обращении с отходами производства и потребления в Алтайском крае</w:t>
      </w:r>
      <w:r w:rsidR="004C68B9">
        <w:rPr>
          <w:szCs w:val="28"/>
        </w:rPr>
        <w:t xml:space="preserve">» </w:t>
      </w:r>
      <w:r w:rsidRPr="00117ED7">
        <w:rPr>
          <w:szCs w:val="28"/>
        </w:rPr>
        <w:t>и закон Алтайского края</w:t>
      </w:r>
      <w:r w:rsidR="00F04297">
        <w:rPr>
          <w:szCs w:val="28"/>
        </w:rPr>
        <w:t xml:space="preserve"> </w:t>
      </w:r>
      <w:r w:rsidR="004F7CC9">
        <w:rPr>
          <w:szCs w:val="28"/>
        </w:rPr>
        <w:t>«</w:t>
      </w:r>
      <w:r w:rsidRPr="00117ED7">
        <w:rPr>
          <w:szCs w:val="28"/>
        </w:rPr>
        <w:t>О недропользовании на территории Алтайского края</w:t>
      </w:r>
      <w:r w:rsidR="004C68B9">
        <w:rPr>
          <w:szCs w:val="28"/>
        </w:rPr>
        <w:t xml:space="preserve">» </w:t>
      </w:r>
      <w:r>
        <w:rPr>
          <w:szCs w:val="28"/>
        </w:rPr>
        <w:t xml:space="preserve">уточнил </w:t>
      </w:r>
      <w:r w:rsidRPr="000F28FC">
        <w:rPr>
          <w:szCs w:val="28"/>
        </w:rPr>
        <w:t>полномочи</w:t>
      </w:r>
      <w:r>
        <w:rPr>
          <w:szCs w:val="28"/>
        </w:rPr>
        <w:t>я</w:t>
      </w:r>
      <w:r w:rsidRPr="000F28FC">
        <w:rPr>
          <w:szCs w:val="28"/>
        </w:rPr>
        <w:t xml:space="preserve"> Мин</w:t>
      </w:r>
      <w:r>
        <w:rPr>
          <w:szCs w:val="28"/>
        </w:rPr>
        <w:t>истерства природных ресурсов и экологии Алтайского края по участию в государственной экспертизе запасов полезных ископаемых и подземных вод и проведению такой экспертизы при предоставлении в пользование участков недр местного значения, также конкретизировал полномочие по установлению порядка предоставления в пользование данных участков для отдельных целей.</w:t>
      </w:r>
    </w:p>
    <w:p w14:paraId="3A7553EE" w14:textId="0CBB40D8" w:rsidR="002E2BB7" w:rsidRPr="00F1187A" w:rsidRDefault="002E2BB7" w:rsidP="002E2BB7">
      <w:pPr>
        <w:rPr>
          <w:szCs w:val="28"/>
        </w:rPr>
      </w:pPr>
      <w:r w:rsidRPr="00117ED7">
        <w:rPr>
          <w:szCs w:val="28"/>
        </w:rPr>
        <w:t>Закон Алтайского края от 6 мая 2020 года № 24-ЗС</w:t>
      </w:r>
      <w:r w:rsidR="00F04297">
        <w:rPr>
          <w:szCs w:val="28"/>
        </w:rPr>
        <w:t xml:space="preserve"> </w:t>
      </w:r>
      <w:r w:rsidR="004F7CC9">
        <w:rPr>
          <w:szCs w:val="28"/>
        </w:rPr>
        <w:t>«</w:t>
      </w:r>
      <w:r w:rsidRPr="00117ED7">
        <w:rPr>
          <w:szCs w:val="28"/>
        </w:rPr>
        <w:t xml:space="preserve">О </w:t>
      </w:r>
      <w:r w:rsidRPr="00117ED7">
        <w:rPr>
          <w:color w:val="000000"/>
          <w:spacing w:val="-2"/>
          <w:szCs w:val="28"/>
        </w:rPr>
        <w:t>внесении изменения в статью 14 закона Алтайского края</w:t>
      </w:r>
      <w:r w:rsidR="00F04297">
        <w:rPr>
          <w:color w:val="000000"/>
          <w:spacing w:val="-2"/>
          <w:szCs w:val="28"/>
        </w:rPr>
        <w:t xml:space="preserve"> </w:t>
      </w:r>
      <w:r w:rsidR="004F7CC9">
        <w:rPr>
          <w:color w:val="000000"/>
          <w:spacing w:val="-2"/>
          <w:szCs w:val="28"/>
        </w:rPr>
        <w:t>«</w:t>
      </w:r>
      <w:r w:rsidRPr="00117ED7">
        <w:rPr>
          <w:color w:val="000000"/>
          <w:spacing w:val="-2"/>
          <w:szCs w:val="28"/>
        </w:rPr>
        <w:t>Об</w:t>
      </w:r>
      <w:r w:rsidRPr="00117ED7">
        <w:rPr>
          <w:szCs w:val="28"/>
        </w:rPr>
        <w:t xml:space="preserve"> охоте и сохранении охотничьих ресурсов</w:t>
      </w:r>
      <w:r w:rsidR="004C68B9">
        <w:rPr>
          <w:color w:val="000000"/>
          <w:spacing w:val="-2"/>
          <w:szCs w:val="28"/>
        </w:rPr>
        <w:t xml:space="preserve">» </w:t>
      </w:r>
      <w:r>
        <w:rPr>
          <w:color w:val="000000"/>
          <w:spacing w:val="-2"/>
          <w:szCs w:val="28"/>
        </w:rPr>
        <w:t xml:space="preserve">установил, что </w:t>
      </w:r>
      <w:r w:rsidRPr="00F1187A">
        <w:rPr>
          <w:bCs/>
          <w:szCs w:val="28"/>
        </w:rPr>
        <w:t xml:space="preserve">лимиты добычи охотничьих ресурсов и квоты их добычи </w:t>
      </w:r>
      <w:r w:rsidRPr="00F1187A">
        <w:rPr>
          <w:szCs w:val="28"/>
        </w:rPr>
        <w:t>не распространяются на охотничьи ресурсы, находящиеся в полувольных условиях и искусственно созданной среде обитания.</w:t>
      </w:r>
      <w:r>
        <w:rPr>
          <w:szCs w:val="28"/>
        </w:rPr>
        <w:t xml:space="preserve"> </w:t>
      </w:r>
    </w:p>
    <w:p w14:paraId="42219DE3" w14:textId="7F75176B" w:rsidR="002E2BB7" w:rsidRPr="00BF50B6" w:rsidRDefault="002E2BB7" w:rsidP="002E2BB7">
      <w:pPr>
        <w:pStyle w:val="af5"/>
        <w:spacing w:before="0" w:beforeAutospacing="0" w:after="0" w:afterAutospacing="0"/>
        <w:ind w:firstLine="708"/>
        <w:jc w:val="both"/>
        <w:rPr>
          <w:sz w:val="28"/>
          <w:szCs w:val="28"/>
        </w:rPr>
      </w:pPr>
      <w:r w:rsidRPr="00F934FF">
        <w:rPr>
          <w:sz w:val="28"/>
          <w:szCs w:val="28"/>
        </w:rPr>
        <w:t xml:space="preserve">Законом Алтайского края от 8 июля 2020 года </w:t>
      </w:r>
      <w:r w:rsidRPr="00F934FF">
        <w:rPr>
          <w:rFonts w:ascii="TimesNewRomanPSMT" w:hAnsi="TimesNewRomanPSMT" w:cs="TimesNewRomanPSMT"/>
          <w:sz w:val="28"/>
          <w:szCs w:val="28"/>
        </w:rPr>
        <w:t>№ 48-ЗС</w:t>
      </w:r>
      <w:r w:rsidR="00F04297">
        <w:rPr>
          <w:rFonts w:ascii="TimesNewRomanPSMT" w:hAnsi="TimesNewRomanPSMT" w:cs="TimesNewRomanPSMT"/>
          <w:sz w:val="28"/>
          <w:szCs w:val="28"/>
        </w:rPr>
        <w:t xml:space="preserve"> </w:t>
      </w:r>
      <w:r w:rsidR="004F7CC9">
        <w:rPr>
          <w:rFonts w:ascii="TimesNewRomanPSMT" w:hAnsi="TimesNewRomanPSMT" w:cs="TimesNewRomanPSMT"/>
          <w:sz w:val="28"/>
          <w:szCs w:val="28"/>
        </w:rPr>
        <w:t>«</w:t>
      </w:r>
      <w:r w:rsidRPr="00F934FF">
        <w:rPr>
          <w:rFonts w:ascii="TimesNewRomanPSMT" w:hAnsi="TimesNewRomanPSMT" w:cs="TimesNewRomanPSMT"/>
          <w:sz w:val="28"/>
          <w:szCs w:val="28"/>
        </w:rPr>
        <w:t>О внесении изменений в закон Алтайского края</w:t>
      </w:r>
      <w:r w:rsidR="00F04297">
        <w:rPr>
          <w:rFonts w:ascii="TimesNewRomanPSMT" w:hAnsi="TimesNewRomanPSMT" w:cs="TimesNewRomanPSMT"/>
          <w:sz w:val="28"/>
          <w:szCs w:val="28"/>
        </w:rPr>
        <w:t xml:space="preserve"> </w:t>
      </w:r>
      <w:r w:rsidR="004F7CC9">
        <w:rPr>
          <w:rFonts w:ascii="TimesNewRomanPSMT" w:hAnsi="TimesNewRomanPSMT" w:cs="TimesNewRomanPSMT"/>
          <w:sz w:val="28"/>
          <w:szCs w:val="28"/>
        </w:rPr>
        <w:t>«</w:t>
      </w:r>
      <w:r w:rsidRPr="00F934FF">
        <w:rPr>
          <w:rFonts w:ascii="TimesNewRomanPSMT" w:hAnsi="TimesNewRomanPSMT" w:cs="TimesNewRomanPSMT"/>
          <w:sz w:val="28"/>
          <w:szCs w:val="28"/>
        </w:rPr>
        <w:t>Об охране зеленых насаждений городских и сельских поселений Алтайского края</w:t>
      </w:r>
      <w:r w:rsidR="004C68B9">
        <w:rPr>
          <w:rFonts w:ascii="TimesNewRomanPSMT" w:hAnsi="TimesNewRomanPSMT" w:cs="TimesNewRomanPSMT"/>
          <w:sz w:val="28"/>
          <w:szCs w:val="28"/>
        </w:rPr>
        <w:t xml:space="preserve">» </w:t>
      </w:r>
      <w:r w:rsidRPr="00F934FF">
        <w:rPr>
          <w:rFonts w:ascii="TimesNewRomanPSMT" w:hAnsi="TimesNewRomanPSMT" w:cs="TimesNewRomanPSMT"/>
          <w:sz w:val="28"/>
          <w:szCs w:val="28"/>
        </w:rPr>
        <w:t>в</w:t>
      </w:r>
      <w:r>
        <w:rPr>
          <w:rFonts w:ascii="TimesNewRomanPSMT" w:hAnsi="TimesNewRomanPSMT" w:cs="TimesNewRomanPSMT"/>
          <w:sz w:val="28"/>
          <w:szCs w:val="28"/>
        </w:rPr>
        <w:t xml:space="preserve"> целях сохранения и </w:t>
      </w:r>
      <w:r w:rsidRPr="00F934FF">
        <w:rPr>
          <w:rFonts w:ascii="TimesNewRomanPSMT" w:hAnsi="TimesNewRomanPSMT" w:cs="TimesNewRomanPSMT"/>
          <w:sz w:val="28"/>
          <w:szCs w:val="28"/>
        </w:rPr>
        <w:t>увеличен</w:t>
      </w:r>
      <w:r>
        <w:rPr>
          <w:rFonts w:ascii="TimesNewRomanPSMT" w:hAnsi="TimesNewRomanPSMT" w:cs="TimesNewRomanPSMT"/>
          <w:sz w:val="28"/>
          <w:szCs w:val="28"/>
        </w:rPr>
        <w:t xml:space="preserve">ия площади зеленых насаждений в </w:t>
      </w:r>
      <w:r w:rsidRPr="00F934FF">
        <w:rPr>
          <w:rFonts w:ascii="TimesNewRomanPSMT" w:hAnsi="TimesNewRomanPSMT" w:cs="TimesNewRomanPSMT"/>
          <w:sz w:val="28"/>
          <w:szCs w:val="28"/>
        </w:rPr>
        <w:t>городских и сельских населенных пунктах Алтайского края внесены следующие изменения</w:t>
      </w:r>
      <w:r>
        <w:rPr>
          <w:sz w:val="28"/>
          <w:szCs w:val="28"/>
        </w:rPr>
        <w:t xml:space="preserve">: </w:t>
      </w:r>
      <w:r w:rsidRPr="00BF50B6">
        <w:rPr>
          <w:sz w:val="28"/>
          <w:szCs w:val="28"/>
        </w:rPr>
        <w:t xml:space="preserve">компенсационное озеленение производится на том же земельном участке, на котором были повреждены или уничтожены зеленые насаждения. Если же на этой площадке провести озеленение невозможно, то оно производится на участке, определенном органом местного самоуправления поселения или городского округа, но обязательно в том же микрорайоне (квартале) и на расстоянии не более 300 метров от поврежденных или уничтоженных зеленых насаждений. В этом случае компенсационное озеленение должно быть произведено в двойном размере </w:t>
      </w:r>
      <w:r w:rsidR="000D0F6D">
        <w:rPr>
          <w:sz w:val="28"/>
          <w:szCs w:val="28"/>
        </w:rPr>
        <w:t>–</w:t>
      </w:r>
      <w:r w:rsidRPr="00BF50B6">
        <w:rPr>
          <w:sz w:val="28"/>
          <w:szCs w:val="28"/>
        </w:rPr>
        <w:t xml:space="preserve"> как по количеству единиц растительности, так и по площади. </w:t>
      </w:r>
    </w:p>
    <w:p w14:paraId="1EB2F1CC" w14:textId="67056520" w:rsidR="002E2BB7" w:rsidRPr="00131ECA" w:rsidRDefault="002E2BB7" w:rsidP="002E2BB7">
      <w:pPr>
        <w:rPr>
          <w:szCs w:val="28"/>
        </w:rPr>
      </w:pPr>
      <w:r>
        <w:rPr>
          <w:szCs w:val="28"/>
        </w:rPr>
        <w:t>З</w:t>
      </w:r>
      <w:r w:rsidRPr="00117ED7">
        <w:rPr>
          <w:szCs w:val="28"/>
        </w:rPr>
        <w:t>акон</w:t>
      </w:r>
      <w:r>
        <w:rPr>
          <w:szCs w:val="28"/>
        </w:rPr>
        <w:t>ом</w:t>
      </w:r>
      <w:r w:rsidRPr="00117ED7">
        <w:rPr>
          <w:szCs w:val="28"/>
        </w:rPr>
        <w:t xml:space="preserve"> Алтайского края от 4 сентября 2020 года № 58-ЗС</w:t>
      </w:r>
      <w:r w:rsidR="00F04297">
        <w:rPr>
          <w:szCs w:val="28"/>
        </w:rPr>
        <w:t xml:space="preserve"> </w:t>
      </w:r>
      <w:r w:rsidR="004F7CC9">
        <w:rPr>
          <w:szCs w:val="28"/>
        </w:rPr>
        <w:t>«</w:t>
      </w:r>
      <w:r w:rsidRPr="00117ED7">
        <w:rPr>
          <w:szCs w:val="28"/>
        </w:rPr>
        <w:t xml:space="preserve">О </w:t>
      </w:r>
      <w:r w:rsidRPr="00117ED7">
        <w:rPr>
          <w:color w:val="000000"/>
          <w:spacing w:val="-2"/>
          <w:szCs w:val="28"/>
        </w:rPr>
        <w:t>внесении изменений в статьи 5 и 16 закона Алтайского края</w:t>
      </w:r>
      <w:r w:rsidR="00F04297">
        <w:rPr>
          <w:color w:val="000000"/>
          <w:spacing w:val="-2"/>
          <w:szCs w:val="28"/>
        </w:rPr>
        <w:t xml:space="preserve"> </w:t>
      </w:r>
      <w:r w:rsidR="004F7CC9">
        <w:rPr>
          <w:color w:val="000000"/>
          <w:spacing w:val="-2"/>
          <w:szCs w:val="28"/>
        </w:rPr>
        <w:t>«</w:t>
      </w:r>
      <w:r w:rsidRPr="00117ED7">
        <w:rPr>
          <w:color w:val="000000"/>
          <w:spacing w:val="-2"/>
          <w:szCs w:val="28"/>
        </w:rPr>
        <w:t>Об</w:t>
      </w:r>
      <w:r w:rsidRPr="00117ED7">
        <w:rPr>
          <w:szCs w:val="28"/>
        </w:rPr>
        <w:t xml:space="preserve"> охоте и сохранении охотничьих ресурсов</w:t>
      </w:r>
      <w:r w:rsidR="004C68B9">
        <w:rPr>
          <w:color w:val="000000"/>
          <w:spacing w:val="-2"/>
          <w:szCs w:val="28"/>
        </w:rPr>
        <w:t xml:space="preserve">» </w:t>
      </w:r>
      <w:r>
        <w:rPr>
          <w:szCs w:val="28"/>
        </w:rPr>
        <w:t>с</w:t>
      </w:r>
      <w:r w:rsidRPr="00131ECA">
        <w:rPr>
          <w:szCs w:val="28"/>
        </w:rPr>
        <w:t>корректир</w:t>
      </w:r>
      <w:r>
        <w:rPr>
          <w:szCs w:val="28"/>
        </w:rPr>
        <w:t>ованы</w:t>
      </w:r>
      <w:r w:rsidRPr="00131ECA">
        <w:rPr>
          <w:szCs w:val="28"/>
        </w:rPr>
        <w:t xml:space="preserve"> отдельные полномочия Правительства Алтайского края в области охоты и сохранения охотничьих ресурсов. </w:t>
      </w:r>
      <w:r>
        <w:rPr>
          <w:szCs w:val="28"/>
        </w:rPr>
        <w:t>Н</w:t>
      </w:r>
      <w:r w:rsidRPr="00131ECA">
        <w:rPr>
          <w:szCs w:val="28"/>
        </w:rPr>
        <w:t xml:space="preserve">е требуется </w:t>
      </w:r>
      <w:r w:rsidRPr="00131ECA">
        <w:rPr>
          <w:szCs w:val="28"/>
        </w:rPr>
        <w:lastRenderedPageBreak/>
        <w:t>согласование структуры Министерства природных ресурсов и экологии Алтайского края, осуществляющего переданные Российской Федерацией полномочия в сфере охоты и со</w:t>
      </w:r>
      <w:r>
        <w:rPr>
          <w:szCs w:val="28"/>
        </w:rPr>
        <w:t xml:space="preserve">хранения охотничьих ресурсов, с </w:t>
      </w:r>
      <w:r w:rsidRPr="00131ECA">
        <w:rPr>
          <w:szCs w:val="28"/>
        </w:rPr>
        <w:t>Министерством природных ресурсов и экологии Российской Федерации.</w:t>
      </w:r>
      <w:r>
        <w:rPr>
          <w:szCs w:val="28"/>
        </w:rPr>
        <w:t xml:space="preserve"> Также законом установлено, </w:t>
      </w:r>
      <w:r w:rsidRPr="00131ECA">
        <w:rPr>
          <w:szCs w:val="28"/>
        </w:rPr>
        <w:t xml:space="preserve">что проведение мероприятий по регулированию численности охотничьих ресурсов в общедоступных охотничьих угодьях обеспечивается соответствующими органами государственной власти в пределах их полномочий. </w:t>
      </w:r>
    </w:p>
    <w:p w14:paraId="51F2DAE7" w14:textId="36E37699" w:rsidR="002E2BB7" w:rsidRPr="002E2BB7" w:rsidRDefault="002E2BB7" w:rsidP="002E2BB7">
      <w:pPr>
        <w:rPr>
          <w:szCs w:val="28"/>
        </w:rPr>
      </w:pPr>
      <w:r w:rsidRPr="00117ED7">
        <w:rPr>
          <w:szCs w:val="28"/>
        </w:rPr>
        <w:t>Постановление</w:t>
      </w:r>
      <w:r>
        <w:rPr>
          <w:szCs w:val="28"/>
        </w:rPr>
        <w:t>м</w:t>
      </w:r>
      <w:r w:rsidRPr="00117ED7">
        <w:rPr>
          <w:szCs w:val="28"/>
        </w:rPr>
        <w:t xml:space="preserve"> Алтайского краевого Законодательного Собрания от 22 октября 2020 года № 286</w:t>
      </w:r>
      <w:r w:rsidR="00F04297">
        <w:rPr>
          <w:szCs w:val="28"/>
        </w:rPr>
        <w:t xml:space="preserve"> </w:t>
      </w:r>
      <w:r w:rsidR="004F7CC9">
        <w:rPr>
          <w:szCs w:val="28"/>
        </w:rPr>
        <w:t>«</w:t>
      </w:r>
      <w:r w:rsidRPr="00117ED7">
        <w:rPr>
          <w:szCs w:val="28"/>
        </w:rPr>
        <w:t>О внесении изменения в постановление Алтайского краевого Совета народных депутатов от 28 февраля 2007 года № 120</w:t>
      </w:r>
      <w:r w:rsidR="00F04297">
        <w:rPr>
          <w:szCs w:val="28"/>
        </w:rPr>
        <w:t xml:space="preserve"> </w:t>
      </w:r>
      <w:r w:rsidR="004F7CC9">
        <w:rPr>
          <w:szCs w:val="28"/>
        </w:rPr>
        <w:t>«</w:t>
      </w:r>
      <w:r w:rsidRPr="00117ED7">
        <w:rPr>
          <w:szCs w:val="28"/>
        </w:rPr>
        <w:t>Об установлении предельных максимальных цен кадастровых работ в отношении земельных участков, предназначенных для ведения личного подсобного хозяйства, огородничества, садоводства, индивидуального гаражного и индивидуа</w:t>
      </w:r>
      <w:r>
        <w:rPr>
          <w:szCs w:val="28"/>
        </w:rPr>
        <w:t>льного жилищного строительства</w:t>
      </w:r>
      <w:r w:rsidR="004C68B9">
        <w:rPr>
          <w:szCs w:val="28"/>
        </w:rPr>
        <w:t xml:space="preserve">» </w:t>
      </w:r>
      <w:r>
        <w:rPr>
          <w:szCs w:val="28"/>
        </w:rPr>
        <w:t xml:space="preserve">установлены </w:t>
      </w:r>
      <w:r w:rsidRPr="002E2BB7">
        <w:rPr>
          <w:szCs w:val="28"/>
        </w:rPr>
        <w:t>максимальные цены кадастровых работ на неограниченный срок.</w:t>
      </w:r>
    </w:p>
    <w:p w14:paraId="6CC4A7CE" w14:textId="603ECA13" w:rsidR="002E2BB7" w:rsidRDefault="002E2BB7" w:rsidP="002E2BB7">
      <w:pPr>
        <w:rPr>
          <w:szCs w:val="28"/>
        </w:rPr>
      </w:pPr>
      <w:r w:rsidRPr="00117ED7">
        <w:rPr>
          <w:szCs w:val="28"/>
        </w:rPr>
        <w:t>Закон Алтайского края от 28 октября 2020 года № 75-ЗС</w:t>
      </w:r>
      <w:r w:rsidR="00F04297">
        <w:rPr>
          <w:szCs w:val="28"/>
        </w:rPr>
        <w:t xml:space="preserve"> </w:t>
      </w:r>
      <w:r w:rsidR="004F7CC9">
        <w:rPr>
          <w:szCs w:val="28"/>
        </w:rPr>
        <w:t>«</w:t>
      </w:r>
      <w:r w:rsidRPr="00117ED7">
        <w:rPr>
          <w:szCs w:val="28"/>
        </w:rPr>
        <w:t>О внесении изменений в статью 6 закона Алтайского края</w:t>
      </w:r>
      <w:r w:rsidR="00F04297">
        <w:rPr>
          <w:szCs w:val="28"/>
        </w:rPr>
        <w:t xml:space="preserve"> </w:t>
      </w:r>
      <w:r w:rsidR="004F7CC9">
        <w:rPr>
          <w:szCs w:val="28"/>
        </w:rPr>
        <w:t>«</w:t>
      </w:r>
      <w:r w:rsidRPr="00117ED7">
        <w:rPr>
          <w:szCs w:val="28"/>
        </w:rPr>
        <w:t>О недропользовании</w:t>
      </w:r>
      <w:r>
        <w:rPr>
          <w:szCs w:val="28"/>
        </w:rPr>
        <w:t xml:space="preserve"> на территории Алтайского края</w:t>
      </w:r>
      <w:r w:rsidR="004C68B9">
        <w:rPr>
          <w:szCs w:val="28"/>
        </w:rPr>
        <w:t xml:space="preserve">» </w:t>
      </w:r>
      <w:r w:rsidRPr="00CE4DC4">
        <w:rPr>
          <w:szCs w:val="28"/>
        </w:rPr>
        <w:t>уточн</w:t>
      </w:r>
      <w:r>
        <w:rPr>
          <w:szCs w:val="28"/>
        </w:rPr>
        <w:t>ил</w:t>
      </w:r>
      <w:r w:rsidRPr="00CE4DC4">
        <w:rPr>
          <w:szCs w:val="28"/>
        </w:rPr>
        <w:t xml:space="preserve"> полномочие Правительства Алтайского края по принятию решения об установлении порядка</w:t>
      </w:r>
      <w:r w:rsidR="00F04297">
        <w:rPr>
          <w:szCs w:val="28"/>
        </w:rPr>
        <w:t xml:space="preserve"> </w:t>
      </w:r>
      <w:r>
        <w:rPr>
          <w:szCs w:val="28"/>
        </w:rPr>
        <w:t xml:space="preserve">на </w:t>
      </w:r>
      <w:r w:rsidRPr="00CE4DC4">
        <w:rPr>
          <w:szCs w:val="28"/>
        </w:rPr>
        <w:t>осуществ</w:t>
      </w:r>
      <w:r>
        <w:rPr>
          <w:szCs w:val="28"/>
        </w:rPr>
        <w:t>ление</w:t>
      </w:r>
      <w:r w:rsidRPr="00CE4DC4">
        <w:rPr>
          <w:szCs w:val="28"/>
        </w:rPr>
        <w:t xml:space="preserve"> добыч</w:t>
      </w:r>
      <w:r>
        <w:rPr>
          <w:szCs w:val="28"/>
        </w:rPr>
        <w:t>и</w:t>
      </w:r>
      <w:r w:rsidRPr="00CE4DC4">
        <w:rPr>
          <w:szCs w:val="28"/>
        </w:rPr>
        <w:t xml:space="preserve"> общераспространенных полезных ископаемых в отношении </w:t>
      </w:r>
      <w:r>
        <w:rPr>
          <w:szCs w:val="28"/>
        </w:rPr>
        <w:t>пользователей</w:t>
      </w:r>
      <w:r w:rsidRPr="00CE4DC4">
        <w:rPr>
          <w:szCs w:val="28"/>
        </w:rPr>
        <w:t xml:space="preserve"> недр, осуществляющи</w:t>
      </w:r>
      <w:r>
        <w:rPr>
          <w:szCs w:val="28"/>
        </w:rPr>
        <w:t>х</w:t>
      </w:r>
      <w:r w:rsidRPr="00CE4DC4">
        <w:rPr>
          <w:szCs w:val="28"/>
        </w:rPr>
        <w:t xml:space="preserve">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w:t>
      </w:r>
      <w:r>
        <w:rPr>
          <w:szCs w:val="28"/>
        </w:rPr>
        <w:t>.</w:t>
      </w:r>
    </w:p>
    <w:p w14:paraId="4F668C83" w14:textId="389ADEB9" w:rsidR="002E2BB7" w:rsidRPr="002E2BB7" w:rsidRDefault="002E2BB7" w:rsidP="002E2BB7">
      <w:pPr>
        <w:rPr>
          <w:szCs w:val="28"/>
        </w:rPr>
      </w:pPr>
      <w:r w:rsidRPr="002E2BB7">
        <w:rPr>
          <w:szCs w:val="28"/>
        </w:rPr>
        <w:t>Закон Алтайского края от 3 декабря 2020 года № 95-ЗС</w:t>
      </w:r>
      <w:r w:rsidR="00F04297">
        <w:rPr>
          <w:szCs w:val="28"/>
        </w:rPr>
        <w:t xml:space="preserve"> </w:t>
      </w:r>
      <w:r w:rsidR="004F7CC9">
        <w:rPr>
          <w:szCs w:val="28"/>
        </w:rPr>
        <w:t>«</w:t>
      </w:r>
      <w:r w:rsidRPr="002E2BB7">
        <w:rPr>
          <w:szCs w:val="28"/>
        </w:rPr>
        <w:t>О внесении изменений в статью 5 закона Алтайского края</w:t>
      </w:r>
      <w:r w:rsidR="00F04297">
        <w:rPr>
          <w:szCs w:val="28"/>
        </w:rPr>
        <w:t xml:space="preserve"> </w:t>
      </w:r>
      <w:r w:rsidR="004F7CC9">
        <w:rPr>
          <w:szCs w:val="28"/>
        </w:rPr>
        <w:t>«</w:t>
      </w:r>
      <w:r w:rsidRPr="002E2BB7">
        <w:rPr>
          <w:szCs w:val="28"/>
        </w:rPr>
        <w:t>О развитии сельского хозяйства в Алтайском крае</w:t>
      </w:r>
      <w:r w:rsidR="004C68B9">
        <w:rPr>
          <w:szCs w:val="28"/>
        </w:rPr>
        <w:t xml:space="preserve">» </w:t>
      </w:r>
      <w:r w:rsidRPr="002E2BB7">
        <w:rPr>
          <w:szCs w:val="28"/>
        </w:rPr>
        <w:t>расширил круг субъектов, получающих кредитные средства в сфере агропромышленного комплекса, что позволит привлекать льготные инвестиционные кредиты предприятиям, реализующим крупные инвестиционные проекты, но не соответствующим критериям сельскохозяйственных товаропроизводителей на текущий момент.</w:t>
      </w:r>
    </w:p>
    <w:p w14:paraId="2C294F0A" w14:textId="77777777" w:rsidR="002E2BB7" w:rsidRDefault="002E2BB7" w:rsidP="002E2BB7">
      <w:pPr>
        <w:rPr>
          <w:szCs w:val="28"/>
        </w:rPr>
      </w:pPr>
      <w:r>
        <w:rPr>
          <w:szCs w:val="28"/>
        </w:rPr>
        <w:t>В</w:t>
      </w:r>
      <w:r w:rsidRPr="00AA012F">
        <w:rPr>
          <w:szCs w:val="28"/>
        </w:rPr>
        <w:t xml:space="preserve"> целях исключения дублирующих норм, предусмотренных федеральным законодательством</w:t>
      </w:r>
      <w:r>
        <w:rPr>
          <w:szCs w:val="28"/>
        </w:rPr>
        <w:t xml:space="preserve"> признаны утратившими силу: </w:t>
      </w:r>
    </w:p>
    <w:p w14:paraId="47C9F71E" w14:textId="5C406D76" w:rsidR="002E2BB7" w:rsidRPr="00117ED7" w:rsidRDefault="002E2BB7" w:rsidP="002E2BB7">
      <w:pPr>
        <w:rPr>
          <w:szCs w:val="28"/>
        </w:rPr>
      </w:pPr>
      <w:r w:rsidRPr="00117ED7">
        <w:rPr>
          <w:szCs w:val="28"/>
        </w:rPr>
        <w:t>Закон Алтайского края от 2 ноября 2020 года № 85-ЗС</w:t>
      </w:r>
      <w:r w:rsidR="00F04297">
        <w:rPr>
          <w:szCs w:val="28"/>
        </w:rPr>
        <w:t xml:space="preserve"> </w:t>
      </w:r>
      <w:r w:rsidR="004F7CC9">
        <w:rPr>
          <w:szCs w:val="28"/>
        </w:rPr>
        <w:t>«</w:t>
      </w:r>
      <w:r w:rsidRPr="00117ED7">
        <w:rPr>
          <w:szCs w:val="28"/>
        </w:rPr>
        <w:t>О признании утратившим силу закона Алтайского края</w:t>
      </w:r>
      <w:r w:rsidR="00F04297">
        <w:rPr>
          <w:szCs w:val="28"/>
        </w:rPr>
        <w:t xml:space="preserve"> </w:t>
      </w:r>
      <w:r w:rsidR="004F7CC9">
        <w:rPr>
          <w:szCs w:val="28"/>
        </w:rPr>
        <w:t>«</w:t>
      </w:r>
      <w:r w:rsidRPr="00117ED7">
        <w:rPr>
          <w:szCs w:val="28"/>
        </w:rPr>
        <w:t xml:space="preserve">О безопасном обращении </w:t>
      </w:r>
      <w:r>
        <w:rPr>
          <w:szCs w:val="28"/>
        </w:rPr>
        <w:t>с пестицидами и агрохимикатами</w:t>
      </w:r>
      <w:r w:rsidR="003D7488">
        <w:rPr>
          <w:szCs w:val="28"/>
        </w:rPr>
        <w:t>»;</w:t>
      </w:r>
    </w:p>
    <w:p w14:paraId="3E4E846B" w14:textId="6C62AEF9" w:rsidR="008C557F" w:rsidRPr="001F1875" w:rsidRDefault="002E2BB7" w:rsidP="008C557F">
      <w:r w:rsidRPr="00671890">
        <w:rPr>
          <w:szCs w:val="28"/>
        </w:rPr>
        <w:t>Закон Алтайского края</w:t>
      </w:r>
      <w:r>
        <w:rPr>
          <w:szCs w:val="28"/>
        </w:rPr>
        <w:t xml:space="preserve"> № 3-ЗС от 10 февраля 2020 года</w:t>
      </w:r>
      <w:r w:rsidR="00F04297">
        <w:rPr>
          <w:szCs w:val="28"/>
        </w:rPr>
        <w:t xml:space="preserve"> </w:t>
      </w:r>
      <w:r w:rsidR="004F7CC9">
        <w:rPr>
          <w:szCs w:val="28"/>
        </w:rPr>
        <w:t>«</w:t>
      </w:r>
      <w:r w:rsidRPr="00671890">
        <w:rPr>
          <w:szCs w:val="28"/>
        </w:rPr>
        <w:t>О признании утратившим силу закона Алтайского края</w:t>
      </w:r>
      <w:r w:rsidR="00F04297">
        <w:rPr>
          <w:szCs w:val="28"/>
        </w:rPr>
        <w:t xml:space="preserve"> </w:t>
      </w:r>
      <w:r w:rsidR="004F7CC9">
        <w:rPr>
          <w:szCs w:val="28"/>
        </w:rPr>
        <w:t>«</w:t>
      </w:r>
      <w:r w:rsidRPr="00671890">
        <w:rPr>
          <w:szCs w:val="28"/>
        </w:rPr>
        <w:t>О регулировании племенного дела в животноводстве</w:t>
      </w:r>
      <w:r w:rsidR="004C68B9">
        <w:rPr>
          <w:szCs w:val="28"/>
        </w:rPr>
        <w:t>».</w:t>
      </w:r>
    </w:p>
    <w:p w14:paraId="75316AE1" w14:textId="77777777" w:rsidR="008C557F" w:rsidRDefault="008C557F" w:rsidP="008C557F"/>
    <w:p w14:paraId="4BEAED6A" w14:textId="77777777" w:rsidR="00AA016A" w:rsidRDefault="00AA016A" w:rsidP="00AA016A">
      <w:pPr>
        <w:pStyle w:val="20"/>
        <w:spacing w:line="240" w:lineRule="auto"/>
        <w:rPr>
          <w:b w:val="0"/>
          <w:color w:val="auto"/>
        </w:rPr>
      </w:pPr>
      <w:bookmarkStart w:id="37" w:name="_Toc5181615"/>
      <w:r w:rsidRPr="000F296E">
        <w:rPr>
          <w:b w:val="0"/>
          <w:color w:val="auto"/>
        </w:rPr>
        <w:t>2.</w:t>
      </w:r>
      <w:r>
        <w:rPr>
          <w:b w:val="0"/>
          <w:color w:val="auto"/>
        </w:rPr>
        <w:t>6</w:t>
      </w:r>
      <w:r w:rsidRPr="000F296E">
        <w:rPr>
          <w:b w:val="0"/>
          <w:color w:val="auto"/>
        </w:rPr>
        <w:t xml:space="preserve">. Совершенствование законодательства в сфере </w:t>
      </w:r>
      <w:r>
        <w:rPr>
          <w:b w:val="0"/>
          <w:color w:val="auto"/>
        </w:rPr>
        <w:t>социальной политики</w:t>
      </w:r>
    </w:p>
    <w:p w14:paraId="0010FC57" w14:textId="77777777" w:rsidR="008C557F" w:rsidRPr="0019144D" w:rsidRDefault="008C557F" w:rsidP="008C557F">
      <w:pPr>
        <w:ind w:left="709" w:firstLine="0"/>
      </w:pPr>
    </w:p>
    <w:p w14:paraId="26AD336E" w14:textId="77777777" w:rsidR="008C557F" w:rsidRPr="00827FF1" w:rsidRDefault="008C557F" w:rsidP="00827FF1">
      <w:bookmarkStart w:id="38" w:name="_Toc63780799"/>
      <w:r w:rsidRPr="00827FF1">
        <w:t>Законодательство в сфере социальной защиты, пенсионного обеспечения, предоставления мер социальной поддержки отдельным категориям граждан</w:t>
      </w:r>
      <w:bookmarkEnd w:id="37"/>
      <w:r w:rsidRPr="00827FF1">
        <w:t>.</w:t>
      </w:r>
      <w:bookmarkEnd w:id="38"/>
    </w:p>
    <w:p w14:paraId="5D9AC1AD" w14:textId="6BCCD752" w:rsidR="008C557F" w:rsidRPr="00827FF1" w:rsidRDefault="008C557F" w:rsidP="00827FF1">
      <w:pPr>
        <w:rPr>
          <w:bCs/>
        </w:rPr>
      </w:pPr>
      <w:r w:rsidRPr="00827FF1">
        <w:rPr>
          <w:bCs/>
        </w:rPr>
        <w:lastRenderedPageBreak/>
        <w:t>Согласно пункту</w:t>
      </w:r>
      <w:r w:rsidR="00F04297">
        <w:rPr>
          <w:bCs/>
        </w:rPr>
        <w:t xml:space="preserve"> </w:t>
      </w:r>
      <w:r w:rsidR="004F7CC9">
        <w:rPr>
          <w:bCs/>
        </w:rPr>
        <w:t>«</w:t>
      </w:r>
      <w:r w:rsidRPr="00827FF1">
        <w:rPr>
          <w:bCs/>
        </w:rPr>
        <w:t>ж</w:t>
      </w:r>
      <w:r w:rsidR="004C68B9">
        <w:rPr>
          <w:bCs/>
        </w:rPr>
        <w:t xml:space="preserve">» </w:t>
      </w:r>
      <w:r w:rsidRPr="00827FF1">
        <w:rPr>
          <w:bCs/>
        </w:rPr>
        <w:t>части 1 статьи 72 Конституции Российской Федерации в совместном ведении Российской Федерации и субъектов Российской Федерации находится социальная защита, включая социальное обеспечение.</w:t>
      </w:r>
    </w:p>
    <w:p w14:paraId="1504F29A" w14:textId="270D138B" w:rsidR="008C557F" w:rsidRPr="00827FF1" w:rsidRDefault="00AF0053" w:rsidP="00827FF1">
      <w:pPr>
        <w:rPr>
          <w:bCs/>
        </w:rPr>
      </w:pPr>
      <w:r>
        <w:rPr>
          <w:bCs/>
        </w:rPr>
        <w:t>На конец 2020</w:t>
      </w:r>
      <w:r w:rsidR="008C557F" w:rsidRPr="00827FF1">
        <w:rPr>
          <w:bCs/>
        </w:rPr>
        <w:t> года в Алтайском крае в данной сфере действует 2</w:t>
      </w:r>
      <w:r w:rsidR="003F73BC">
        <w:rPr>
          <w:bCs/>
        </w:rPr>
        <w:t>5</w:t>
      </w:r>
      <w:r>
        <w:rPr>
          <w:bCs/>
        </w:rPr>
        <w:t xml:space="preserve"> базовых</w:t>
      </w:r>
      <w:r w:rsidR="008C557F" w:rsidRPr="00827FF1">
        <w:rPr>
          <w:bCs/>
        </w:rPr>
        <w:t xml:space="preserve"> закон</w:t>
      </w:r>
      <w:r>
        <w:rPr>
          <w:bCs/>
        </w:rPr>
        <w:t>ов</w:t>
      </w:r>
      <w:r w:rsidR="008C557F" w:rsidRPr="00827FF1">
        <w:rPr>
          <w:bCs/>
        </w:rPr>
        <w:t xml:space="preserve"> Алтайского края: </w:t>
      </w:r>
    </w:p>
    <w:p w14:paraId="79DBAEDF" w14:textId="25BFAB12" w:rsidR="008C557F" w:rsidRPr="00827FF1" w:rsidRDefault="008C557F" w:rsidP="00827FF1">
      <w:pPr>
        <w:rPr>
          <w:bCs/>
        </w:rPr>
      </w:pPr>
      <w:r w:rsidRPr="00827FF1">
        <w:rPr>
          <w:bCs/>
        </w:rPr>
        <w:t>от 14 июня 2007 года № 55-ЗС</w:t>
      </w:r>
      <w:r w:rsidR="00F04297">
        <w:rPr>
          <w:bCs/>
        </w:rPr>
        <w:t xml:space="preserve"> </w:t>
      </w:r>
      <w:r w:rsidR="004F7CC9">
        <w:rPr>
          <w:bCs/>
        </w:rPr>
        <w:t>«</w:t>
      </w:r>
      <w:r w:rsidRPr="00827FF1">
        <w:rPr>
          <w:bCs/>
        </w:rPr>
        <w:t>О социальном партнерстве в Алтайском крае</w:t>
      </w:r>
      <w:r w:rsidR="003D7488">
        <w:rPr>
          <w:bCs/>
        </w:rPr>
        <w:t>»;</w:t>
      </w:r>
    </w:p>
    <w:p w14:paraId="7BD0924D" w14:textId="74434814" w:rsidR="008C557F" w:rsidRDefault="008C557F" w:rsidP="00827FF1">
      <w:pPr>
        <w:rPr>
          <w:bCs/>
        </w:rPr>
      </w:pPr>
      <w:r w:rsidRPr="00827FF1">
        <w:rPr>
          <w:bCs/>
        </w:rPr>
        <w:t>от 7 октября 2002 года № 62-ЗС</w:t>
      </w:r>
      <w:r w:rsidR="00F04297">
        <w:rPr>
          <w:bCs/>
        </w:rPr>
        <w:t xml:space="preserve"> </w:t>
      </w:r>
      <w:r w:rsidR="004F7CC9">
        <w:rPr>
          <w:bCs/>
        </w:rPr>
        <w:t>«</w:t>
      </w:r>
      <w:r w:rsidRPr="00827FF1">
        <w:rPr>
          <w:bCs/>
        </w:rPr>
        <w:t>О краевой трехсторонней комиссии по регулированию социально-трудовых отношений</w:t>
      </w:r>
      <w:r w:rsidR="003D7488">
        <w:rPr>
          <w:bCs/>
        </w:rPr>
        <w:t>»;</w:t>
      </w:r>
    </w:p>
    <w:p w14:paraId="2106065E" w14:textId="78F5841B" w:rsidR="00991EF0" w:rsidRPr="00502D57" w:rsidRDefault="00991EF0" w:rsidP="00991EF0">
      <w:pPr>
        <w:rPr>
          <w:bCs/>
        </w:rPr>
      </w:pPr>
      <w:r w:rsidRPr="0026571C">
        <w:t xml:space="preserve">от 7 </w:t>
      </w:r>
      <w:r w:rsidRPr="00502D57">
        <w:rPr>
          <w:bCs/>
        </w:rPr>
        <w:t>мая 2007 года № 36-ЗС</w:t>
      </w:r>
      <w:r w:rsidR="00F04297">
        <w:rPr>
          <w:bCs/>
        </w:rPr>
        <w:t xml:space="preserve"> </w:t>
      </w:r>
      <w:r w:rsidR="004F7CC9">
        <w:rPr>
          <w:bCs/>
        </w:rPr>
        <w:t>«</w:t>
      </w:r>
      <w:r w:rsidRPr="00502D57">
        <w:rPr>
          <w:bCs/>
        </w:rPr>
        <w:t>Об охране труда в Алтайском крае</w:t>
      </w:r>
      <w:r w:rsidR="003D7488">
        <w:rPr>
          <w:bCs/>
        </w:rPr>
        <w:t>»;</w:t>
      </w:r>
    </w:p>
    <w:p w14:paraId="7F2EF958" w14:textId="2BD28C5C" w:rsidR="00991EF0" w:rsidRPr="00502D57" w:rsidRDefault="00991EF0" w:rsidP="00991EF0">
      <w:pPr>
        <w:rPr>
          <w:bCs/>
        </w:rPr>
      </w:pPr>
      <w:r w:rsidRPr="00502D57">
        <w:rPr>
          <w:bCs/>
        </w:rPr>
        <w:t>от 5 марта 2020 года № 16-ЗС</w:t>
      </w:r>
      <w:r w:rsidR="00F04297">
        <w:rPr>
          <w:bCs/>
        </w:rPr>
        <w:t xml:space="preserve"> </w:t>
      </w:r>
      <w:r w:rsidR="004F7CC9">
        <w:rPr>
          <w:bCs/>
        </w:rPr>
        <w:t>«</w:t>
      </w:r>
      <w:r w:rsidRPr="00502D57">
        <w:rPr>
          <w:bCs/>
        </w:rPr>
        <w:t>Об осуществлении ведомственного контроля за соблюдением трудового законодательства и иных нормативных правовых актов, содержащих нормы трудового права, в Алтайском крае</w:t>
      </w:r>
      <w:r w:rsidR="003D7488">
        <w:rPr>
          <w:bCs/>
        </w:rPr>
        <w:t>»;</w:t>
      </w:r>
    </w:p>
    <w:p w14:paraId="0B898664" w14:textId="31FF0C62" w:rsidR="008C557F" w:rsidRPr="00827FF1" w:rsidRDefault="008C557F" w:rsidP="00827FF1">
      <w:pPr>
        <w:rPr>
          <w:bCs/>
        </w:rPr>
      </w:pPr>
      <w:r w:rsidRPr="00AF0053">
        <w:rPr>
          <w:bCs/>
        </w:rPr>
        <w:t>от 11 ноября 2019 года № 87-ЗС</w:t>
      </w:r>
      <w:hyperlink r:id="rId19" w:history="1">
        <w:r w:rsidR="004F7CC9">
          <w:rPr>
            <w:bCs/>
          </w:rPr>
          <w:t xml:space="preserve"> «</w:t>
        </w:r>
        <w:r w:rsidRPr="00AF0053">
          <w:rPr>
            <w:bCs/>
          </w:rPr>
          <w:t>О благотворительной деятельности и добровольчестве (волонтерстве) в Алтайском крае</w:t>
        </w:r>
      </w:hyperlink>
      <w:r w:rsidR="000D0F6D">
        <w:rPr>
          <w:bCs/>
        </w:rPr>
        <w:t>»</w:t>
      </w:r>
      <w:r w:rsidR="003D7488">
        <w:rPr>
          <w:bCs/>
        </w:rPr>
        <w:t>;</w:t>
      </w:r>
    </w:p>
    <w:p w14:paraId="35F56BE4" w14:textId="308EB978" w:rsidR="008C557F" w:rsidRPr="00827FF1" w:rsidRDefault="008C557F" w:rsidP="00827FF1">
      <w:pPr>
        <w:rPr>
          <w:bCs/>
        </w:rPr>
      </w:pPr>
      <w:r w:rsidRPr="00827FF1">
        <w:rPr>
          <w:bCs/>
        </w:rPr>
        <w:t>от 1 декабря 2014 года № 93-ЗС</w:t>
      </w:r>
      <w:r w:rsidR="00F04297">
        <w:rPr>
          <w:bCs/>
        </w:rPr>
        <w:t xml:space="preserve"> </w:t>
      </w:r>
      <w:r w:rsidR="004F7CC9">
        <w:rPr>
          <w:bCs/>
        </w:rPr>
        <w:t>«</w:t>
      </w:r>
      <w:r w:rsidRPr="00827FF1">
        <w:rPr>
          <w:bCs/>
        </w:rPr>
        <w:t>О перечне социальных услуг, предоставляемых поставщиками социальных услуг в Алтайском крае</w:t>
      </w:r>
      <w:r w:rsidR="003D7488">
        <w:rPr>
          <w:bCs/>
        </w:rPr>
        <w:t>»;</w:t>
      </w:r>
    </w:p>
    <w:p w14:paraId="2338E132" w14:textId="0BF27443" w:rsidR="008C557F" w:rsidRPr="00827FF1" w:rsidRDefault="008C557F" w:rsidP="00827FF1">
      <w:pPr>
        <w:rPr>
          <w:bCs/>
        </w:rPr>
      </w:pPr>
      <w:r w:rsidRPr="00827FF1">
        <w:rPr>
          <w:bCs/>
        </w:rPr>
        <w:t>от 6 октября 2014 года № 79-ЗС</w:t>
      </w:r>
      <w:r w:rsidR="00F04297">
        <w:rPr>
          <w:bCs/>
        </w:rPr>
        <w:t xml:space="preserve"> </w:t>
      </w:r>
      <w:r w:rsidR="004F7CC9">
        <w:rPr>
          <w:bCs/>
        </w:rPr>
        <w:t>«</w:t>
      </w:r>
      <w:r w:rsidRPr="00827FF1">
        <w:rPr>
          <w:bCs/>
        </w:rPr>
        <w:t>Об установлении предельной величины среднедушевого дохода для предоставления социальных услуг бесплатно</w:t>
      </w:r>
      <w:r w:rsidR="003D7488">
        <w:rPr>
          <w:bCs/>
        </w:rPr>
        <w:t>»;</w:t>
      </w:r>
    </w:p>
    <w:p w14:paraId="58240D0F" w14:textId="4035D852" w:rsidR="008C557F" w:rsidRPr="00827FF1" w:rsidRDefault="008C557F" w:rsidP="00827FF1">
      <w:pPr>
        <w:rPr>
          <w:bCs/>
        </w:rPr>
      </w:pPr>
      <w:r w:rsidRPr="00827FF1">
        <w:rPr>
          <w:bCs/>
        </w:rPr>
        <w:t>от 9 ноября 2004 года № 36-ЗС</w:t>
      </w:r>
      <w:r w:rsidR="00F04297">
        <w:rPr>
          <w:bCs/>
        </w:rPr>
        <w:t xml:space="preserve"> </w:t>
      </w:r>
      <w:r w:rsidR="004F7CC9">
        <w:rPr>
          <w:bCs/>
        </w:rPr>
        <w:t>«</w:t>
      </w:r>
      <w:r w:rsidRPr="00827FF1">
        <w:rPr>
          <w:bCs/>
        </w:rPr>
        <w:t>О порядке установления величины прожиточного минимума в Алтайском крае</w:t>
      </w:r>
      <w:r w:rsidR="003D7488">
        <w:rPr>
          <w:bCs/>
        </w:rPr>
        <w:t>»;</w:t>
      </w:r>
    </w:p>
    <w:p w14:paraId="7A15E6BE" w14:textId="01E3B968" w:rsidR="008C557F" w:rsidRDefault="008C557F" w:rsidP="00827FF1">
      <w:pPr>
        <w:rPr>
          <w:bCs/>
        </w:rPr>
      </w:pPr>
      <w:r w:rsidRPr="00827FF1">
        <w:rPr>
          <w:bCs/>
        </w:rPr>
        <w:t>от 23 апреля 2013 года № 23-ЗС</w:t>
      </w:r>
      <w:r w:rsidR="00F04297">
        <w:rPr>
          <w:bCs/>
        </w:rPr>
        <w:t xml:space="preserve"> </w:t>
      </w:r>
      <w:r w:rsidR="004F7CC9">
        <w:rPr>
          <w:bCs/>
        </w:rPr>
        <w:t>«</w:t>
      </w:r>
      <w:r w:rsidRPr="00827FF1">
        <w:rPr>
          <w:bCs/>
        </w:rPr>
        <w:t>О потребительской корзине в Алтайском крае</w:t>
      </w:r>
      <w:r w:rsidR="003D7488">
        <w:rPr>
          <w:bCs/>
        </w:rPr>
        <w:t>»;</w:t>
      </w:r>
    </w:p>
    <w:p w14:paraId="1E59577D" w14:textId="46F999A7" w:rsidR="00AF0053" w:rsidRPr="00AF0053" w:rsidRDefault="00AF0053" w:rsidP="00AF0053">
      <w:pPr>
        <w:rPr>
          <w:bCs/>
        </w:rPr>
      </w:pPr>
      <w:r>
        <w:rPr>
          <w:bCs/>
        </w:rPr>
        <w:t xml:space="preserve">от 3 мая </w:t>
      </w:r>
      <w:r w:rsidRPr="00AF0053">
        <w:rPr>
          <w:bCs/>
        </w:rPr>
        <w:t xml:space="preserve">2018 </w:t>
      </w:r>
      <w:r>
        <w:rPr>
          <w:bCs/>
        </w:rPr>
        <w:t xml:space="preserve">года </w:t>
      </w:r>
      <w:r w:rsidRPr="00AF0053">
        <w:rPr>
          <w:bCs/>
        </w:rPr>
        <w:t>№ 26-ЗС</w:t>
      </w:r>
      <w:r w:rsidR="00F04297">
        <w:rPr>
          <w:bCs/>
        </w:rPr>
        <w:t xml:space="preserve"> </w:t>
      </w:r>
      <w:r w:rsidR="004F7CC9">
        <w:rPr>
          <w:bCs/>
        </w:rPr>
        <w:t>«</w:t>
      </w:r>
      <w:r w:rsidRPr="00AF0053">
        <w:rPr>
          <w:bCs/>
        </w:rPr>
        <w:t>О потребительской корзине в Алтайском крае в 2018 - 2021 годах</w:t>
      </w:r>
      <w:r w:rsidR="003D7488">
        <w:rPr>
          <w:bCs/>
        </w:rPr>
        <w:t>»;</w:t>
      </w:r>
    </w:p>
    <w:p w14:paraId="3541EF40" w14:textId="75E6BD36" w:rsidR="008C557F" w:rsidRPr="00827FF1" w:rsidRDefault="008C557F" w:rsidP="00827FF1">
      <w:pPr>
        <w:rPr>
          <w:bCs/>
        </w:rPr>
      </w:pPr>
      <w:r w:rsidRPr="00827FF1">
        <w:rPr>
          <w:bCs/>
        </w:rPr>
        <w:t>от 15 апреля 2005 года № 24-ЗС</w:t>
      </w:r>
      <w:r w:rsidR="00F04297">
        <w:rPr>
          <w:bCs/>
        </w:rPr>
        <w:t xml:space="preserve"> </w:t>
      </w:r>
      <w:r w:rsidR="004F7CC9">
        <w:rPr>
          <w:bCs/>
        </w:rPr>
        <w:t>«</w:t>
      </w:r>
      <w:r w:rsidRPr="00827FF1">
        <w:rPr>
          <w:bCs/>
        </w:rPr>
        <w:t>О присвоении званий</w:t>
      </w:r>
      <w:r w:rsidR="00F04297">
        <w:rPr>
          <w:bCs/>
        </w:rPr>
        <w:t xml:space="preserve"> </w:t>
      </w:r>
      <w:r w:rsidR="004F7CC9">
        <w:rPr>
          <w:bCs/>
        </w:rPr>
        <w:t>«</w:t>
      </w:r>
      <w:r w:rsidRPr="00827FF1">
        <w:rPr>
          <w:bCs/>
        </w:rPr>
        <w:t>Ветеран труда</w:t>
      </w:r>
      <w:r w:rsidR="004F7CC9">
        <w:rPr>
          <w:bCs/>
        </w:rPr>
        <w:t>»,</w:t>
      </w:r>
      <w:r w:rsidR="00F04297">
        <w:rPr>
          <w:bCs/>
        </w:rPr>
        <w:t xml:space="preserve"> </w:t>
      </w:r>
      <w:r w:rsidR="004F7CC9">
        <w:rPr>
          <w:bCs/>
        </w:rPr>
        <w:t>«</w:t>
      </w:r>
      <w:r w:rsidRPr="00827FF1">
        <w:rPr>
          <w:bCs/>
        </w:rPr>
        <w:t>Ветеран труда Алтайского края</w:t>
      </w:r>
      <w:r w:rsidR="003D7488">
        <w:rPr>
          <w:bCs/>
        </w:rPr>
        <w:t>»;</w:t>
      </w:r>
    </w:p>
    <w:p w14:paraId="3D843734" w14:textId="19910A08" w:rsidR="008C557F" w:rsidRPr="00827FF1" w:rsidRDefault="004F7CC9" w:rsidP="00827FF1">
      <w:pPr>
        <w:rPr>
          <w:bCs/>
        </w:rPr>
      </w:pPr>
      <w:r>
        <w:rPr>
          <w:bCs/>
        </w:rPr>
        <w:t xml:space="preserve"> «</w:t>
      </w:r>
      <w:r w:rsidR="008C557F" w:rsidRPr="00827FF1">
        <w:rPr>
          <w:bCs/>
        </w:rPr>
        <w:t>Об установлении величины прожиточного минимума пенсионера в Алтайском крае на очередной год</w:t>
      </w:r>
      <w:r w:rsidR="004C68B9">
        <w:rPr>
          <w:bCs/>
        </w:rPr>
        <w:t xml:space="preserve">» </w:t>
      </w:r>
      <w:r w:rsidR="008C557F" w:rsidRPr="00827FF1">
        <w:rPr>
          <w:bCs/>
        </w:rPr>
        <w:t>(принимается ежегодно);</w:t>
      </w:r>
    </w:p>
    <w:p w14:paraId="14468E46" w14:textId="020CE8CD" w:rsidR="008C557F" w:rsidRPr="00827FF1" w:rsidRDefault="008C557F" w:rsidP="00827FF1">
      <w:pPr>
        <w:rPr>
          <w:bCs/>
        </w:rPr>
      </w:pPr>
      <w:r w:rsidRPr="00827FF1">
        <w:rPr>
          <w:bCs/>
        </w:rPr>
        <w:t>от 27 декабря 2007 года № 156-ЗС</w:t>
      </w:r>
      <w:r w:rsidR="00F04297">
        <w:rPr>
          <w:bCs/>
        </w:rPr>
        <w:t xml:space="preserve"> </w:t>
      </w:r>
      <w:r w:rsidR="004F7CC9">
        <w:rPr>
          <w:bCs/>
        </w:rPr>
        <w:t>«</w:t>
      </w:r>
      <w:r w:rsidRPr="00827FF1">
        <w:rPr>
          <w:bCs/>
        </w:rPr>
        <w:t>О предоставлении мер социальной поддержки по оплате жилого помещения и коммунальных услуг отдельным категориям граждан в Алтайском крае</w:t>
      </w:r>
      <w:r w:rsidR="003D7488">
        <w:rPr>
          <w:bCs/>
        </w:rPr>
        <w:t>»;</w:t>
      </w:r>
    </w:p>
    <w:p w14:paraId="71CCD8BC" w14:textId="2762E188" w:rsidR="008C557F" w:rsidRPr="00827FF1" w:rsidRDefault="008C557F" w:rsidP="00827FF1">
      <w:pPr>
        <w:rPr>
          <w:bCs/>
        </w:rPr>
      </w:pPr>
      <w:r w:rsidRPr="00827FF1">
        <w:rPr>
          <w:bCs/>
        </w:rPr>
        <w:t>от 2 февраля 2005 года № 1-ЗС</w:t>
      </w:r>
      <w:r w:rsidR="00F04297">
        <w:rPr>
          <w:bCs/>
        </w:rPr>
        <w:t xml:space="preserve"> </w:t>
      </w:r>
      <w:r w:rsidR="004F7CC9">
        <w:rPr>
          <w:bCs/>
        </w:rPr>
        <w:t>«</w:t>
      </w:r>
      <w:r w:rsidRPr="00827FF1">
        <w:rPr>
          <w:bCs/>
        </w:rPr>
        <w:t>О стипендиальном обеспечении и иных мерах социальной поддержки отдельных категорий обучающихся в краевых государственных профессиональных образовательных организациях</w:t>
      </w:r>
      <w:r w:rsidR="003D7488">
        <w:rPr>
          <w:bCs/>
        </w:rPr>
        <w:t>»;</w:t>
      </w:r>
    </w:p>
    <w:p w14:paraId="5AA3A52C" w14:textId="2D4081E0" w:rsidR="008C557F" w:rsidRPr="00827FF1" w:rsidRDefault="008C557F" w:rsidP="00827FF1">
      <w:pPr>
        <w:rPr>
          <w:bCs/>
        </w:rPr>
      </w:pPr>
      <w:r w:rsidRPr="00827FF1">
        <w:rPr>
          <w:bCs/>
        </w:rPr>
        <w:t>от 3 декабря 2004 года № 59-ЗС</w:t>
      </w:r>
      <w:r w:rsidR="00F04297">
        <w:rPr>
          <w:bCs/>
        </w:rPr>
        <w:t xml:space="preserve"> </w:t>
      </w:r>
      <w:r w:rsidR="004F7CC9">
        <w:rPr>
          <w:bCs/>
        </w:rPr>
        <w:t>«</w:t>
      </w:r>
      <w:r w:rsidRPr="00827FF1">
        <w:rPr>
          <w:bCs/>
        </w:rPr>
        <w:t>О мерах социальной поддержки жертв политических репрессий</w:t>
      </w:r>
      <w:r w:rsidR="003D7488">
        <w:rPr>
          <w:bCs/>
        </w:rPr>
        <w:t>»;</w:t>
      </w:r>
    </w:p>
    <w:p w14:paraId="53047302" w14:textId="42AB0F31" w:rsidR="008C557F" w:rsidRPr="00827FF1" w:rsidRDefault="008C557F" w:rsidP="00827FF1">
      <w:pPr>
        <w:rPr>
          <w:bCs/>
        </w:rPr>
      </w:pPr>
      <w:r w:rsidRPr="00827FF1">
        <w:rPr>
          <w:bCs/>
        </w:rPr>
        <w:t>от 3 декабря 2004 года № 61-ЗС</w:t>
      </w:r>
      <w:r w:rsidR="00F04297">
        <w:rPr>
          <w:bCs/>
        </w:rPr>
        <w:t xml:space="preserve"> </w:t>
      </w:r>
      <w:r w:rsidR="004F7CC9">
        <w:rPr>
          <w:bCs/>
        </w:rPr>
        <w:t>«</w:t>
      </w:r>
      <w:r w:rsidRPr="00827FF1">
        <w:rPr>
          <w:bCs/>
        </w:rPr>
        <w:t>О мерах социальной поддержки отдельных категорий ветеранов</w:t>
      </w:r>
      <w:r w:rsidR="003D7488">
        <w:rPr>
          <w:bCs/>
        </w:rPr>
        <w:t>»;</w:t>
      </w:r>
    </w:p>
    <w:p w14:paraId="6CBCEE63" w14:textId="417C97C5" w:rsidR="008C557F" w:rsidRPr="00827FF1" w:rsidRDefault="008C557F" w:rsidP="00827FF1">
      <w:pPr>
        <w:rPr>
          <w:bCs/>
        </w:rPr>
      </w:pPr>
      <w:r w:rsidRPr="00827FF1">
        <w:rPr>
          <w:bCs/>
        </w:rPr>
        <w:t>от 31 декабря 2004 года № 77-ЗС</w:t>
      </w:r>
      <w:r w:rsidR="00F04297">
        <w:rPr>
          <w:bCs/>
        </w:rPr>
        <w:t xml:space="preserve"> </w:t>
      </w:r>
      <w:r w:rsidR="004F7CC9">
        <w:rPr>
          <w:bCs/>
        </w:rPr>
        <w:t>«</w:t>
      </w:r>
      <w:r w:rsidRPr="00827FF1">
        <w:rPr>
          <w:bCs/>
        </w:rPr>
        <w:t>О мерах социальной поддержки отдельных категорий граждан, работающих и проживающих в сельской местности</w:t>
      </w:r>
      <w:r w:rsidR="003D7488">
        <w:rPr>
          <w:bCs/>
        </w:rPr>
        <w:t>»;</w:t>
      </w:r>
    </w:p>
    <w:p w14:paraId="271243ED" w14:textId="54DCA2F3" w:rsidR="008C557F" w:rsidRPr="00827FF1" w:rsidRDefault="008C557F" w:rsidP="00827FF1">
      <w:pPr>
        <w:rPr>
          <w:bCs/>
        </w:rPr>
      </w:pPr>
      <w:r w:rsidRPr="00827FF1">
        <w:rPr>
          <w:bCs/>
        </w:rPr>
        <w:t>от 3 ноября 2005 года № 88-ЗС</w:t>
      </w:r>
      <w:r w:rsidR="00F04297">
        <w:rPr>
          <w:bCs/>
        </w:rPr>
        <w:t xml:space="preserve"> </w:t>
      </w:r>
      <w:r w:rsidR="004F7CC9">
        <w:rPr>
          <w:bCs/>
        </w:rPr>
        <w:t>«</w:t>
      </w:r>
      <w:r w:rsidRPr="00827FF1">
        <w:rPr>
          <w:bCs/>
        </w:rPr>
        <w:t>О размере, условиях и порядке возмещения расходов, связанных с предоставлением мер социальной поддержки педагогиче</w:t>
      </w:r>
      <w:r w:rsidRPr="00827FF1">
        <w:rPr>
          <w:bCs/>
        </w:rPr>
        <w:lastRenderedPageBreak/>
        <w:t>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городского типа)</w:t>
      </w:r>
      <w:r w:rsidR="003D7488">
        <w:rPr>
          <w:bCs/>
        </w:rPr>
        <w:t>»;</w:t>
      </w:r>
    </w:p>
    <w:p w14:paraId="02C4AD99" w14:textId="2AB2E102" w:rsidR="008C557F" w:rsidRPr="00827FF1" w:rsidRDefault="008C557F" w:rsidP="00827FF1">
      <w:pPr>
        <w:rPr>
          <w:bCs/>
        </w:rPr>
      </w:pPr>
      <w:r w:rsidRPr="00827FF1">
        <w:rPr>
          <w:bCs/>
        </w:rPr>
        <w:t>от 12 мая 2015 года № 31-ЗС</w:t>
      </w:r>
      <w:r w:rsidR="00F04297">
        <w:rPr>
          <w:bCs/>
        </w:rPr>
        <w:t xml:space="preserve"> </w:t>
      </w:r>
      <w:r w:rsidR="004F7CC9">
        <w:rPr>
          <w:bCs/>
        </w:rPr>
        <w:t>«</w:t>
      </w:r>
      <w:r w:rsidRPr="00827FF1">
        <w:rPr>
          <w:bCs/>
        </w:rPr>
        <w:t>О статусе</w:t>
      </w:r>
      <w:r w:rsidR="00F04297">
        <w:rPr>
          <w:bCs/>
        </w:rPr>
        <w:t xml:space="preserve"> </w:t>
      </w:r>
      <w:r w:rsidR="004F7CC9">
        <w:rPr>
          <w:bCs/>
        </w:rPr>
        <w:t>«</w:t>
      </w:r>
      <w:r w:rsidRPr="00827FF1">
        <w:rPr>
          <w:bCs/>
        </w:rPr>
        <w:t>дети войны</w:t>
      </w:r>
      <w:r w:rsidR="003D7488">
        <w:rPr>
          <w:bCs/>
        </w:rPr>
        <w:t>»;</w:t>
      </w:r>
    </w:p>
    <w:p w14:paraId="4E447988" w14:textId="5645988E" w:rsidR="008C557F" w:rsidRPr="00827FF1" w:rsidRDefault="008C557F" w:rsidP="00827FF1">
      <w:pPr>
        <w:rPr>
          <w:bCs/>
        </w:rPr>
      </w:pPr>
      <w:r w:rsidRPr="00827FF1">
        <w:rPr>
          <w:bCs/>
        </w:rPr>
        <w:t>от 6 июля 2006 года № 59-ЗС</w:t>
      </w:r>
      <w:r w:rsidR="00F04297">
        <w:rPr>
          <w:bCs/>
        </w:rPr>
        <w:t xml:space="preserve"> </w:t>
      </w:r>
      <w:r w:rsidR="004F7CC9">
        <w:rPr>
          <w:bCs/>
        </w:rPr>
        <w:t>«</w:t>
      </w:r>
      <w:r w:rsidRPr="00827FF1">
        <w:rPr>
          <w:bCs/>
        </w:rPr>
        <w:t>Об установлении в Алтайском крае квоты приема на работу инвалидов</w:t>
      </w:r>
      <w:r w:rsidR="003D7488">
        <w:rPr>
          <w:bCs/>
        </w:rPr>
        <w:t>»;</w:t>
      </w:r>
    </w:p>
    <w:p w14:paraId="33F74408" w14:textId="10C0942F" w:rsidR="008C557F" w:rsidRPr="00827FF1" w:rsidRDefault="008C557F" w:rsidP="00827FF1">
      <w:pPr>
        <w:rPr>
          <w:bCs/>
        </w:rPr>
      </w:pPr>
      <w:r w:rsidRPr="00827FF1">
        <w:rPr>
          <w:bCs/>
        </w:rPr>
        <w:t>от 27 декабря 2007 года № 154-ЗС</w:t>
      </w:r>
      <w:r w:rsidR="00F04297">
        <w:rPr>
          <w:bCs/>
        </w:rPr>
        <w:t xml:space="preserve"> </w:t>
      </w:r>
      <w:r w:rsidR="004F7CC9">
        <w:rPr>
          <w:bCs/>
        </w:rPr>
        <w:t>«</w:t>
      </w:r>
      <w:r w:rsidRPr="00827FF1">
        <w:rPr>
          <w:bCs/>
        </w:rPr>
        <w:t>О доплате к пенсии в Алтайском крае</w:t>
      </w:r>
      <w:r w:rsidR="003D7488">
        <w:rPr>
          <w:bCs/>
        </w:rPr>
        <w:t>»;</w:t>
      </w:r>
    </w:p>
    <w:p w14:paraId="2FF9A76C" w14:textId="1E2E4197" w:rsidR="008C557F" w:rsidRPr="00827FF1" w:rsidRDefault="008C557F" w:rsidP="00827FF1">
      <w:pPr>
        <w:rPr>
          <w:bCs/>
        </w:rPr>
      </w:pPr>
      <w:r w:rsidRPr="00827FF1">
        <w:rPr>
          <w:bCs/>
        </w:rPr>
        <w:t>от 7 декабря 2007 года № 128-ЗС</w:t>
      </w:r>
      <w:r w:rsidR="00F04297">
        <w:rPr>
          <w:bCs/>
        </w:rPr>
        <w:t xml:space="preserve"> </w:t>
      </w:r>
      <w:r w:rsidR="004F7CC9">
        <w:rPr>
          <w:bCs/>
        </w:rPr>
        <w:t>«</w:t>
      </w:r>
      <w:r w:rsidRPr="00827FF1">
        <w:rPr>
          <w:bCs/>
        </w:rPr>
        <w:t>О предоставлении субсидий на оплату жилого помещения и коммунальных услуг в Алтайском крае</w:t>
      </w:r>
      <w:r w:rsidR="003D7488">
        <w:rPr>
          <w:bCs/>
        </w:rPr>
        <w:t>»;</w:t>
      </w:r>
    </w:p>
    <w:p w14:paraId="17989CC6" w14:textId="0DB7CFEA" w:rsidR="008C557F" w:rsidRPr="00827FF1" w:rsidRDefault="008C557F" w:rsidP="00827FF1">
      <w:pPr>
        <w:rPr>
          <w:bCs/>
        </w:rPr>
      </w:pPr>
      <w:r w:rsidRPr="00827FF1">
        <w:rPr>
          <w:bCs/>
        </w:rPr>
        <w:t>от 5 апреля 2016 года № 19-ЗС</w:t>
      </w:r>
      <w:r w:rsidR="00F04297">
        <w:rPr>
          <w:bCs/>
        </w:rPr>
        <w:t xml:space="preserve"> </w:t>
      </w:r>
      <w:r w:rsidR="004F7CC9">
        <w:rPr>
          <w:bCs/>
        </w:rPr>
        <w:t>«</w:t>
      </w:r>
      <w:r w:rsidRPr="00827FF1">
        <w:rPr>
          <w:bCs/>
        </w:rPr>
        <w:t>О предоставлении мер социальной поддержки по уплате взносов на капитальный ремонт общего имущества в многоквартирном доме отдельным категориям граждан в Алтайском крае</w:t>
      </w:r>
      <w:r w:rsidR="003D7488">
        <w:rPr>
          <w:bCs/>
        </w:rPr>
        <w:t>»;</w:t>
      </w:r>
    </w:p>
    <w:p w14:paraId="54C316CB" w14:textId="7E8D8C81" w:rsidR="008C557F" w:rsidRPr="00AF0053" w:rsidRDefault="008C557F" w:rsidP="00AF0053">
      <w:pPr>
        <w:autoSpaceDE w:val="0"/>
        <w:autoSpaceDN w:val="0"/>
        <w:adjustRightInd w:val="0"/>
        <w:contextualSpacing/>
        <w:rPr>
          <w:szCs w:val="28"/>
        </w:rPr>
      </w:pPr>
      <w:r w:rsidRPr="00827FF1">
        <w:rPr>
          <w:bCs/>
        </w:rPr>
        <w:t>от 6 ноября 2014 года № 84-ЗС</w:t>
      </w:r>
      <w:r w:rsidR="00F04297">
        <w:rPr>
          <w:bCs/>
        </w:rPr>
        <w:t xml:space="preserve"> </w:t>
      </w:r>
      <w:r w:rsidR="004F7CC9">
        <w:rPr>
          <w:bCs/>
        </w:rPr>
        <w:t>«</w:t>
      </w:r>
      <w:r w:rsidRPr="00827FF1">
        <w:rPr>
          <w:bCs/>
        </w:rPr>
        <w:t xml:space="preserve">О полномочиях органов государственной власти </w:t>
      </w:r>
      <w:r w:rsidRPr="00AF0053">
        <w:rPr>
          <w:szCs w:val="28"/>
        </w:rPr>
        <w:t>Алтайского края в сфере со</w:t>
      </w:r>
      <w:r w:rsidR="00AF0053">
        <w:rPr>
          <w:szCs w:val="28"/>
        </w:rPr>
        <w:t>циального обслуживания граждан</w:t>
      </w:r>
      <w:r w:rsidR="003D7488">
        <w:rPr>
          <w:szCs w:val="28"/>
        </w:rPr>
        <w:t>»;</w:t>
      </w:r>
    </w:p>
    <w:p w14:paraId="06D69350" w14:textId="2F612D98" w:rsidR="00AF0053" w:rsidRPr="00AF0053" w:rsidRDefault="00AF0053" w:rsidP="00AF0053">
      <w:pPr>
        <w:autoSpaceDE w:val="0"/>
        <w:autoSpaceDN w:val="0"/>
        <w:adjustRightInd w:val="0"/>
        <w:contextualSpacing/>
        <w:rPr>
          <w:szCs w:val="28"/>
        </w:rPr>
      </w:pPr>
      <w:r>
        <w:rPr>
          <w:szCs w:val="28"/>
        </w:rPr>
        <w:t xml:space="preserve">от 30 декабря </w:t>
      </w:r>
      <w:r w:rsidRPr="00AF0053">
        <w:rPr>
          <w:szCs w:val="28"/>
        </w:rPr>
        <w:t>2005</w:t>
      </w:r>
      <w:r>
        <w:rPr>
          <w:szCs w:val="28"/>
        </w:rPr>
        <w:t xml:space="preserve"> года №</w:t>
      </w:r>
      <w:r w:rsidRPr="00AF0053">
        <w:rPr>
          <w:szCs w:val="28"/>
        </w:rPr>
        <w:t xml:space="preserve"> 144-ЗС </w:t>
      </w:r>
      <w:hyperlink r:id="rId20" w:history="1">
        <w:r w:rsidR="004F7CC9">
          <w:rPr>
            <w:szCs w:val="28"/>
          </w:rPr>
          <w:t xml:space="preserve"> «</w:t>
        </w:r>
        <w:r w:rsidRPr="00AF0053">
          <w:rPr>
            <w:szCs w:val="28"/>
          </w:rPr>
          <w:t>О дополнительных мерах социальной поддержки детей, кормильцы которых погибли при выполнении задач в Республике Афганистан, в условиях вооруженного конфликта в Чеченской Республике и в ходе контртеррористической операции на территории Северо-Кавказского региона</w:t>
        </w:r>
      </w:hyperlink>
      <w:r w:rsidR="00F04297">
        <w:rPr>
          <w:szCs w:val="28"/>
        </w:rPr>
        <w:t>»</w:t>
      </w:r>
      <w:r w:rsidR="000D0F6D">
        <w:rPr>
          <w:szCs w:val="28"/>
        </w:rPr>
        <w:t>;</w:t>
      </w:r>
    </w:p>
    <w:p w14:paraId="1F354980" w14:textId="423E67B8" w:rsidR="00AF0053" w:rsidRPr="00D03797" w:rsidRDefault="000D0F6D" w:rsidP="00AF0053">
      <w:pPr>
        <w:autoSpaceDE w:val="0"/>
        <w:autoSpaceDN w:val="0"/>
        <w:adjustRightInd w:val="0"/>
        <w:contextualSpacing/>
        <w:rPr>
          <w:szCs w:val="28"/>
        </w:rPr>
      </w:pPr>
      <w:r>
        <w:rPr>
          <w:szCs w:val="28"/>
        </w:rPr>
        <w:t>п</w:t>
      </w:r>
      <w:r w:rsidR="00AF0053" w:rsidRPr="00D03797">
        <w:rPr>
          <w:szCs w:val="28"/>
        </w:rPr>
        <w:t>остановление Алтайского краевог</w:t>
      </w:r>
      <w:r w:rsidR="00AF0053">
        <w:rPr>
          <w:szCs w:val="28"/>
        </w:rPr>
        <w:t xml:space="preserve">о Совета народных депутатов от 3 июля </w:t>
      </w:r>
      <w:r w:rsidR="00AF0053" w:rsidRPr="00D03797">
        <w:rPr>
          <w:szCs w:val="28"/>
        </w:rPr>
        <w:t xml:space="preserve">2007 </w:t>
      </w:r>
      <w:r w:rsidR="00AF0053">
        <w:rPr>
          <w:szCs w:val="28"/>
        </w:rPr>
        <w:t xml:space="preserve">года </w:t>
      </w:r>
      <w:r w:rsidR="00AF0053" w:rsidRPr="00D03797">
        <w:rPr>
          <w:szCs w:val="28"/>
        </w:rPr>
        <w:t>№ 465</w:t>
      </w:r>
      <w:r w:rsidR="00F04297">
        <w:rPr>
          <w:szCs w:val="28"/>
        </w:rPr>
        <w:t xml:space="preserve"> </w:t>
      </w:r>
      <w:r w:rsidR="004F7CC9">
        <w:rPr>
          <w:szCs w:val="28"/>
        </w:rPr>
        <w:t>«</w:t>
      </w:r>
      <w:r w:rsidR="00AF0053" w:rsidRPr="00D03797">
        <w:rPr>
          <w:szCs w:val="28"/>
        </w:rPr>
        <w:t xml:space="preserve">Об </w:t>
      </w:r>
      <w:r w:rsidR="00AF0053">
        <w:rPr>
          <w:szCs w:val="28"/>
        </w:rPr>
        <w:t>утверждении Положения о звании</w:t>
      </w:r>
      <w:r w:rsidR="00F04297">
        <w:rPr>
          <w:szCs w:val="28"/>
        </w:rPr>
        <w:t xml:space="preserve"> </w:t>
      </w:r>
      <w:r w:rsidR="004F7CC9">
        <w:rPr>
          <w:szCs w:val="28"/>
        </w:rPr>
        <w:t>«</w:t>
      </w:r>
      <w:r w:rsidR="00AF0053" w:rsidRPr="00D03797">
        <w:rPr>
          <w:szCs w:val="28"/>
        </w:rPr>
        <w:t>Поч</w:t>
      </w:r>
      <w:r w:rsidR="00AF0053">
        <w:rPr>
          <w:szCs w:val="28"/>
        </w:rPr>
        <w:t>етный гражданин Алтайского края</w:t>
      </w:r>
      <w:r w:rsidR="004C68B9">
        <w:rPr>
          <w:szCs w:val="28"/>
        </w:rPr>
        <w:t>».</w:t>
      </w:r>
    </w:p>
    <w:p w14:paraId="2D5E5DAC" w14:textId="376A5D56" w:rsidR="00502D57" w:rsidRPr="00502D57" w:rsidRDefault="00502D57" w:rsidP="00502D57">
      <w:r w:rsidRPr="00502D57">
        <w:t>Закон Алтайского края от 5 марта 2020 года № 16-ЗС</w:t>
      </w:r>
      <w:r w:rsidR="00F04297">
        <w:t xml:space="preserve"> </w:t>
      </w:r>
      <w:r w:rsidR="004F7CC9">
        <w:t>«</w:t>
      </w:r>
      <w:r w:rsidRPr="00502D57">
        <w:t>Об осуществлении ведомственного контроля за соблюдением трудового законодательства и иных нормативных правовых актов, содержащих нормы трудового права, в Алтайском крае</w:t>
      </w:r>
      <w:r w:rsidR="004C68B9">
        <w:t xml:space="preserve">» </w:t>
      </w:r>
      <w:r w:rsidRPr="00502D57">
        <w:t>разработан в целях реализации положений Трудового кодекса Российской Федерации и устанавливает порядок и условия осуществления органами исполнительной власти Алтайского края и органами местного самоуправления муниципальных образований Алтайского края ведомственного контроля за соблюдением в подведомственных организациях трудового законодательства и иных нормативных правовых актов, содержащих нормы трудового права.</w:t>
      </w:r>
    </w:p>
    <w:p w14:paraId="183C583E" w14:textId="76560A19" w:rsidR="00502D57" w:rsidRPr="00502D57" w:rsidRDefault="00502D57" w:rsidP="00502D57">
      <w:r w:rsidRPr="00502D57">
        <w:t>Закон Алтайского края от 4 сентября 2020 года № 60-ЗС</w:t>
      </w:r>
      <w:r w:rsidR="00F04297">
        <w:t xml:space="preserve"> </w:t>
      </w:r>
      <w:r w:rsidR="004F7CC9">
        <w:t>«</w:t>
      </w:r>
      <w:r w:rsidRPr="00502D57">
        <w:t>О внесении изменения в статью 7 закона Алтайского края</w:t>
      </w:r>
      <w:r w:rsidR="00F04297">
        <w:t xml:space="preserve"> </w:t>
      </w:r>
      <w:r w:rsidR="004F7CC9">
        <w:t>«</w:t>
      </w:r>
      <w:r w:rsidRPr="00502D57">
        <w:t>О краевой трехсторонней комиссии по регулированию социально-трудовых отношений</w:t>
      </w:r>
      <w:r w:rsidR="004C68B9">
        <w:t xml:space="preserve">» </w:t>
      </w:r>
      <w:r w:rsidRPr="00502D57">
        <w:t>определил координатором комиссии Губернатора Алтайского края. По аналогу с Российской трехсторонней комиссией по регулированию социально-трудовых отношений, координатор региональной комиссии не является ее членом, что отдельно закрепляется в проектируемой норме. Также предусмотрена возможность назначения координатором комиссии заместителя Председателя Правительства Алтайского края. Такое назначение, как и прежде, будет осуществляться Губернатором Алтайского края по согласованию с координаторами сторон комиссии.</w:t>
      </w:r>
    </w:p>
    <w:p w14:paraId="5E12044F" w14:textId="69DF5020" w:rsidR="00502D57" w:rsidRPr="00502D57" w:rsidRDefault="00502D57" w:rsidP="00502D57">
      <w:r w:rsidRPr="00502D57">
        <w:t>Закон Алтайского края от 8 сентября 2020 года № 64-ЗС</w:t>
      </w:r>
      <w:r w:rsidR="00F04297">
        <w:t xml:space="preserve"> </w:t>
      </w:r>
      <w:r w:rsidR="004F7CC9">
        <w:t>«</w:t>
      </w:r>
      <w:r w:rsidRPr="00502D57">
        <w:t>О внесении изменений в закон Алтайского края</w:t>
      </w:r>
      <w:r w:rsidR="00F04297">
        <w:t xml:space="preserve"> </w:t>
      </w:r>
      <w:r w:rsidR="004F7CC9">
        <w:t>«</w:t>
      </w:r>
      <w:r w:rsidRPr="00502D57">
        <w:t>Об осуществлении ведомственного контроля за соблюдением трудового законодательства и иных нормативных правовых ак</w:t>
      </w:r>
      <w:r w:rsidRPr="00502D57">
        <w:lastRenderedPageBreak/>
        <w:t>тов, содержащих нормы трудового права, в Алтайском крае</w:t>
      </w:r>
      <w:r w:rsidR="004C68B9">
        <w:t xml:space="preserve">» </w:t>
      </w:r>
      <w:r w:rsidRPr="00502D57">
        <w:t xml:space="preserve">скорректировал отдельные нормы трудового права, урегулированные в законе Алтайского края, дополнительно установлен срок предоставления отчета об устранении нарушений. </w:t>
      </w:r>
    </w:p>
    <w:p w14:paraId="743C36F8" w14:textId="30203D24" w:rsidR="00502D57" w:rsidRPr="00502D57" w:rsidRDefault="00502D57" w:rsidP="00502D57">
      <w:r w:rsidRPr="00502D57">
        <w:t>Закон Алтайского края от 5 марта 2020 года № 14-ЗС</w:t>
      </w:r>
      <w:r w:rsidR="00F04297">
        <w:t xml:space="preserve"> </w:t>
      </w:r>
      <w:r w:rsidR="004F7CC9">
        <w:t>«</w:t>
      </w:r>
      <w:r w:rsidRPr="00502D57">
        <w:t>О внесении изменения в закон Алтайского края</w:t>
      </w:r>
      <w:r w:rsidR="00F04297">
        <w:t xml:space="preserve"> </w:t>
      </w:r>
      <w:r w:rsidR="004F7CC9">
        <w:t>«</w:t>
      </w:r>
      <w:r w:rsidRPr="00502D57">
        <w:t>О перечне социальных услуг, предоставляемых поставщиками социальных услуг в Алтайском крае</w:t>
      </w:r>
      <w:r w:rsidR="004C68B9">
        <w:t xml:space="preserve">» </w:t>
      </w:r>
      <w:r w:rsidRPr="00502D57">
        <w:t>привел действующее региональное законодательство в соответствие с постановлением Правительства Российской Федерации от 24 ноября 2014 года № 1236</w:t>
      </w:r>
      <w:r w:rsidR="00F04297">
        <w:t xml:space="preserve"> </w:t>
      </w:r>
      <w:r w:rsidR="004F7CC9">
        <w:t>«</w:t>
      </w:r>
      <w:r w:rsidRPr="00502D57">
        <w:t xml:space="preserve">Об утверждении </w:t>
      </w:r>
      <w:hyperlink r:id="rId21" w:history="1">
        <w:r w:rsidRPr="00502D57">
          <w:t>примерного перечн</w:t>
        </w:r>
      </w:hyperlink>
      <w:r w:rsidRPr="00502D57">
        <w:t>я социальных услуг по видам социальных услуг</w:t>
      </w:r>
      <w:r w:rsidR="004C68B9">
        <w:t>».</w:t>
      </w:r>
      <w:r w:rsidRPr="00502D57">
        <w:t xml:space="preserve"> Кроме того, дополнен перечень социальных услуг, предоставляемых поставщиками социальных услуг в Алтайском крае, следующими услугами: </w:t>
      </w:r>
    </w:p>
    <w:p w14:paraId="4515B3FE" w14:textId="77777777" w:rsidR="00502D57" w:rsidRPr="00502D57" w:rsidRDefault="00502D57" w:rsidP="00502D57">
      <w:r w:rsidRPr="00502D57">
        <w:t>в форме социального обслуживания на дому и в полустационарной форме социального обслуживания услугой по помощи в приеме пищи (кормление) лицам, не способным по состоянию здоровья осуществлять за собой уход;</w:t>
      </w:r>
    </w:p>
    <w:p w14:paraId="6CA6E053" w14:textId="77777777" w:rsidR="00502D57" w:rsidRPr="00502D57" w:rsidRDefault="00502D57" w:rsidP="00502D57">
      <w:r w:rsidRPr="00502D57">
        <w:t>в стационарной форме социального обслуживания предоставлением услуг сиделки (помощника по уходу);</w:t>
      </w:r>
    </w:p>
    <w:p w14:paraId="58F8D42D" w14:textId="77777777" w:rsidR="00502D57" w:rsidRPr="00502D57" w:rsidRDefault="00502D57" w:rsidP="00502D57">
      <w:r w:rsidRPr="00502D57">
        <w:t>срочными социальными услугами в виде предоставления разовых социально-бытовых услуг и социального сопровождения, в том числе для граждан, нуждающихся в получении паллиативной медицинской помощи.</w:t>
      </w:r>
    </w:p>
    <w:p w14:paraId="5CF09E49" w14:textId="6E2CBD13" w:rsidR="00502D57" w:rsidRPr="00502D57" w:rsidRDefault="00502D57" w:rsidP="00502D57">
      <w:r w:rsidRPr="00502D57">
        <w:t>Законом Алтайского края от 31 марта 2020 года № 17-ЗС</w:t>
      </w:r>
      <w:r w:rsidR="00F04297">
        <w:t xml:space="preserve"> </w:t>
      </w:r>
      <w:r w:rsidR="004F7CC9">
        <w:t>«</w:t>
      </w:r>
      <w:r w:rsidRPr="00502D57">
        <w:t>О внесении изменений в закон Алтайского края</w:t>
      </w:r>
      <w:r w:rsidR="00F04297">
        <w:t xml:space="preserve"> </w:t>
      </w:r>
      <w:r w:rsidR="004F7CC9">
        <w:t>«</w:t>
      </w:r>
      <w:r w:rsidRPr="00502D57">
        <w:t>О статусе</w:t>
      </w:r>
      <w:r w:rsidR="00F04297">
        <w:t xml:space="preserve"> </w:t>
      </w:r>
      <w:r w:rsidR="004F7CC9">
        <w:t>«</w:t>
      </w:r>
      <w:r w:rsidRPr="00502D57">
        <w:t>дети войны</w:t>
      </w:r>
      <w:r w:rsidR="004C68B9">
        <w:t xml:space="preserve">» </w:t>
      </w:r>
      <w:r w:rsidRPr="00502D57">
        <w:t>установлена денежная выплата для граждан, имеющих статус</w:t>
      </w:r>
      <w:r w:rsidR="00F04297">
        <w:t xml:space="preserve"> </w:t>
      </w:r>
      <w:r w:rsidR="004F7CC9">
        <w:t>«</w:t>
      </w:r>
      <w:r w:rsidRPr="00502D57">
        <w:t>дети войны</w:t>
      </w:r>
      <w:r w:rsidR="004C68B9">
        <w:t xml:space="preserve">» </w:t>
      </w:r>
      <w:r w:rsidRPr="00502D57">
        <w:t xml:space="preserve">в связи с юбилейными годовщинами Победы в Великой Отечественной войне 1941 – 1945 годов в размере, определяемом Губернатором Алтайского края. </w:t>
      </w:r>
    </w:p>
    <w:p w14:paraId="15F52B7E" w14:textId="556FFA74" w:rsidR="00502D57" w:rsidRPr="00502D57" w:rsidRDefault="00502D57" w:rsidP="00502D57">
      <w:r w:rsidRPr="00502D57">
        <w:t>Кроме того, из перечня документов, представляемых гражданином для получения статуса</w:t>
      </w:r>
      <w:r w:rsidR="00F04297">
        <w:t xml:space="preserve"> </w:t>
      </w:r>
      <w:r w:rsidR="004F7CC9">
        <w:t>«</w:t>
      </w:r>
      <w:r w:rsidRPr="00502D57">
        <w:t>дети войны</w:t>
      </w:r>
      <w:r w:rsidR="004F7CC9">
        <w:t>»,</w:t>
      </w:r>
      <w:r w:rsidRPr="00502D57">
        <w:t xml:space="preserve"> исключено страховое свидетельство обязательного пенсионного страхования в связи с возможностью получать данные сведения в порядке межведомственного информационного взаимодействия.</w:t>
      </w:r>
    </w:p>
    <w:p w14:paraId="7992337F" w14:textId="53EDFF28" w:rsidR="00502D57" w:rsidRPr="00502D57" w:rsidRDefault="00502D57" w:rsidP="00502D57">
      <w:r w:rsidRPr="00502D57">
        <w:t>Указом Губернатора Алтайского края от 1 апреля 2020 года № 46</w:t>
      </w:r>
      <w:r w:rsidR="00F04297">
        <w:t xml:space="preserve"> </w:t>
      </w:r>
      <w:r w:rsidR="004F7CC9">
        <w:t>«</w:t>
      </w:r>
      <w:r w:rsidRPr="00502D57">
        <w:t>О денежной выплате гражданам, имеющим статус</w:t>
      </w:r>
      <w:r w:rsidR="00F04297">
        <w:t xml:space="preserve"> </w:t>
      </w:r>
      <w:r w:rsidR="004F7CC9">
        <w:t>«</w:t>
      </w:r>
      <w:r w:rsidRPr="00502D57">
        <w:t>дети войны</w:t>
      </w:r>
      <w:r w:rsidR="004F7CC9">
        <w:t>»,</w:t>
      </w:r>
      <w:r w:rsidRPr="00502D57">
        <w:t xml:space="preserve"> в связи с 75-й годовщиной Победы в Великой Отечественной войне 1941 </w:t>
      </w:r>
      <w:r w:rsidR="003F73BC" w:rsidRPr="00502D57">
        <w:t>–</w:t>
      </w:r>
      <w:r w:rsidRPr="00502D57">
        <w:t xml:space="preserve"> 1945 годов</w:t>
      </w:r>
      <w:r w:rsidR="004C68B9">
        <w:t xml:space="preserve">» </w:t>
      </w:r>
      <w:r w:rsidRPr="00502D57">
        <w:t>в 2020 году была произведена денежная выплата в размере 2000 рублей. На момент принятия закона в Алтайском крае проживало 130,4 тыс. граждан Российской Федерации, родившихся в период с 1 января 1928 года по 3 сентября 1945 года.</w:t>
      </w:r>
    </w:p>
    <w:p w14:paraId="78CE8E36" w14:textId="742EFC05" w:rsidR="00502D57" w:rsidRPr="00502D57" w:rsidRDefault="00502D57" w:rsidP="00502D57">
      <w:r w:rsidRPr="00502D57">
        <w:t>Закон Алтайского края от 28 мая 2020 года № 30-ЗС</w:t>
      </w:r>
      <w:r w:rsidR="00F04297">
        <w:t xml:space="preserve"> </w:t>
      </w:r>
      <w:r w:rsidR="004F7CC9">
        <w:t>«</w:t>
      </w:r>
      <w:r w:rsidRPr="00502D57">
        <w:t>О внесении изменений в закон Алтайского края</w:t>
      </w:r>
      <w:r w:rsidR="00F04297">
        <w:t xml:space="preserve"> </w:t>
      </w:r>
      <w:r w:rsidR="004F7CC9">
        <w:t>«</w:t>
      </w:r>
      <w:r w:rsidRPr="00502D57">
        <w:t>О предоставлении мер социальной поддержки по оплате жилого помещения и коммунальных услуг отдельным категориям граждан в Алтайском крае</w:t>
      </w:r>
      <w:r w:rsidR="004C68B9">
        <w:t xml:space="preserve">» </w:t>
      </w:r>
      <w:r w:rsidRPr="00502D57">
        <w:t>направлен на повышение качества и снижение сроков предоставления государственных и муниципальных услуг инвалидам за счет возможности представления необходимых для оказания услуг документов в электронном виде. Законом исключен документ, содержащий сведения об инвалидности из пакета документов, представляемых гражданами лично для назначения компенсации расходов на оплату жилого помещения и коммунальных услуг. Изменения основаны на</w:t>
      </w:r>
      <w:r w:rsidR="00F04297">
        <w:t xml:space="preserve"> </w:t>
      </w:r>
      <w:r w:rsidRPr="00502D57">
        <w:t>изменениях, принятых в федеральные законы</w:t>
      </w:r>
      <w:r w:rsidR="00F04297">
        <w:t xml:space="preserve"> </w:t>
      </w:r>
      <w:r w:rsidR="004F7CC9">
        <w:t>«</w:t>
      </w:r>
      <w:r w:rsidRPr="00502D57">
        <w:t>О социаль</w:t>
      </w:r>
      <w:r w:rsidRPr="00502D57">
        <w:lastRenderedPageBreak/>
        <w:t>ной защите инвалидов в Российской Федерации</w:t>
      </w:r>
      <w:r w:rsidR="004C68B9">
        <w:t xml:space="preserve">» </w:t>
      </w:r>
      <w:r w:rsidRPr="00502D57">
        <w:t>и</w:t>
      </w:r>
      <w:r w:rsidR="00F04297">
        <w:t xml:space="preserve"> </w:t>
      </w:r>
      <w:r w:rsidR="004F7CC9">
        <w:t>«</w:t>
      </w:r>
      <w:r w:rsidRPr="00502D57">
        <w:t>Об организации предоставления государственных и муниципальных услуг</w:t>
      </w:r>
      <w:r w:rsidR="004F7CC9">
        <w:t>»,</w:t>
      </w:r>
      <w:r w:rsidRPr="00502D57">
        <w:t xml:space="preserve"> принятие органами, предоставляющими государственные или муниципальные услуги, решений о предоставлении инвалидам мер социальной поддержки осуществляется на основании сведений об инвалидности, содержащихся в федеральной государственной информационной системе</w:t>
      </w:r>
      <w:r w:rsidR="00F04297">
        <w:t xml:space="preserve"> </w:t>
      </w:r>
      <w:r w:rsidR="004F7CC9">
        <w:t>«</w:t>
      </w:r>
      <w:r w:rsidRPr="00502D57">
        <w:t>Федеральный реестр инвалидов</w:t>
      </w:r>
      <w:r w:rsidR="004F7CC9">
        <w:t>»,</w:t>
      </w:r>
      <w:r w:rsidRPr="00502D57">
        <w:t xml:space="preserve"> а в случае отсутствия соответствующих сведений в федеральном реестре инвалидов на основании представленных заявителем документов.</w:t>
      </w:r>
    </w:p>
    <w:p w14:paraId="5E9F1EE5" w14:textId="180FC99A" w:rsidR="00502D57" w:rsidRPr="00502D57" w:rsidRDefault="00502D57" w:rsidP="00502D57">
      <w:r w:rsidRPr="00502D57">
        <w:t>Закон Алтайского края от 3 июня 2020 года № 34-ЗС</w:t>
      </w:r>
      <w:r w:rsidR="00F04297">
        <w:t xml:space="preserve"> </w:t>
      </w:r>
      <w:r w:rsidR="004F7CC9">
        <w:t>«</w:t>
      </w:r>
      <w:r w:rsidRPr="00502D57">
        <w:t>О признании утратившим силу закона Алтайского края</w:t>
      </w:r>
      <w:r w:rsidR="00F04297">
        <w:t xml:space="preserve"> </w:t>
      </w:r>
      <w:r w:rsidR="004F7CC9">
        <w:t>«</w:t>
      </w:r>
      <w:r w:rsidRPr="00502D57">
        <w:t>О правилах формирования списков граждан, имеющих право на приобретение стандартного жилья, и о порядке включения указанных граждан в эти списки</w:t>
      </w:r>
      <w:r w:rsidR="004C68B9">
        <w:t>».</w:t>
      </w:r>
      <w:r w:rsidR="003F73BC">
        <w:t xml:space="preserve"> </w:t>
      </w:r>
      <w:r w:rsidRPr="00502D57">
        <w:t>Федеральным законом от 2 декабря 2019 года № 401-ФЗ</w:t>
      </w:r>
      <w:r w:rsidR="00F04297">
        <w:t xml:space="preserve"> </w:t>
      </w:r>
      <w:r w:rsidR="004F7CC9">
        <w:t>«</w:t>
      </w:r>
      <w:r w:rsidRPr="00502D57">
        <w:t>О внесении изменений в Федеральный закон</w:t>
      </w:r>
      <w:r w:rsidR="00F04297">
        <w:t xml:space="preserve"> </w:t>
      </w:r>
      <w:r w:rsidR="004F7CC9">
        <w:t>«</w:t>
      </w:r>
      <w:r w:rsidRPr="00502D57">
        <w: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r w:rsidR="004C68B9">
        <w:t xml:space="preserve">» </w:t>
      </w:r>
      <w:r w:rsidRPr="00502D57">
        <w:t>признана утратившей статья 16.6</w:t>
      </w:r>
      <w:r w:rsidR="00F04297">
        <w:t xml:space="preserve"> </w:t>
      </w:r>
      <w:r w:rsidR="004F7CC9">
        <w:t>«</w:t>
      </w:r>
      <w:r w:rsidRPr="00502D57">
        <w:t>Особенности заключения по результатам аукционов договоров безвозмездного пользования земельными участками единого института развития для строительства стандартного жилья, договоров безвозмездного пользования земельными участками единого института развития для комплексного освоения территории, в рамках которого предусматривается в том числе строительство такого жилья</w:t>
      </w:r>
      <w:r w:rsidR="004C68B9">
        <w:t>».</w:t>
      </w:r>
    </w:p>
    <w:p w14:paraId="19712D22" w14:textId="3BCA0E14" w:rsidR="00502D57" w:rsidRPr="00502D57" w:rsidRDefault="00502D57" w:rsidP="00502D57">
      <w:r w:rsidRPr="00502D57">
        <w:t>С отменой указанной статьи фактически утратило силу постановление Правительства Российской Федерации от 25 октября 2012 года № 1099</w:t>
      </w:r>
      <w:r w:rsidR="00F04297">
        <w:t xml:space="preserve"> </w:t>
      </w:r>
      <w:r w:rsidR="004F7CC9">
        <w:t>«</w:t>
      </w:r>
      <w:r w:rsidRPr="00502D57">
        <w:t>О некоторых вопросах реализации Федерального закона</w:t>
      </w:r>
      <w:r w:rsidR="00F04297">
        <w:t xml:space="preserve"> </w:t>
      </w:r>
      <w:r w:rsidR="004F7CC9">
        <w:t>«</w:t>
      </w:r>
      <w:r w:rsidRPr="00502D57">
        <w:t>О содействии развитию жилищного строительства</w:t>
      </w:r>
      <w:r w:rsidR="004C68B9">
        <w:t xml:space="preserve">» </w:t>
      </w:r>
      <w:r w:rsidRPr="00502D57">
        <w:t>в части обеспечения права отдельных категорий граждан на приобретение стандартного жилья</w:t>
      </w:r>
      <w:r w:rsidR="004F7CC9">
        <w:t>»,</w:t>
      </w:r>
      <w:r w:rsidRPr="00502D57">
        <w:t xml:space="preserve"> которым определялся перечень отдельных категорий граждан и основания их включения в списки.</w:t>
      </w:r>
    </w:p>
    <w:p w14:paraId="25DD2115" w14:textId="5A31AE69" w:rsidR="00502D57" w:rsidRPr="00502D57" w:rsidRDefault="00502D57" w:rsidP="00502D57">
      <w:r w:rsidRPr="00502D57">
        <w:t>На основании вышеизложенного закон Алтайского края 28 апреля 2013 года № 26-ЗС</w:t>
      </w:r>
      <w:r w:rsidR="00F04297">
        <w:t xml:space="preserve"> </w:t>
      </w:r>
      <w:r w:rsidR="004F7CC9">
        <w:t>«</w:t>
      </w:r>
      <w:r w:rsidRPr="00502D57">
        <w:t>О правилах формирования списков граждан, имеющих право на приобретение стандартного жилья, и о порядке включения указанных граждан в эти списки</w:t>
      </w:r>
      <w:r w:rsidR="004C68B9">
        <w:t xml:space="preserve">» </w:t>
      </w:r>
      <w:r w:rsidRPr="00502D57">
        <w:t>признан утратившим силу.</w:t>
      </w:r>
    </w:p>
    <w:p w14:paraId="2F4AF128" w14:textId="4B3088BB" w:rsidR="00502D57" w:rsidRPr="00502D57" w:rsidRDefault="00502D57" w:rsidP="00502D57">
      <w:r w:rsidRPr="00502D57">
        <w:t xml:space="preserve">Перед принятием решения о признании утратившим силу </w:t>
      </w:r>
      <w:r w:rsidR="003F73BC">
        <w:t>з</w:t>
      </w:r>
      <w:r w:rsidRPr="00502D57">
        <w:t>акона на заседании комитета Алтайского краевого Законодательного Собрания по социальной политики в 19 мая 2020 года была заслушана информация Министерства социальной защиты Алтайского края</w:t>
      </w:r>
      <w:r w:rsidR="00F04297">
        <w:t xml:space="preserve"> </w:t>
      </w:r>
      <w:r w:rsidR="004F7CC9">
        <w:t>«</w:t>
      </w:r>
      <w:r w:rsidRPr="00502D57">
        <w:t>О ходе выполнения закона Алтайского края</w:t>
      </w:r>
      <w:r w:rsidR="00F04297">
        <w:t xml:space="preserve"> </w:t>
      </w:r>
      <w:r w:rsidR="004F7CC9">
        <w:t>«</w:t>
      </w:r>
      <w:r w:rsidRPr="00502D57">
        <w:t>О правилах формирования списков граждан, имеющих право на приобретение стандартного жилья, и о порядке включения указанных граждан в эти списки</w:t>
      </w:r>
      <w:r w:rsidR="004C68B9">
        <w:t xml:space="preserve">» </w:t>
      </w:r>
      <w:r w:rsidRPr="00502D57">
        <w:t>(решение от 19.05.2020 № 11/02/6-01).</w:t>
      </w:r>
    </w:p>
    <w:p w14:paraId="69124CCB" w14:textId="0A9D4F96" w:rsidR="00502D57" w:rsidRPr="00502D57" w:rsidRDefault="00502D57" w:rsidP="00502D57">
      <w:r w:rsidRPr="00502D57">
        <w:t>Закон Алтайского края от 3 декабря 2020 года № 92-ЗС</w:t>
      </w:r>
      <w:r w:rsidR="00F04297">
        <w:t xml:space="preserve"> </w:t>
      </w:r>
      <w:r w:rsidR="004F7CC9">
        <w:t>«</w:t>
      </w:r>
      <w:r w:rsidRPr="00502D57">
        <w:t>О внесении изменений в отдельные законы Алтайского края</w:t>
      </w:r>
      <w:r w:rsidR="004C68B9">
        <w:t xml:space="preserve">» </w:t>
      </w:r>
      <w:r w:rsidRPr="00502D57">
        <w:t>привел в соответствие с федеральным законодательством нормы законов Алтайского края</w:t>
      </w:r>
      <w:r w:rsidR="00F04297">
        <w:t xml:space="preserve"> </w:t>
      </w:r>
      <w:r w:rsidR="004F7CC9">
        <w:t>«</w:t>
      </w:r>
      <w:r w:rsidRPr="00502D57">
        <w:t xml:space="preserve">О размере, условиях и порядке возмещения расходов, связанных с предоставлением мер социальной поддержки педагогическим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городского </w:t>
      </w:r>
      <w:r w:rsidRPr="00502D57">
        <w:lastRenderedPageBreak/>
        <w:t>типа)</w:t>
      </w:r>
      <w:r w:rsidR="004F7CC9">
        <w:t>»,</w:t>
      </w:r>
      <w:r w:rsidR="00F04297">
        <w:t xml:space="preserve"> </w:t>
      </w:r>
      <w:r w:rsidR="004F7CC9">
        <w:t>«</w:t>
      </w:r>
      <w:r w:rsidRPr="00502D57">
        <w:t>О предоставлении мер социальной поддержки по оплате жилого помещения и коммунальных услуг отдельным категориям граждан в Алтайском крае</w:t>
      </w:r>
      <w:r w:rsidR="004C68B9">
        <w:t xml:space="preserve">» </w:t>
      </w:r>
      <w:r w:rsidRPr="00502D57">
        <w:t>и</w:t>
      </w:r>
      <w:r w:rsidR="00F04297">
        <w:t xml:space="preserve"> </w:t>
      </w:r>
      <w:r w:rsidR="004F7CC9">
        <w:t>«</w:t>
      </w:r>
      <w:r w:rsidRPr="00502D57">
        <w:t>О предоставлении мер социальной поддержки по уплате взносов на капитальный ремонт общего имущества в многоквартирном доме отдельным категориям граждан в Алтайском крае</w:t>
      </w:r>
      <w:r w:rsidR="004C68B9">
        <w:t>».</w:t>
      </w:r>
      <w:r w:rsidRPr="00502D57">
        <w:t xml:space="preserve"> С 1 января 2021 года согласно федеральному законодательству основанием для отказа в предоставлении гражданам мер социальной поддержки по оплате жилищно-коммунальных услуг будет являться наличие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должны получать из государственной информационной системы жилищно-коммунального хозяйства (ГИС ЖКХ). Таким образом, при обращении за получением мер социальной поддержки граждане освобождаются от обязанности представлять документы о наличии (отсутствии) задолженности по оплате жилищно-коммунальных услуг.</w:t>
      </w:r>
    </w:p>
    <w:p w14:paraId="7E18E999" w14:textId="3C9BD6B9" w:rsidR="00502D57" w:rsidRPr="00502D57" w:rsidRDefault="00502D57" w:rsidP="00502D57">
      <w:r w:rsidRPr="00502D57">
        <w:t>Закон Алтайского края от 8 июля 2020 года № 42-ЗС</w:t>
      </w:r>
      <w:r w:rsidR="00F04297">
        <w:t xml:space="preserve"> </w:t>
      </w:r>
      <w:r w:rsidR="004F7CC9">
        <w:t>«</w:t>
      </w:r>
      <w:r w:rsidRPr="00502D57">
        <w:t>О внесении изменения в статью 1 закона Алтайского края</w:t>
      </w:r>
      <w:r w:rsidR="00F04297">
        <w:t xml:space="preserve"> </w:t>
      </w:r>
      <w:r w:rsidR="004F7CC9">
        <w:t>«</w:t>
      </w:r>
      <w:r w:rsidRPr="00502D57">
        <w:t>О благотворительной деятельности и добровольчестве (волонтерстве) в Алтайском крае</w:t>
      </w:r>
      <w:r w:rsidR="004C68B9">
        <w:t xml:space="preserve">» </w:t>
      </w:r>
      <w:r w:rsidRPr="00502D57">
        <w:t>установил ряд требований, которые предъявляются к некоммерческой организации, осуществляющей сбор пожертвований с использованием таких ящиков, в связи с изменением федерального законодательства.</w:t>
      </w:r>
      <w:r w:rsidR="00F04297">
        <w:t xml:space="preserve"> </w:t>
      </w:r>
      <w:r w:rsidRPr="00502D57">
        <w:t>Федеральным законом от 7 апреля 2020 года № 113-ФЗ</w:t>
      </w:r>
      <w:r w:rsidR="00F04297">
        <w:t xml:space="preserve"> </w:t>
      </w:r>
      <w:r w:rsidR="004F7CC9">
        <w:t>«</w:t>
      </w:r>
      <w:r w:rsidRPr="00502D57">
        <w:t>О внесении изменения в Федеральный закон</w:t>
      </w:r>
      <w:r w:rsidR="00F04297">
        <w:t xml:space="preserve"> </w:t>
      </w:r>
      <w:r w:rsidR="004F7CC9">
        <w:t>«</w:t>
      </w:r>
      <w:r w:rsidRPr="00502D57">
        <w:t>О благотворительной деятельности и добровольчестве (волонтерстве)</w:t>
      </w:r>
      <w:r w:rsidR="004C68B9">
        <w:t xml:space="preserve">» </w:t>
      </w:r>
      <w:r w:rsidRPr="00502D57">
        <w:t>в целях исключения фактов мошенничества и недобросовестности, связанных со сбором средств граждан на цели благотворительности с помощью ящиков для пожертвований, закреплены понятие и виды ящиков для сбора благотворительных пожертвований, основные требования к их установке и использованию.</w:t>
      </w:r>
    </w:p>
    <w:p w14:paraId="1CC69B54" w14:textId="1A086F29" w:rsidR="00502D57" w:rsidRPr="00502D57" w:rsidRDefault="00502D57" w:rsidP="00502D57">
      <w:r w:rsidRPr="00502D57">
        <w:t>Законом Алтайского края от 7 сентября 2020 года № 63-ЗС</w:t>
      </w:r>
      <w:r w:rsidR="00F04297">
        <w:t xml:space="preserve"> </w:t>
      </w:r>
      <w:r w:rsidR="004F7CC9">
        <w:t>«</w:t>
      </w:r>
      <w:r w:rsidRPr="00502D57">
        <w:t>Об установлении величины прожиточного минимума пенсионера в Алтайском крае на 2021</w:t>
      </w:r>
      <w:r>
        <w:t> </w:t>
      </w:r>
      <w:r w:rsidRPr="00502D57">
        <w:t>год</w:t>
      </w:r>
      <w:r w:rsidR="004C68B9">
        <w:t xml:space="preserve">» </w:t>
      </w:r>
      <w:r w:rsidRPr="00502D57">
        <w:t>установлена величина прожиточного минимума пенсионера в Алтайском крае на 2021 год в размере 9072 рублей в целях определения размера социальной доплаты к пенсии, предусмотренной Федеральным законом</w:t>
      </w:r>
      <w:r w:rsidR="00F04297">
        <w:t xml:space="preserve"> </w:t>
      </w:r>
      <w:r w:rsidR="004F7CC9">
        <w:t>«</w:t>
      </w:r>
      <w:r w:rsidRPr="00502D57">
        <w:t>О государственной социальной помощи</w:t>
      </w:r>
      <w:r w:rsidR="004C68B9">
        <w:t>».</w:t>
      </w:r>
    </w:p>
    <w:p w14:paraId="0A41AC07" w14:textId="32826616" w:rsidR="00502D57" w:rsidRPr="00502D57" w:rsidRDefault="00502D57" w:rsidP="00502D57">
      <w:r>
        <w:t>Закон Алтайского края</w:t>
      </w:r>
      <w:r w:rsidR="00F04297">
        <w:t xml:space="preserve"> </w:t>
      </w:r>
      <w:r w:rsidRPr="00502D57">
        <w:t>от 5 ноября 2020 года № 87-ЗС</w:t>
      </w:r>
      <w:r w:rsidR="00F04297">
        <w:t xml:space="preserve"> </w:t>
      </w:r>
      <w:r w:rsidR="004F7CC9">
        <w:t>«</w:t>
      </w:r>
      <w:r w:rsidRPr="00502D57">
        <w:t>О внесении изменения в статью 1 закона Алтайского края</w:t>
      </w:r>
      <w:r w:rsidR="00F04297">
        <w:t xml:space="preserve"> </w:t>
      </w:r>
      <w:r w:rsidR="004F7CC9">
        <w:t>«</w:t>
      </w:r>
      <w:r w:rsidRPr="00502D57">
        <w:t>Об установлении величины прожиточного минимума пенсионера в Алтайском крае на 2021 год</w:t>
      </w:r>
      <w:r w:rsidR="004C68B9">
        <w:t xml:space="preserve">» </w:t>
      </w:r>
      <w:r w:rsidRPr="00502D57">
        <w:t>скорректирована величина прожиточного минимума пенсионера в Алтайском крае на 2021 год. Согласно постановлению Правительства Российской Федерации от 30</w:t>
      </w:r>
      <w:r w:rsidR="003F73BC">
        <w:t xml:space="preserve"> июля </w:t>
      </w:r>
      <w:r w:rsidRPr="00502D57">
        <w:t>2019</w:t>
      </w:r>
      <w:r w:rsidR="003F73BC">
        <w:t xml:space="preserve"> года</w:t>
      </w:r>
      <w:r w:rsidRPr="00502D57">
        <w:t xml:space="preserve"> № 975 при расчете величины прожиточного минимума пенсионера в регионе используется величина прожиточного минимума пенсионера в целом по Российской Федерации на очередной финансовый год.</w:t>
      </w:r>
    </w:p>
    <w:p w14:paraId="14713919" w14:textId="5CB6E9DE" w:rsidR="00502D57" w:rsidRDefault="00502D57" w:rsidP="00502D57">
      <w:r w:rsidRPr="00502D57">
        <w:lastRenderedPageBreak/>
        <w:t>С учетом корректировки Минтрудом России данной величины на 2021 год с 9498 до 10022 рублей, скорректирован расчет показателя по краю. Законом изменена величина прожиточного минимума пенсионера в Алтайском крае на 2021</w:t>
      </w:r>
      <w:r w:rsidR="003F73BC">
        <w:t> </w:t>
      </w:r>
      <w:r w:rsidRPr="00502D57">
        <w:t>год с 9072 до 9573 рублей.</w:t>
      </w:r>
    </w:p>
    <w:p w14:paraId="295691D7" w14:textId="04B08DA4" w:rsidR="00DE247E" w:rsidRPr="00056A5D" w:rsidRDefault="00DE247E" w:rsidP="00056A5D">
      <w:pPr>
        <w:autoSpaceDE w:val="0"/>
        <w:autoSpaceDN w:val="0"/>
        <w:adjustRightInd w:val="0"/>
        <w:ind w:firstLine="720"/>
        <w:rPr>
          <w:rFonts w:eastAsia="Calibri"/>
          <w:b/>
          <w:szCs w:val="28"/>
          <w:lang w:eastAsia="en-US"/>
        </w:rPr>
      </w:pPr>
      <w:r w:rsidRPr="00056A5D">
        <w:rPr>
          <w:rFonts w:eastAsia="Calibri"/>
          <w:szCs w:val="28"/>
          <w:lang w:eastAsia="en-US"/>
        </w:rPr>
        <w:t>Постановление Алтайского краевого Законодательного Собрания от 30</w:t>
      </w:r>
      <w:r w:rsidR="00056A5D">
        <w:rPr>
          <w:rFonts w:eastAsia="Calibri"/>
          <w:szCs w:val="28"/>
          <w:lang w:eastAsia="en-US"/>
        </w:rPr>
        <w:t> </w:t>
      </w:r>
      <w:r w:rsidRPr="00056A5D">
        <w:rPr>
          <w:rFonts w:eastAsia="Calibri"/>
          <w:szCs w:val="28"/>
          <w:lang w:eastAsia="en-US"/>
        </w:rPr>
        <w:t>сентября 2020 года № 256</w:t>
      </w:r>
      <w:r w:rsidR="00F04297">
        <w:rPr>
          <w:rFonts w:eastAsia="Calibri"/>
          <w:szCs w:val="28"/>
          <w:lang w:eastAsia="en-US"/>
        </w:rPr>
        <w:t xml:space="preserve"> </w:t>
      </w:r>
      <w:r w:rsidR="004F7CC9">
        <w:rPr>
          <w:rFonts w:eastAsia="Calibri"/>
          <w:szCs w:val="28"/>
          <w:lang w:eastAsia="en-US"/>
        </w:rPr>
        <w:t>«</w:t>
      </w:r>
      <w:r w:rsidRPr="00056A5D">
        <w:rPr>
          <w:rFonts w:eastAsia="Calibri"/>
          <w:szCs w:val="28"/>
          <w:lang w:eastAsia="en-US"/>
        </w:rPr>
        <w:t>О присвоении звания</w:t>
      </w:r>
      <w:r w:rsidR="00F04297">
        <w:rPr>
          <w:rFonts w:eastAsia="Calibri"/>
          <w:szCs w:val="28"/>
          <w:lang w:eastAsia="en-US"/>
        </w:rPr>
        <w:t xml:space="preserve"> </w:t>
      </w:r>
      <w:r w:rsidR="004F7CC9">
        <w:rPr>
          <w:rFonts w:eastAsia="Calibri"/>
          <w:szCs w:val="28"/>
          <w:lang w:eastAsia="en-US"/>
        </w:rPr>
        <w:t>«</w:t>
      </w:r>
      <w:r w:rsidRPr="00056A5D">
        <w:rPr>
          <w:rFonts w:eastAsia="Calibri"/>
          <w:szCs w:val="28"/>
          <w:lang w:eastAsia="en-US"/>
        </w:rPr>
        <w:t>Почет</w:t>
      </w:r>
      <w:r w:rsidR="00056A5D" w:rsidRPr="00056A5D">
        <w:rPr>
          <w:rFonts w:eastAsia="Calibri"/>
          <w:szCs w:val="28"/>
          <w:lang w:eastAsia="en-US"/>
        </w:rPr>
        <w:t>ный гражданин Алтайского края</w:t>
      </w:r>
      <w:r w:rsidR="004C68B9">
        <w:rPr>
          <w:rFonts w:eastAsia="Calibri"/>
          <w:szCs w:val="28"/>
          <w:lang w:eastAsia="en-US"/>
        </w:rPr>
        <w:t xml:space="preserve">» </w:t>
      </w:r>
      <w:r w:rsidRPr="00780313">
        <w:rPr>
          <w:rFonts w:eastAsia="Calibri"/>
          <w:szCs w:val="28"/>
          <w:lang w:eastAsia="en-US"/>
        </w:rPr>
        <w:t>в 2020 году звание</w:t>
      </w:r>
      <w:r w:rsidR="00F04297">
        <w:rPr>
          <w:rFonts w:eastAsia="Calibri"/>
          <w:szCs w:val="28"/>
          <w:lang w:eastAsia="en-US"/>
        </w:rPr>
        <w:t xml:space="preserve"> </w:t>
      </w:r>
      <w:r w:rsidR="004F7CC9">
        <w:rPr>
          <w:rFonts w:eastAsia="Calibri"/>
          <w:szCs w:val="28"/>
          <w:lang w:eastAsia="en-US"/>
        </w:rPr>
        <w:t>«</w:t>
      </w:r>
      <w:r w:rsidRPr="00780313">
        <w:rPr>
          <w:rFonts w:eastAsia="Calibri"/>
          <w:szCs w:val="28"/>
          <w:lang w:eastAsia="en-US"/>
        </w:rPr>
        <w:t>Поч</w:t>
      </w:r>
      <w:r w:rsidR="00EE4897">
        <w:rPr>
          <w:rFonts w:eastAsia="Calibri"/>
          <w:szCs w:val="28"/>
          <w:lang w:eastAsia="en-US"/>
        </w:rPr>
        <w:t>е</w:t>
      </w:r>
      <w:r w:rsidRPr="00780313">
        <w:rPr>
          <w:rFonts w:eastAsia="Calibri"/>
          <w:szCs w:val="28"/>
          <w:lang w:eastAsia="en-US"/>
        </w:rPr>
        <w:t>тный гражданин Алтайского края</w:t>
      </w:r>
      <w:r w:rsidR="004C68B9">
        <w:rPr>
          <w:rFonts w:eastAsia="Calibri"/>
          <w:szCs w:val="28"/>
          <w:lang w:eastAsia="en-US"/>
        </w:rPr>
        <w:t xml:space="preserve">» </w:t>
      </w:r>
      <w:r w:rsidRPr="00780313">
        <w:rPr>
          <w:rFonts w:eastAsia="Calibri"/>
          <w:szCs w:val="28"/>
          <w:lang w:eastAsia="en-US"/>
        </w:rPr>
        <w:t>присвоено бывшему дирижеру оркестра муниципального межпоселенческого бюджетного учреждения культуры</w:t>
      </w:r>
      <w:r w:rsidR="00F04297">
        <w:rPr>
          <w:rFonts w:eastAsia="Calibri"/>
          <w:szCs w:val="28"/>
          <w:lang w:eastAsia="en-US"/>
        </w:rPr>
        <w:t xml:space="preserve"> </w:t>
      </w:r>
      <w:r w:rsidR="004F7CC9">
        <w:rPr>
          <w:rFonts w:eastAsia="Calibri"/>
          <w:szCs w:val="28"/>
          <w:lang w:eastAsia="en-US"/>
        </w:rPr>
        <w:t>«</w:t>
      </w:r>
      <w:r w:rsidRPr="00780313">
        <w:rPr>
          <w:rFonts w:eastAsia="Calibri"/>
          <w:szCs w:val="28"/>
          <w:lang w:eastAsia="en-US"/>
        </w:rPr>
        <w:t>Тюменцевский районный Дом культуры</w:t>
      </w:r>
      <w:r w:rsidR="004C68B9">
        <w:rPr>
          <w:rFonts w:eastAsia="Calibri"/>
          <w:szCs w:val="28"/>
          <w:lang w:eastAsia="en-US"/>
        </w:rPr>
        <w:t xml:space="preserve">» </w:t>
      </w:r>
      <w:r w:rsidRPr="00780313">
        <w:rPr>
          <w:rFonts w:eastAsia="Calibri"/>
          <w:szCs w:val="28"/>
          <w:lang w:eastAsia="en-US"/>
        </w:rPr>
        <w:t>Власову Валентину Матвеевичу</w:t>
      </w:r>
      <w:r w:rsidRPr="00056A5D">
        <w:rPr>
          <w:rFonts w:eastAsia="Calibri"/>
          <w:szCs w:val="28"/>
          <w:lang w:eastAsia="en-US"/>
        </w:rPr>
        <w:t xml:space="preserve"> и </w:t>
      </w:r>
      <w:r w:rsidRPr="00780313">
        <w:rPr>
          <w:rFonts w:eastAsia="Calibri"/>
          <w:szCs w:val="28"/>
          <w:lang w:eastAsia="en-US"/>
        </w:rPr>
        <w:t>председателю Алтайской краевой общественной организации</w:t>
      </w:r>
      <w:r w:rsidR="00F04297">
        <w:rPr>
          <w:rFonts w:eastAsia="Calibri"/>
          <w:szCs w:val="28"/>
          <w:lang w:eastAsia="en-US"/>
        </w:rPr>
        <w:t xml:space="preserve"> </w:t>
      </w:r>
      <w:r w:rsidR="004F7CC9">
        <w:rPr>
          <w:rFonts w:eastAsia="Calibri"/>
          <w:szCs w:val="28"/>
          <w:lang w:eastAsia="en-US"/>
        </w:rPr>
        <w:t>«</w:t>
      </w:r>
      <w:r w:rsidRPr="00780313">
        <w:rPr>
          <w:rFonts w:eastAsia="Calibri"/>
          <w:szCs w:val="28"/>
          <w:lang w:eastAsia="en-US"/>
        </w:rPr>
        <w:t>Краевой Совет женщин - отделени</w:t>
      </w:r>
      <w:r w:rsidR="003F73BC">
        <w:rPr>
          <w:rFonts w:eastAsia="Calibri"/>
          <w:szCs w:val="28"/>
          <w:lang w:eastAsia="en-US"/>
        </w:rPr>
        <w:t>е</w:t>
      </w:r>
      <w:r w:rsidRPr="00780313">
        <w:rPr>
          <w:rFonts w:eastAsia="Calibri"/>
          <w:szCs w:val="28"/>
          <w:lang w:eastAsia="en-US"/>
        </w:rPr>
        <w:t xml:space="preserve"> общественной общероссийской организации Союз женщин России</w:t>
      </w:r>
      <w:r w:rsidR="004C68B9">
        <w:rPr>
          <w:rFonts w:eastAsia="Calibri"/>
          <w:szCs w:val="28"/>
          <w:lang w:eastAsia="en-US"/>
        </w:rPr>
        <w:t xml:space="preserve">» </w:t>
      </w:r>
      <w:r w:rsidRPr="00780313">
        <w:rPr>
          <w:rFonts w:eastAsia="Calibri"/>
          <w:color w:val="000000"/>
          <w:szCs w:val="28"/>
          <w:lang w:eastAsia="en-US"/>
        </w:rPr>
        <w:t>Ремневой Надежде Степановне.</w:t>
      </w:r>
      <w:r w:rsidR="00056A5D">
        <w:rPr>
          <w:rFonts w:eastAsia="Calibri"/>
          <w:color w:val="000000"/>
          <w:szCs w:val="28"/>
          <w:lang w:eastAsia="en-US"/>
        </w:rPr>
        <w:t xml:space="preserve"> </w:t>
      </w:r>
    </w:p>
    <w:p w14:paraId="16E29463" w14:textId="77777777" w:rsidR="00AA016A" w:rsidRPr="000F296E" w:rsidRDefault="00AA016A" w:rsidP="008C557F"/>
    <w:p w14:paraId="4BF5F109" w14:textId="38827A47" w:rsidR="008C557F" w:rsidRPr="00AA016A" w:rsidRDefault="008C557F" w:rsidP="008C557F">
      <w:pPr>
        <w:pStyle w:val="20"/>
        <w:spacing w:line="240" w:lineRule="auto"/>
        <w:ind w:firstLine="709"/>
        <w:jc w:val="both"/>
        <w:rPr>
          <w:b w:val="0"/>
          <w:color w:val="auto"/>
        </w:rPr>
      </w:pPr>
      <w:bookmarkStart w:id="39" w:name="_Toc63780800"/>
      <w:r w:rsidRPr="00AA016A">
        <w:rPr>
          <w:b w:val="0"/>
          <w:color w:val="auto"/>
        </w:rPr>
        <w:t>Законодательство в сфер</w:t>
      </w:r>
      <w:r w:rsidR="003F73BC">
        <w:rPr>
          <w:b w:val="0"/>
          <w:color w:val="auto"/>
        </w:rPr>
        <w:t>ах</w:t>
      </w:r>
      <w:r w:rsidRPr="00AA016A">
        <w:rPr>
          <w:b w:val="0"/>
          <w:color w:val="auto"/>
        </w:rPr>
        <w:t xml:space="preserve"> защиты семьи и детства, образования, культуры, спорта и молодежной политики.</w:t>
      </w:r>
      <w:bookmarkEnd w:id="39"/>
    </w:p>
    <w:p w14:paraId="352CB83E" w14:textId="73CDD9D2" w:rsidR="008C557F" w:rsidRPr="001149C6" w:rsidRDefault="008C557F" w:rsidP="001149C6">
      <w:r w:rsidRPr="001149C6">
        <w:t>Согласно пунктам</w:t>
      </w:r>
      <w:r w:rsidR="00F04297" w:rsidRPr="001149C6">
        <w:t xml:space="preserve"> </w:t>
      </w:r>
      <w:r w:rsidR="004F7CC9" w:rsidRPr="001149C6">
        <w:t>«</w:t>
      </w:r>
      <w:r w:rsidRPr="001149C6">
        <w:t>е</w:t>
      </w:r>
      <w:r w:rsidR="004F7CC9" w:rsidRPr="001149C6">
        <w:t>»,</w:t>
      </w:r>
      <w:r w:rsidR="00F04297" w:rsidRPr="001149C6">
        <w:t xml:space="preserve"> </w:t>
      </w:r>
      <w:r w:rsidR="004F7CC9" w:rsidRPr="001149C6">
        <w:t>«</w:t>
      </w:r>
      <w:r w:rsidR="000D0F6D" w:rsidRPr="001149C6">
        <w:t>ж.1)</w:t>
      </w:r>
      <w:r w:rsidR="004F7CC9" w:rsidRPr="001149C6">
        <w:t>»,</w:t>
      </w:r>
      <w:r w:rsidR="00F04297" w:rsidRPr="001149C6">
        <w:t xml:space="preserve"> </w:t>
      </w:r>
      <w:r w:rsidR="004F7CC9" w:rsidRPr="001149C6">
        <w:t>«</w:t>
      </w:r>
      <w:r w:rsidRPr="001149C6">
        <w:t>к</w:t>
      </w:r>
      <w:r w:rsidR="004C68B9" w:rsidRPr="001149C6">
        <w:t xml:space="preserve">» </w:t>
      </w:r>
      <w:r w:rsidRPr="001149C6">
        <w:t>части 1 статьи 72 Конституции Российской Федерации в совместном ведении Российской Федерации и субъектов Российской Федерации находятся: общие вопросы воспитания, образования, культуры, физической культуры и спорта</w:t>
      </w:r>
      <w:r w:rsidR="003F73BC" w:rsidRPr="001149C6">
        <w:t>, молодежной политики</w:t>
      </w:r>
      <w:r w:rsidR="001149C6" w:rsidRPr="001149C6">
        <w:t>;</w:t>
      </w:r>
      <w:r w:rsidR="003F73BC" w:rsidRPr="001149C6">
        <w:t xml:space="preserve"> </w:t>
      </w:r>
      <w:r w:rsidR="001149C6" w:rsidRPr="001149C6">
        <w:t>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семейное законодательство.</w:t>
      </w:r>
    </w:p>
    <w:p w14:paraId="0FA4F16D" w14:textId="0D7CD740" w:rsidR="008C557F" w:rsidRPr="001149C6" w:rsidRDefault="008C557F" w:rsidP="008C557F">
      <w:r w:rsidRPr="001149C6">
        <w:t>На конец 2020 года в Алтайском крае в данн</w:t>
      </w:r>
      <w:r w:rsidR="000452EB">
        <w:t>ых</w:t>
      </w:r>
      <w:r w:rsidRPr="001149C6">
        <w:t xml:space="preserve"> сфер</w:t>
      </w:r>
      <w:r w:rsidR="000452EB">
        <w:t>ах</w:t>
      </w:r>
      <w:r w:rsidRPr="001149C6">
        <w:t xml:space="preserve"> действует 2</w:t>
      </w:r>
      <w:r w:rsidR="00991EF0" w:rsidRPr="001149C6">
        <w:t>2</w:t>
      </w:r>
      <w:r w:rsidRPr="001149C6">
        <w:t xml:space="preserve"> базовы</w:t>
      </w:r>
      <w:r w:rsidR="00AF0053" w:rsidRPr="001149C6">
        <w:t>х</w:t>
      </w:r>
      <w:r w:rsidRPr="001149C6">
        <w:t xml:space="preserve"> закон</w:t>
      </w:r>
      <w:r w:rsidR="00AF0053" w:rsidRPr="001149C6">
        <w:t>ов</w:t>
      </w:r>
      <w:r w:rsidRPr="001149C6">
        <w:t xml:space="preserve"> Алтайского края:</w:t>
      </w:r>
    </w:p>
    <w:p w14:paraId="45CEA057" w14:textId="58A677B5" w:rsidR="008C557F" w:rsidRPr="0026571C" w:rsidRDefault="008C557F" w:rsidP="008C557F">
      <w:r w:rsidRPr="0026571C">
        <w:t>от 15 октября 2004 года № 34-ЗС</w:t>
      </w:r>
      <w:r w:rsidR="00F04297">
        <w:t xml:space="preserve"> </w:t>
      </w:r>
      <w:r w:rsidR="004F7CC9">
        <w:t>«</w:t>
      </w:r>
      <w:r w:rsidRPr="0026571C">
        <w:t>О ежемесячном пособии на ребенка</w:t>
      </w:r>
      <w:r w:rsidR="003D7488">
        <w:t>»;</w:t>
      </w:r>
    </w:p>
    <w:p w14:paraId="22E9F6DC" w14:textId="3169DA2D" w:rsidR="008C557F" w:rsidRPr="0026571C" w:rsidRDefault="008C557F" w:rsidP="008C557F">
      <w:r w:rsidRPr="0026571C">
        <w:t>от 5 марта 2005 года № 10-ЗС</w:t>
      </w:r>
      <w:r w:rsidR="00F04297">
        <w:t xml:space="preserve"> </w:t>
      </w:r>
      <w:r w:rsidR="004F7CC9">
        <w:t>«</w:t>
      </w:r>
      <w:r w:rsidRPr="0026571C">
        <w:t>О компенсационных выплатах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нуждающимся в социальной поддержке</w:t>
      </w:r>
      <w:r w:rsidR="003D7488">
        <w:t>»;</w:t>
      </w:r>
    </w:p>
    <w:p w14:paraId="04B013D1" w14:textId="704696D3" w:rsidR="008C557F" w:rsidRPr="0026571C" w:rsidRDefault="008C557F" w:rsidP="008C557F">
      <w:r w:rsidRPr="0026571C">
        <w:t>от 29 декабря 2006 года № 148-ЗС</w:t>
      </w:r>
      <w:r w:rsidR="00F04297">
        <w:t xml:space="preserve"> </w:t>
      </w:r>
      <w:r w:rsidR="004F7CC9">
        <w:t>«</w:t>
      </w:r>
      <w:r w:rsidRPr="0026571C">
        <w:t>О дополнительных мерах социальной поддержки многодетных семей в Алтайском крае</w:t>
      </w:r>
      <w:r w:rsidR="003D7488">
        <w:t>»;</w:t>
      </w:r>
    </w:p>
    <w:p w14:paraId="71F4EDBF" w14:textId="464EC2C2" w:rsidR="008C557F" w:rsidRPr="0026571C" w:rsidRDefault="008C557F" w:rsidP="008C557F">
      <w:r w:rsidRPr="0026571C">
        <w:t>от 31 августа 2011 года № 100-ЗС</w:t>
      </w:r>
      <w:r w:rsidR="00F04297">
        <w:t xml:space="preserve"> </w:t>
      </w:r>
      <w:r w:rsidR="004F7CC9">
        <w:t>«</w:t>
      </w:r>
      <w:r w:rsidRPr="0026571C">
        <w:t>О материнском (семейном) капитале в Алтайском крае</w:t>
      </w:r>
      <w:r w:rsidR="003D7488">
        <w:t>»;</w:t>
      </w:r>
    </w:p>
    <w:p w14:paraId="5C51BAC3" w14:textId="4A9F9542" w:rsidR="008C557F" w:rsidRPr="0026571C" w:rsidRDefault="008C557F" w:rsidP="008C557F">
      <w:r w:rsidRPr="0026571C">
        <w:t>от 25 декабря 2009 года № 110-ЗС</w:t>
      </w:r>
      <w:r w:rsidR="00F04297">
        <w:t xml:space="preserve"> </w:t>
      </w:r>
      <w:r w:rsidR="004F7CC9">
        <w:t>«</w:t>
      </w:r>
      <w:r w:rsidRPr="0026571C">
        <w:t>О вознаграждении приемных родителей</w:t>
      </w:r>
      <w:r w:rsidR="003D7488">
        <w:t>»;</w:t>
      </w:r>
    </w:p>
    <w:p w14:paraId="4676A6C7" w14:textId="68A108E0" w:rsidR="008C557F" w:rsidRPr="0026571C" w:rsidRDefault="008C557F" w:rsidP="008C557F">
      <w:r w:rsidRPr="0026571C">
        <w:t>от 6 сентября 2007 года № 80-ЗС</w:t>
      </w:r>
      <w:r w:rsidR="00F04297">
        <w:t xml:space="preserve"> </w:t>
      </w:r>
      <w:r w:rsidR="004F7CC9">
        <w:t>«</w:t>
      </w:r>
      <w:r w:rsidRPr="0026571C">
        <w:t>О единовременном пособии гражданам, усыновившим детей</w:t>
      </w:r>
      <w:r w:rsidR="003D7488">
        <w:t>»;</w:t>
      </w:r>
    </w:p>
    <w:p w14:paraId="50E8F543" w14:textId="64D420FB" w:rsidR="008C557F" w:rsidRPr="0026571C" w:rsidRDefault="008C557F" w:rsidP="008C557F">
      <w:r w:rsidRPr="0026571C">
        <w:t>от 8 сентября 2003 года № 39-ЗС</w:t>
      </w:r>
      <w:r w:rsidR="00F04297">
        <w:t xml:space="preserve"> </w:t>
      </w:r>
      <w:r w:rsidR="004F7CC9">
        <w:t>«</w:t>
      </w:r>
      <w:r w:rsidRPr="0026571C">
        <w:t>О пособии гражданам, усыновившим детей</w:t>
      </w:r>
      <w:r w:rsidR="003D7488">
        <w:t>»;</w:t>
      </w:r>
    </w:p>
    <w:p w14:paraId="1415E46F" w14:textId="2292D7D3" w:rsidR="008C557F" w:rsidRPr="0026571C" w:rsidRDefault="008C557F" w:rsidP="008C557F">
      <w:r w:rsidRPr="0026571C">
        <w:t>от 10 апреля 2007 года № 29-ЗС</w:t>
      </w:r>
      <w:r w:rsidR="00F04297">
        <w:t xml:space="preserve"> </w:t>
      </w:r>
      <w:r w:rsidR="004F7CC9">
        <w:t>«</w:t>
      </w:r>
      <w:r w:rsidRPr="0026571C">
        <w:t>О порядке и размере выплаты денежных средств детям-сиротам и детям, оставшимся без попечения родителей, на содержание в семье опекуна (попечителя), приемной семье</w:t>
      </w:r>
      <w:r w:rsidR="003D7488">
        <w:t>»;</w:t>
      </w:r>
    </w:p>
    <w:p w14:paraId="26E928AE" w14:textId="0873D919" w:rsidR="008C557F" w:rsidRDefault="008C557F" w:rsidP="008C557F">
      <w:r w:rsidRPr="0026571C">
        <w:lastRenderedPageBreak/>
        <w:t>от 31 декабря 2004 года № 72-ЗС</w:t>
      </w:r>
      <w:r w:rsidR="00F04297">
        <w:t xml:space="preserve"> </w:t>
      </w:r>
      <w:r w:rsidR="004F7CC9">
        <w:t>«</w:t>
      </w:r>
      <w:r w:rsidRPr="0026571C">
        <w:t>О дополнительных гарантиях по социальной поддержке детей-сирот и детей, оставшихся без попечения родителей, в Алтайском крае</w:t>
      </w:r>
      <w:r w:rsidR="003D7488">
        <w:t>»;</w:t>
      </w:r>
    </w:p>
    <w:p w14:paraId="59CA5115" w14:textId="74C72CE0" w:rsidR="008C557F" w:rsidRPr="0026571C" w:rsidRDefault="008C557F" w:rsidP="008C557F">
      <w:r w:rsidRPr="00AF0053">
        <w:t>от 4 июля 2019 года № 59-ЗС</w:t>
      </w:r>
      <w:r w:rsidR="00F04297">
        <w:t xml:space="preserve"> </w:t>
      </w:r>
      <w:r w:rsidR="004F7CC9">
        <w:t>«</w:t>
      </w:r>
      <w:r w:rsidRPr="00AF0053">
        <w:t>Об Уполномоченном по правам ребенка в Алтайском крае</w:t>
      </w:r>
      <w:r w:rsidR="003D7488">
        <w:t>»;</w:t>
      </w:r>
    </w:p>
    <w:p w14:paraId="41958379" w14:textId="704F681A" w:rsidR="008C557F" w:rsidRPr="0026571C" w:rsidRDefault="008C557F" w:rsidP="008C557F">
      <w:r w:rsidRPr="0026571C">
        <w:t>от 28 декабря 2009 года № 115-ЗС</w:t>
      </w:r>
      <w:r w:rsidR="00F04297">
        <w:t xml:space="preserve"> </w:t>
      </w:r>
      <w:r w:rsidR="004F7CC9">
        <w:t>«</w:t>
      </w:r>
      <w:r w:rsidRPr="0026571C">
        <w:t>О патронатном сопровождении в Алтайском крае</w:t>
      </w:r>
      <w:r w:rsidR="003D7488">
        <w:t>»;</w:t>
      </w:r>
    </w:p>
    <w:p w14:paraId="1FE18191" w14:textId="56AFBEEA" w:rsidR="008C557F" w:rsidRPr="0026571C" w:rsidRDefault="008C557F" w:rsidP="008C557F">
      <w:r w:rsidRPr="0026571C">
        <w:t>от 12 мая 2005 года № 32-ЗС</w:t>
      </w:r>
      <w:r w:rsidR="00F04297">
        <w:t xml:space="preserve"> </w:t>
      </w:r>
      <w:r w:rsidR="004F7CC9">
        <w:t>«</w:t>
      </w:r>
      <w:r w:rsidRPr="0026571C">
        <w:t>Об объектах культурного наследия (памятниках истории и культуры) в Алтайском крае</w:t>
      </w:r>
      <w:r w:rsidR="003D7488">
        <w:t>»;</w:t>
      </w:r>
    </w:p>
    <w:p w14:paraId="29344B87" w14:textId="285A349A" w:rsidR="008C557F" w:rsidRPr="0026571C" w:rsidRDefault="008C557F" w:rsidP="008C557F">
      <w:r w:rsidRPr="0026571C">
        <w:t>от 10 апреля 2007 года № 22-ЗС</w:t>
      </w:r>
      <w:r w:rsidR="00F04297">
        <w:t xml:space="preserve"> </w:t>
      </w:r>
      <w:r w:rsidR="004F7CC9">
        <w:t>«</w:t>
      </w:r>
      <w:r w:rsidRPr="0026571C">
        <w:t>О библиотечном деле в Алтайском крае</w:t>
      </w:r>
      <w:r w:rsidR="003D7488">
        <w:t>»;</w:t>
      </w:r>
    </w:p>
    <w:p w14:paraId="56424831" w14:textId="15ACCD1A" w:rsidR="008C557F" w:rsidRPr="0026571C" w:rsidRDefault="008C557F" w:rsidP="008C557F">
      <w:r w:rsidRPr="0026571C">
        <w:t>от 14 июня 2007 года № 58-ЗС</w:t>
      </w:r>
      <w:r w:rsidR="00F04297">
        <w:t xml:space="preserve"> </w:t>
      </w:r>
      <w:r w:rsidR="004F7CC9">
        <w:t>«</w:t>
      </w:r>
      <w:r w:rsidRPr="0026571C">
        <w:t>О почетном звании Алтайского края</w:t>
      </w:r>
      <w:r w:rsidR="00F04297">
        <w:t xml:space="preserve"> </w:t>
      </w:r>
      <w:r w:rsidR="004F7CC9">
        <w:t>«</w:t>
      </w:r>
      <w:r w:rsidRPr="0026571C">
        <w:t>Заслуженный коллектив самодеятельного художественного творчества Алтайского края</w:t>
      </w:r>
      <w:r w:rsidR="003D7488">
        <w:t>»;</w:t>
      </w:r>
    </w:p>
    <w:p w14:paraId="47D86AF3" w14:textId="71014596" w:rsidR="008C557F" w:rsidRPr="0026571C" w:rsidRDefault="008C557F" w:rsidP="008C557F">
      <w:r w:rsidRPr="0026571C">
        <w:t>от 9 июня 1997 года № 29-ЗС</w:t>
      </w:r>
      <w:r w:rsidR="00F04297">
        <w:t xml:space="preserve"> </w:t>
      </w:r>
      <w:r w:rsidR="004F7CC9">
        <w:t>«</w:t>
      </w:r>
      <w:r w:rsidRPr="0026571C">
        <w:t>О премиях Алтайского края в области литературы, искусства, архитектуры и народного творчества</w:t>
      </w:r>
      <w:r w:rsidR="003D7488">
        <w:t>»;</w:t>
      </w:r>
    </w:p>
    <w:p w14:paraId="548BBC60" w14:textId="460F21EA" w:rsidR="008C557F" w:rsidRPr="0026571C" w:rsidRDefault="008C557F" w:rsidP="008C557F">
      <w:r w:rsidRPr="0026571C">
        <w:t>от 6 ноября 2009 года № 78-ЗС</w:t>
      </w:r>
      <w:r w:rsidR="00F04297">
        <w:t xml:space="preserve"> </w:t>
      </w:r>
      <w:r w:rsidR="004F7CC9">
        <w:t>«</w:t>
      </w:r>
      <w:r w:rsidRPr="0026571C">
        <w:t>О почетном звании Алтайского края</w:t>
      </w:r>
      <w:r w:rsidR="00F04297">
        <w:t xml:space="preserve"> </w:t>
      </w:r>
      <w:r w:rsidR="004F7CC9">
        <w:t>«</w:t>
      </w:r>
      <w:r w:rsidRPr="0026571C">
        <w:t>Народный мастер Алтайского края</w:t>
      </w:r>
      <w:r w:rsidR="003D7488">
        <w:t>»;</w:t>
      </w:r>
    </w:p>
    <w:p w14:paraId="0FC68F63" w14:textId="630B32F6" w:rsidR="008C557F" w:rsidRPr="0026571C" w:rsidRDefault="008C557F" w:rsidP="008C557F">
      <w:r w:rsidRPr="0026571C">
        <w:t>от 5 мая 2016 года № 31-ЗС</w:t>
      </w:r>
      <w:r w:rsidR="00F04297">
        <w:t xml:space="preserve"> </w:t>
      </w:r>
      <w:r w:rsidR="004F7CC9">
        <w:t>«</w:t>
      </w:r>
      <w:r w:rsidRPr="0026571C">
        <w:t>О патриотическом воспитании в Алтайском крае</w:t>
      </w:r>
      <w:r w:rsidR="003D7488">
        <w:t>»;</w:t>
      </w:r>
    </w:p>
    <w:p w14:paraId="4F777AA4" w14:textId="35D3FF77" w:rsidR="008C557F" w:rsidRPr="0026571C" w:rsidRDefault="008C557F" w:rsidP="008C557F">
      <w:r w:rsidRPr="0026571C">
        <w:t>от 5 ноября 2001 года № 87-ЗС</w:t>
      </w:r>
      <w:r w:rsidR="00F04297">
        <w:t xml:space="preserve"> </w:t>
      </w:r>
      <w:r w:rsidR="004F7CC9">
        <w:t>«</w:t>
      </w:r>
      <w:r w:rsidRPr="0026571C">
        <w:t>О государственной региональной молодежной политике в Алтайском крае</w:t>
      </w:r>
      <w:r w:rsidR="003D7488">
        <w:t>»;</w:t>
      </w:r>
    </w:p>
    <w:p w14:paraId="35A8CFD4" w14:textId="0B0AAC89" w:rsidR="008C557F" w:rsidRPr="0026571C" w:rsidRDefault="008C557F" w:rsidP="008C557F">
      <w:r w:rsidRPr="0026571C">
        <w:t>от 6 апреля 1998 года № 19-ЗС</w:t>
      </w:r>
      <w:r w:rsidR="00F04297">
        <w:t xml:space="preserve"> </w:t>
      </w:r>
      <w:r w:rsidR="004F7CC9">
        <w:t>«</w:t>
      </w:r>
      <w:r w:rsidRPr="0026571C">
        <w:t>О государственной поддержке молодежных и детских общественных объединений в Алтайском крае</w:t>
      </w:r>
      <w:r w:rsidR="003D7488">
        <w:t>»;</w:t>
      </w:r>
    </w:p>
    <w:p w14:paraId="2839C139" w14:textId="42EEF896" w:rsidR="008C557F" w:rsidRPr="0026571C" w:rsidRDefault="008C557F" w:rsidP="008C557F">
      <w:r w:rsidRPr="0026571C">
        <w:t>от 4 сентября 2013 года № 56-ЗС</w:t>
      </w:r>
      <w:r w:rsidR="00F04297">
        <w:t xml:space="preserve"> </w:t>
      </w:r>
      <w:r w:rsidR="004F7CC9">
        <w:t>«</w:t>
      </w:r>
      <w:r w:rsidRPr="0026571C">
        <w:t>Об образовании в Алтайском крае</w:t>
      </w:r>
      <w:r w:rsidR="003D7488">
        <w:t>»;</w:t>
      </w:r>
    </w:p>
    <w:p w14:paraId="4AB66CF1" w14:textId="3AA68D74" w:rsidR="008C557F" w:rsidRPr="0026571C" w:rsidRDefault="008C557F" w:rsidP="008C557F">
      <w:r w:rsidRPr="0026571C">
        <w:t>от 11 сентября 2008 года № 68-ЗС</w:t>
      </w:r>
      <w:r w:rsidR="00F04297">
        <w:t xml:space="preserve"> </w:t>
      </w:r>
      <w:r w:rsidR="004F7CC9">
        <w:t>«</w:t>
      </w:r>
      <w:r w:rsidRPr="0026571C">
        <w:t>О физической культуре и спорте в Алтайском крае</w:t>
      </w:r>
      <w:r w:rsidR="003D7488">
        <w:t>»;</w:t>
      </w:r>
    </w:p>
    <w:p w14:paraId="2C5CFB93" w14:textId="26C23EE2" w:rsidR="008C557F" w:rsidRPr="001F1875" w:rsidRDefault="008C557F" w:rsidP="008C557F">
      <w:r w:rsidRPr="0026571C">
        <w:t>от 9 сентября 2002 года № 58-ЗС</w:t>
      </w:r>
      <w:r w:rsidR="00F04297">
        <w:t xml:space="preserve"> </w:t>
      </w:r>
      <w:r w:rsidR="004F7CC9">
        <w:t>«</w:t>
      </w:r>
      <w:r w:rsidRPr="0026571C">
        <w:t>О погребении и похоронном деле в Алтайском крае</w:t>
      </w:r>
      <w:r w:rsidR="004C68B9">
        <w:t>».</w:t>
      </w:r>
      <w:r w:rsidRPr="00502D57">
        <w:t xml:space="preserve"> </w:t>
      </w:r>
    </w:p>
    <w:p w14:paraId="7C4B4412" w14:textId="2CAD4715" w:rsidR="00502D57" w:rsidRPr="00502D57" w:rsidRDefault="00502D57" w:rsidP="00502D57">
      <w:r w:rsidRPr="00502D57">
        <w:t>Закон Алтайского края от 4 сентября 2020 года № 62-ЗС</w:t>
      </w:r>
      <w:r w:rsidR="00F04297">
        <w:t xml:space="preserve"> </w:t>
      </w:r>
      <w:r w:rsidR="004F7CC9">
        <w:t>«</w:t>
      </w:r>
      <w:r w:rsidRPr="00502D57">
        <w:t>О внесении изменений в закон Алтайского края</w:t>
      </w:r>
      <w:r w:rsidR="00F04297">
        <w:t xml:space="preserve"> </w:t>
      </w:r>
      <w:r w:rsidR="004F7CC9">
        <w:t>«</w:t>
      </w:r>
      <w:r w:rsidRPr="00502D57">
        <w:t>О материнском (семейном) капитале в Алтайском крае</w:t>
      </w:r>
      <w:r w:rsidR="004C68B9">
        <w:t xml:space="preserve">» </w:t>
      </w:r>
      <w:r w:rsidRPr="00502D57">
        <w:t>продлил период предоставления права на региональный материнский (семейный) капитал гражданам в связи с рождением (усыновлением) третьего ребенка или последующих детей до 31 декабря 2026 года включительно.</w:t>
      </w:r>
    </w:p>
    <w:p w14:paraId="6E7F5BB9" w14:textId="45E4E172" w:rsidR="00502D57" w:rsidRPr="00502D57" w:rsidRDefault="00502D57" w:rsidP="00502D57">
      <w:r w:rsidRPr="00502D57">
        <w:t>Также расширен перечень направлений использования средств (части средств) материнского семейного капитала с учетом предложений комитета по социальной политике и постоянного депутатского объединения – фракции</w:t>
      </w:r>
      <w:r w:rsidR="00F04297">
        <w:t xml:space="preserve"> </w:t>
      </w:r>
      <w:r w:rsidR="004F7CC9">
        <w:t>«</w:t>
      </w:r>
      <w:r w:rsidRPr="00502D57">
        <w:t>ЛДПР</w:t>
      </w:r>
      <w:r w:rsidR="004C68B9">
        <w:t>».</w:t>
      </w:r>
      <w:r w:rsidRPr="00502D57">
        <w:t xml:space="preserve"> Средства могут быть направлены на газификацию природным газом жилого помещения, расположенного на территории Алтайского края, проведенную после 1 января 2021 г., а семьи, имеющие детей-инвалидов, могут направлять средства материнского (семейного) капитала на приобретение товаров и услуг для социальной адаптации и интеграции в общество детей-инвалидов посредством компенсации затрат на приобретение таких товаров и услуг, рекомендованных ребенку-инвалиду индивидуальной программой реабилитации.</w:t>
      </w:r>
    </w:p>
    <w:p w14:paraId="26EECBB5" w14:textId="77777777" w:rsidR="00502D57" w:rsidRPr="00502D57" w:rsidRDefault="00502D57" w:rsidP="00502D57">
      <w:r w:rsidRPr="00502D57">
        <w:lastRenderedPageBreak/>
        <w:t>В целях своевременного предоставления помощи многодетным семьям установлена возможность использования средств материнского (семейного) капитала на вышеуказанные цели, не дожидаясь трех лет со дня рождения (усыновления) ребенка, в связи с рождением (усыновлением) которого возникло право на материнский (семейный) капитал.</w:t>
      </w:r>
    </w:p>
    <w:p w14:paraId="3209B034" w14:textId="13FCCBDB" w:rsidR="00502D57" w:rsidRPr="00502D57" w:rsidRDefault="00502D57" w:rsidP="00502D57">
      <w:r w:rsidRPr="00502D57">
        <w:t>Закон Алтайского края от 8 июня 2020 года № 38-ЗС</w:t>
      </w:r>
      <w:r w:rsidR="00F04297">
        <w:t xml:space="preserve"> </w:t>
      </w:r>
      <w:r w:rsidR="004F7CC9">
        <w:t>«</w:t>
      </w:r>
      <w:r w:rsidRPr="00502D57">
        <w:t>О внесении изменений в закон Алтайского края</w:t>
      </w:r>
      <w:r w:rsidR="00F04297">
        <w:t xml:space="preserve"> </w:t>
      </w:r>
      <w:r w:rsidR="004F7CC9">
        <w:t>«</w:t>
      </w:r>
      <w:r w:rsidRPr="00502D57">
        <w:t>Об образовании в Алтайском крае</w:t>
      </w:r>
      <w:r w:rsidR="004C68B9">
        <w:t xml:space="preserve">» </w:t>
      </w:r>
      <w:r w:rsidRPr="00502D57">
        <w:t xml:space="preserve">дополнен соответствующей мерой социальной поддержки и стимулирования обучающихся и предусматривает обеспечение горячим питанием обучающихся по образовательным программам начального общего образования в соответствии с федеральным законодательством. Реализация закона в части организации горячего питания </w:t>
      </w:r>
      <w:r w:rsidR="000452EB">
        <w:t xml:space="preserve">предусмотрена </w:t>
      </w:r>
      <w:r w:rsidRPr="00502D57">
        <w:t>за счет средств субсидии из федерального бюджета и софинансирования из краевого бюджета.</w:t>
      </w:r>
    </w:p>
    <w:p w14:paraId="38B97F60" w14:textId="64255AF6" w:rsidR="00502D57" w:rsidRPr="00502D57" w:rsidRDefault="00502D57" w:rsidP="00502D57">
      <w:r w:rsidRPr="00502D57">
        <w:t xml:space="preserve">Также в соответствии с изменениями федерального законодательства отнесено к полномочию региона определение размера, условий и </w:t>
      </w:r>
      <w:hyperlink r:id="rId22" w:history="1">
        <w:r w:rsidRPr="00502D57">
          <w:t>поряд</w:t>
        </w:r>
      </w:hyperlink>
      <w:r w:rsidRPr="00502D57">
        <w:t>ка возмещения расходов, связанных с предоставлением мер социальной поддержки руководителям образовательных организаций субъектов Российской Федерации, руководителям муниципальных образовательных организаций и их заместителям, руководителям структурных подразделений указанных образовательных организаций и их заместителям, проживающим и работающим в сельских населенных пунктах, рабочих поселках (поселках городского типа). Ранее порядок предоставления указанных мер был установлен постановлением Правительства Российской Федерации.</w:t>
      </w:r>
    </w:p>
    <w:p w14:paraId="3F586077" w14:textId="17D33F99" w:rsidR="00502D57" w:rsidRPr="00502D57" w:rsidRDefault="00502D57" w:rsidP="00502D57">
      <w:r w:rsidRPr="00502D57">
        <w:t>Закон Алтайского края от 2 октября 2020 года № 65-ЗС</w:t>
      </w:r>
      <w:r w:rsidR="00F04297">
        <w:t xml:space="preserve"> </w:t>
      </w:r>
      <w:r w:rsidR="004F7CC9">
        <w:t>«</w:t>
      </w:r>
      <w:r w:rsidRPr="00502D57">
        <w:t>О внесении изменений в отдельные законы Алтайского края</w:t>
      </w:r>
      <w:r w:rsidR="004C68B9">
        <w:t xml:space="preserve">» </w:t>
      </w:r>
      <w:r w:rsidRPr="00502D57">
        <w:t>подготовлен в развитие положений Федерального закона от 29 декабря 2012 года № 273-ФЗ</w:t>
      </w:r>
      <w:r w:rsidR="00F04297">
        <w:t xml:space="preserve"> </w:t>
      </w:r>
      <w:r w:rsidR="004F7CC9">
        <w:t>«</w:t>
      </w:r>
      <w:r w:rsidRPr="00502D57">
        <w:t>Об образовании в Российской Федерации</w:t>
      </w:r>
      <w:r w:rsidR="004F7CC9">
        <w:t>»,</w:t>
      </w:r>
      <w:r w:rsidRPr="00502D57">
        <w:t xml:space="preserve"> закона Алтайского края от 4 сентября 2013 года № 56-ЗС</w:t>
      </w:r>
      <w:r w:rsidR="00F04297">
        <w:t xml:space="preserve"> </w:t>
      </w:r>
      <w:r w:rsidR="004F7CC9">
        <w:t>«</w:t>
      </w:r>
      <w:r w:rsidRPr="00502D57">
        <w:t>Об образовании в Алтайском крае</w:t>
      </w:r>
      <w:r w:rsidR="004F7CC9">
        <w:t>»,</w:t>
      </w:r>
      <w:r w:rsidRPr="00502D57">
        <w:t xml:space="preserve"> вступивших в силу 1 сентября 2020 года и регламентирующих обеспечение бесплатным горячим питанием школьников 1-4 классов, с целью сохранения компенсации расходов на питание семьям, нуждающимся в социальной поддержке, в виде годового денежного эквивалента на школьные нужды. Изменения внесены в законы Алтайского края:</w:t>
      </w:r>
    </w:p>
    <w:p w14:paraId="3C797FDC" w14:textId="6D14FBCF" w:rsidR="00502D57" w:rsidRPr="00502D57" w:rsidRDefault="00502D57" w:rsidP="00502D57">
      <w:r w:rsidRPr="00502D57">
        <w:t>от 5 марта 2005 года № 10-ЗС</w:t>
      </w:r>
      <w:r w:rsidR="00F04297">
        <w:t xml:space="preserve"> </w:t>
      </w:r>
      <w:r w:rsidR="004F7CC9">
        <w:t>«</w:t>
      </w:r>
      <w:r w:rsidRPr="00502D57">
        <w:t>О компенсационных выплатах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нуждающимся в социальной поддержке</w:t>
      </w:r>
      <w:r w:rsidR="004C68B9">
        <w:t xml:space="preserve">» </w:t>
      </w:r>
      <w:r w:rsidRPr="00502D57">
        <w:t xml:space="preserve">в части исключения положений о компенсационных выплатах обучающимся в муниципальных общеобразовательных организациях; </w:t>
      </w:r>
    </w:p>
    <w:p w14:paraId="1C2AF177" w14:textId="66561691" w:rsidR="00502D57" w:rsidRPr="00502D57" w:rsidRDefault="00502D57" w:rsidP="00502D57">
      <w:r w:rsidRPr="00502D57">
        <w:t>от 6 сентября 2007 года № 77-ЗС</w:t>
      </w:r>
      <w:r w:rsidR="00F04297">
        <w:t xml:space="preserve"> </w:t>
      </w:r>
      <w:r w:rsidR="004F7CC9">
        <w:t>«</w:t>
      </w:r>
      <w:r w:rsidRPr="00502D57">
        <w:t>О наделении органов местного самоуправления государственными полномочиями по организации питания отдельных категорий обучающихся муниципальных общеобразовательных организаций</w:t>
      </w:r>
      <w:r w:rsidR="004C68B9">
        <w:t xml:space="preserve">» </w:t>
      </w:r>
      <w:r w:rsidRPr="00502D57">
        <w:t>в части исключения соответствующего полномочия по предоставлению компенсационных выплат на питание обучающимся в муниципальных общеобразовательных организациях, нуждающимся в социальной поддержке, а также изменения коррекционного характера;</w:t>
      </w:r>
    </w:p>
    <w:p w14:paraId="367E3434" w14:textId="6BAB760B" w:rsidR="00502D57" w:rsidRPr="00502D57" w:rsidRDefault="00502D57" w:rsidP="00502D57">
      <w:r w:rsidRPr="00502D57">
        <w:lastRenderedPageBreak/>
        <w:t>от 29 декабря 2006 года № 148-ЗС</w:t>
      </w:r>
      <w:r w:rsidR="00F04297">
        <w:t xml:space="preserve"> </w:t>
      </w:r>
      <w:r w:rsidR="004F7CC9">
        <w:t>«</w:t>
      </w:r>
      <w:r w:rsidRPr="00502D57">
        <w:t>О дополнительных мерах социальной поддержки многодетных семей в Алтайском крае</w:t>
      </w:r>
      <w:r w:rsidR="004C68B9">
        <w:t xml:space="preserve">» </w:t>
      </w:r>
      <w:r w:rsidRPr="00502D57">
        <w:t>в части замены компенсационных выплат на питание для учащихся общеобразовательных организаций на ежегодную выплату на школьные нужды и установления порядка и размера такой выплаты.</w:t>
      </w:r>
    </w:p>
    <w:p w14:paraId="22A57DCB" w14:textId="58B175D2" w:rsidR="00502D57" w:rsidRPr="00502D57" w:rsidRDefault="00502D57" w:rsidP="00502D57">
      <w:r w:rsidRPr="00502D57">
        <w:t xml:space="preserve">Кроме того, внесено изменение </w:t>
      </w:r>
      <w:r w:rsidR="000452EB">
        <w:t xml:space="preserve">в </w:t>
      </w:r>
      <w:r w:rsidRPr="00502D57">
        <w:t>закон Алтайского края от 8 сентября 2003</w:t>
      </w:r>
      <w:r w:rsidR="000452EB">
        <w:t> </w:t>
      </w:r>
      <w:r w:rsidRPr="00502D57">
        <w:t>года № 39-ЗС</w:t>
      </w:r>
      <w:r w:rsidR="00F04297">
        <w:t xml:space="preserve"> </w:t>
      </w:r>
      <w:r w:rsidR="004F7CC9">
        <w:t>«</w:t>
      </w:r>
      <w:r w:rsidRPr="00502D57">
        <w:t>О пособии гражданам, усыновившим детей</w:t>
      </w:r>
      <w:r w:rsidR="004F7CC9">
        <w:t>»,</w:t>
      </w:r>
      <w:r w:rsidRPr="00502D57">
        <w:t xml:space="preserve"> связанное с переименованием территориальных органов социальной защиты Алтайского края.</w:t>
      </w:r>
    </w:p>
    <w:p w14:paraId="41D7927D" w14:textId="0A5C9D5C" w:rsidR="00502D57" w:rsidRPr="00502D57" w:rsidRDefault="00502D57" w:rsidP="00502D57">
      <w:r w:rsidRPr="00502D57">
        <w:t>Закон Алтайского края от 4 сентября 2020 года № 61-ЗС</w:t>
      </w:r>
      <w:r w:rsidR="00F04297">
        <w:t xml:space="preserve"> </w:t>
      </w:r>
      <w:r w:rsidR="004F7CC9">
        <w:t>«</w:t>
      </w:r>
      <w:r w:rsidRPr="00502D57">
        <w:t>О внесении изменения в статью 5 закона Алтайского края</w:t>
      </w:r>
      <w:r w:rsidR="00F04297">
        <w:t xml:space="preserve"> </w:t>
      </w:r>
      <w:r w:rsidR="004F7CC9">
        <w:t>«</w:t>
      </w:r>
      <w:r w:rsidRPr="00502D57">
        <w:t>О стипендиальном обеспечении и иных мерах социальной поддержки отдельных категорий обучающихся в краевых государственных профессиональных образовательных организациях</w:t>
      </w:r>
      <w:r w:rsidR="004C68B9">
        <w:t xml:space="preserve">» </w:t>
      </w:r>
      <w:r w:rsidRPr="00502D57">
        <w:t>с целью приведения положений закона в соответствии с федеральным законодательством</w:t>
      </w:r>
      <w:r w:rsidR="00F04297">
        <w:t xml:space="preserve"> </w:t>
      </w:r>
      <w:r w:rsidRPr="00502D57">
        <w:t>нормативно закреплено обеспечение обучающихся с ограниченными возможностями здоровья мерами социальной поддержки, предусмотренными федеральным законодательством, в том числе бесплатным двухразовым питанием, в порядке, установленном Правительством Алтайского края. Обеспечение бесплатным питанием указанной категории обучающихся в профессиональных образовательных организациях будет осуществляться в рамках субсидии, выделенной из краевого бюджета образовательным организациям на финансовое обеспечение выполнения государственного задания.</w:t>
      </w:r>
    </w:p>
    <w:p w14:paraId="061B92AA" w14:textId="46E7C43A" w:rsidR="00502D57" w:rsidRPr="00502D57" w:rsidRDefault="00502D57" w:rsidP="00502D57">
      <w:r w:rsidRPr="00502D57">
        <w:t>Законом Алтайского края от 7 мая 2020 года № 28-ЗС</w:t>
      </w:r>
      <w:r w:rsidR="00F04297">
        <w:t xml:space="preserve"> </w:t>
      </w:r>
      <w:r w:rsidR="004F7CC9">
        <w:t>«</w:t>
      </w:r>
      <w:r w:rsidRPr="00502D57">
        <w:t>О внесении изменений в закон Алтайского края</w:t>
      </w:r>
      <w:r w:rsidR="00F04297">
        <w:t xml:space="preserve"> </w:t>
      </w:r>
      <w:r w:rsidR="004F7CC9">
        <w:t>«</w:t>
      </w:r>
      <w:r w:rsidRPr="00502D57">
        <w:t>Об объектах культурного наследия (памятниках истории и культуры) в Алтайском крае</w:t>
      </w:r>
      <w:r w:rsidR="004C68B9">
        <w:t>»</w:t>
      </w:r>
      <w:r w:rsidR="00F04297">
        <w:t xml:space="preserve"> </w:t>
      </w:r>
      <w:r w:rsidRPr="00502D57">
        <w:t>перенесены на уровень органа исполнительной власти Алтайского края, уполномоченного в области сохранения, использования, популяризации и государственной охраны объектов культурного наследия, полномочия по принятию решения об установлении, изменении зон охраны объектов культурного наследия, расположенных на территории Алтайского края, в целях оптимизации работы в рамках исполнения поручения Президента Российской Федерации по установлению границ и зон охраны музеев-заповедников, достопримечательных мест и иных объектов культурного наследия.</w:t>
      </w:r>
    </w:p>
    <w:p w14:paraId="6AD641A5" w14:textId="271EC2DB" w:rsidR="00502D57" w:rsidRPr="00502D57" w:rsidRDefault="00502D57" w:rsidP="00502D57">
      <w:r w:rsidRPr="00502D57">
        <w:t>Закон Алтайского края от 29 октября 2020 года № 78-ЗС</w:t>
      </w:r>
      <w:r w:rsidR="00F04297">
        <w:t xml:space="preserve"> </w:t>
      </w:r>
      <w:r w:rsidR="004F7CC9">
        <w:t>«</w:t>
      </w:r>
      <w:r w:rsidRPr="00502D57">
        <w:t>О внесении изменения в статью 11 закона Алтайского края</w:t>
      </w:r>
      <w:r w:rsidR="00F04297">
        <w:t xml:space="preserve"> </w:t>
      </w:r>
      <w:r w:rsidR="004F7CC9">
        <w:t>«</w:t>
      </w:r>
      <w:r w:rsidRPr="00502D57">
        <w:t>О физической культуре и спорте в Алтайском крае</w:t>
      </w:r>
      <w:r w:rsidR="004C68B9">
        <w:t xml:space="preserve">» </w:t>
      </w:r>
      <w:r w:rsidRPr="00502D57">
        <w:t>закрепил федеральные</w:t>
      </w:r>
      <w:r w:rsidR="00F04297">
        <w:t xml:space="preserve"> </w:t>
      </w:r>
      <w:r w:rsidRPr="00502D57">
        <w:t xml:space="preserve">нормы, согласно которых спортивная подготовка может осуществляться на основании государственного (муниципального) социального заказа на оказание государственных (муниципальных) услуг в социальной сфере. </w:t>
      </w:r>
    </w:p>
    <w:p w14:paraId="38A1587E" w14:textId="721AFC61" w:rsidR="00502D57" w:rsidRPr="00502D57" w:rsidRDefault="00502D57" w:rsidP="00502D57">
      <w:r w:rsidRPr="00502D57">
        <w:t>Закон Алтайского края от 28 мая 2020 года № 31-ЗС</w:t>
      </w:r>
      <w:r w:rsidR="00F04297">
        <w:t xml:space="preserve"> </w:t>
      </w:r>
      <w:r w:rsidR="004F7CC9">
        <w:t>«</w:t>
      </w:r>
      <w:r w:rsidRPr="00502D57">
        <w:t>О внесении изменений в закон Алтайского края</w:t>
      </w:r>
      <w:r w:rsidR="00F04297">
        <w:t xml:space="preserve"> </w:t>
      </w:r>
      <w:r w:rsidR="004F7CC9">
        <w:t>«</w:t>
      </w:r>
      <w:r w:rsidRPr="00502D57">
        <w:t>О государственной поддержке молодежных и детских общественных объединений в Алтайском крае</w:t>
      </w:r>
      <w:r w:rsidR="004C68B9">
        <w:t xml:space="preserve">» </w:t>
      </w:r>
      <w:r w:rsidRPr="00502D57">
        <w:t xml:space="preserve">подготовлен в связи с изменением федерального законодательства, а также необходимостью внесения изменений юридико-технического характера. Распоряжением Правительства Российской Федерации от 29 ноября 2014 года № 2403-р утверждены Основы государственной молодежной политики Российской Федерации на период до 2025 </w:t>
      </w:r>
      <w:r w:rsidRPr="00502D57">
        <w:lastRenderedPageBreak/>
        <w:t>года, в которых определена система принципов, приоритетных задач и механизмов, обеспечивающих реализацию государственной молодежной политики, которые имеют существенное значение для определения принципов и объектов государственной поддержки молодежных и детских объединений в Алтайском крае.</w:t>
      </w:r>
    </w:p>
    <w:p w14:paraId="70A7F109" w14:textId="77777777" w:rsidR="00502D57" w:rsidRPr="00502D57" w:rsidRDefault="00502D57" w:rsidP="00502D57"/>
    <w:p w14:paraId="5B2D207E" w14:textId="0F0C59AF" w:rsidR="00AA016A" w:rsidRPr="000F296E" w:rsidRDefault="00AA016A" w:rsidP="00AA016A">
      <w:pPr>
        <w:pStyle w:val="20"/>
        <w:spacing w:line="240" w:lineRule="auto"/>
        <w:rPr>
          <w:rStyle w:val="a8"/>
          <w:b w:val="0"/>
          <w:color w:val="auto"/>
          <w:u w:val="none"/>
        </w:rPr>
      </w:pPr>
      <w:bookmarkStart w:id="40" w:name="_Toc480211053"/>
      <w:bookmarkStart w:id="41" w:name="_Toc5181617"/>
      <w:r w:rsidRPr="000F296E">
        <w:rPr>
          <w:rStyle w:val="a8"/>
          <w:b w:val="0"/>
          <w:color w:val="auto"/>
          <w:u w:val="none"/>
        </w:rPr>
        <w:t>2.</w:t>
      </w:r>
      <w:r>
        <w:rPr>
          <w:rStyle w:val="a8"/>
          <w:b w:val="0"/>
          <w:color w:val="auto"/>
          <w:u w:val="none"/>
        </w:rPr>
        <w:t>7</w:t>
      </w:r>
      <w:r w:rsidRPr="000F296E">
        <w:rPr>
          <w:rStyle w:val="a8"/>
          <w:b w:val="0"/>
          <w:color w:val="auto"/>
          <w:u w:val="none"/>
        </w:rPr>
        <w:t xml:space="preserve">. Совершенствование законодательства в сфере </w:t>
      </w:r>
      <w:r w:rsidRPr="000F296E">
        <w:rPr>
          <w:rStyle w:val="a8"/>
          <w:b w:val="0"/>
          <w:color w:val="auto"/>
          <w:u w:val="none"/>
        </w:rPr>
        <w:br/>
        <w:t>здравоохранения и науки</w:t>
      </w:r>
      <w:bookmarkEnd w:id="40"/>
      <w:bookmarkEnd w:id="41"/>
    </w:p>
    <w:p w14:paraId="10C27630" w14:textId="77777777" w:rsidR="008C557F" w:rsidRPr="001A1BA9" w:rsidRDefault="008C557F" w:rsidP="008C557F"/>
    <w:p w14:paraId="0F3CC04B" w14:textId="0905C6D9" w:rsidR="008C557F" w:rsidRPr="0026571C" w:rsidRDefault="008C557F" w:rsidP="008C557F">
      <w:r w:rsidRPr="0026571C">
        <w:rPr>
          <w:rFonts w:ascii="TimesNewRomanPSMT" w:hAnsi="TimesNewRomanPSMT" w:cs="TimesNewRomanPSMT"/>
        </w:rPr>
        <w:t>Согласно пунктам</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ж</w:t>
      </w:r>
      <w:r w:rsidR="004F7CC9">
        <w:rPr>
          <w:rFonts w:ascii="TimesNewRomanPSMT" w:hAnsi="TimesNewRomanPSMT" w:cs="TimesNewRomanPSMT"/>
        </w:rPr>
        <w:t>»,</w:t>
      </w:r>
      <w:r w:rsidR="00F04297">
        <w:rPr>
          <w:rFonts w:ascii="TimesNewRomanPSMT" w:hAnsi="TimesNewRomanPSMT" w:cs="TimesNewRomanPSMT"/>
        </w:rPr>
        <w:t xml:space="preserve"> </w:t>
      </w:r>
      <w:r w:rsidR="004F7CC9">
        <w:rPr>
          <w:rFonts w:ascii="TimesNewRomanPSMT" w:hAnsi="TimesNewRomanPSMT" w:cs="TimesNewRomanPSMT"/>
        </w:rPr>
        <w:t>«</w:t>
      </w:r>
      <w:r w:rsidRPr="0026571C">
        <w:rPr>
          <w:rFonts w:ascii="TimesNewRomanPSMT" w:hAnsi="TimesNewRomanPSMT" w:cs="TimesNewRomanPSMT"/>
        </w:rPr>
        <w:t>е</w:t>
      </w:r>
      <w:r w:rsidR="004C68B9">
        <w:rPr>
          <w:rFonts w:ascii="TimesNewRomanPSMT" w:hAnsi="TimesNewRomanPSMT" w:cs="TimesNewRomanPSMT"/>
        </w:rPr>
        <w:t xml:space="preserve">» </w:t>
      </w:r>
      <w:r w:rsidRPr="0026571C">
        <w:rPr>
          <w:rFonts w:ascii="TimesNewRomanPSMT" w:hAnsi="TimesNewRomanPSMT" w:cs="TimesNewRomanPSMT"/>
        </w:rPr>
        <w:t xml:space="preserve">части 1 статьи 72 Конституции Российской Федерации в совместном </w:t>
      </w:r>
      <w:r w:rsidRPr="0026571C">
        <w:t>ведении Российской Федерации и субъектов Российской Федерации находятся</w:t>
      </w:r>
      <w:r w:rsidR="000452EB" w:rsidRPr="000452EB">
        <w:rPr>
          <w:szCs w:val="28"/>
        </w:rPr>
        <w:t xml:space="preserve"> </w:t>
      </w:r>
      <w:r w:rsidR="000452EB">
        <w:rPr>
          <w:szCs w:val="28"/>
        </w:rPr>
        <w:t>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w:t>
      </w:r>
      <w:r w:rsidRPr="0026571C">
        <w:t xml:space="preserve"> науки.</w:t>
      </w:r>
    </w:p>
    <w:p w14:paraId="28A9C135" w14:textId="77777777" w:rsidR="008C557F" w:rsidRPr="0026571C" w:rsidRDefault="008C557F" w:rsidP="008C557F">
      <w:r w:rsidRPr="0026571C">
        <w:t>На конец 20</w:t>
      </w:r>
      <w:r>
        <w:t>20</w:t>
      </w:r>
      <w:r w:rsidRPr="0026571C">
        <w:t> года в Алтайском крае в данной сфере действует 1</w:t>
      </w:r>
      <w:r>
        <w:t>0</w:t>
      </w:r>
      <w:r w:rsidRPr="0026571C">
        <w:t xml:space="preserve"> базовых законов Алтайского края:</w:t>
      </w:r>
    </w:p>
    <w:p w14:paraId="1365DE6E" w14:textId="24865A52" w:rsidR="008C557F" w:rsidRPr="0026571C" w:rsidRDefault="008C557F" w:rsidP="008C557F">
      <w:r w:rsidRPr="00502D57">
        <w:t>от 8 апреля 2013 года № 10-ЗС</w:t>
      </w:r>
      <w:r w:rsidR="00F04297">
        <w:t xml:space="preserve"> </w:t>
      </w:r>
      <w:r w:rsidR="004F7CC9">
        <w:t>«</w:t>
      </w:r>
      <w:r w:rsidRPr="00502D57">
        <w:t>О регулировании отдельных отношений в сфере охраны здоровья граждан на территории Алтайского края</w:t>
      </w:r>
      <w:r w:rsidR="003D7488">
        <w:t>»;</w:t>
      </w:r>
    </w:p>
    <w:p w14:paraId="4612E313" w14:textId="308D0880" w:rsidR="008C557F" w:rsidRPr="0026571C" w:rsidRDefault="008C557F" w:rsidP="008C557F">
      <w:r w:rsidRPr="00502D57">
        <w:t>от 10 февраля 2005 года № 6-ЗС</w:t>
      </w:r>
      <w:r w:rsidR="00F04297">
        <w:t xml:space="preserve"> </w:t>
      </w:r>
      <w:r w:rsidR="004F7CC9">
        <w:t>«</w:t>
      </w:r>
      <w:r w:rsidRPr="00502D57">
        <w:t>О психиатрической помощи в Алтайском крае</w:t>
      </w:r>
      <w:r w:rsidR="003D7488">
        <w:t>»;</w:t>
      </w:r>
    </w:p>
    <w:p w14:paraId="5D9E23D2" w14:textId="6AE97E49" w:rsidR="008C557F" w:rsidRPr="0026571C" w:rsidRDefault="008C557F" w:rsidP="008C557F">
      <w:r w:rsidRPr="00502D57">
        <w:t>от 10 декабря 2004 года № 63-ЗС</w:t>
      </w:r>
      <w:r w:rsidR="00F04297">
        <w:t xml:space="preserve"> </w:t>
      </w:r>
      <w:r w:rsidR="004F7CC9">
        <w:t>«</w:t>
      </w:r>
      <w:r w:rsidRPr="00502D57">
        <w:t>О предупреждении распространения в Алтайском крае заболевания</w:t>
      </w:r>
      <w:r w:rsidRPr="0026571C">
        <w:t>, вызываемого вирусом иммунодефицита человека</w:t>
      </w:r>
      <w:r w:rsidR="003D7488">
        <w:t>»;</w:t>
      </w:r>
    </w:p>
    <w:p w14:paraId="16D119EA" w14:textId="548FD7A4" w:rsidR="008C557F" w:rsidRPr="0026571C" w:rsidRDefault="008C557F" w:rsidP="008C557F">
      <w:r w:rsidRPr="00502D57">
        <w:t>от 31 декабря 2004 года № 78-ЗС</w:t>
      </w:r>
      <w:r w:rsidR="00F04297">
        <w:t xml:space="preserve"> </w:t>
      </w:r>
      <w:r w:rsidR="004F7CC9">
        <w:t>«</w:t>
      </w:r>
      <w:r w:rsidRPr="00502D57">
        <w:t>О предупреждении распространения туберкулеза в Алтайском крае</w:t>
      </w:r>
      <w:r w:rsidR="003D7488">
        <w:t>»;</w:t>
      </w:r>
    </w:p>
    <w:p w14:paraId="6EDBEBB0" w14:textId="085FC216" w:rsidR="008C557F" w:rsidRPr="0026571C" w:rsidRDefault="008C557F" w:rsidP="008C557F">
      <w:r w:rsidRPr="00502D57">
        <w:t>от 24 марта 2000 года № 20-ЗС</w:t>
      </w:r>
      <w:r w:rsidR="00F04297">
        <w:t xml:space="preserve"> </w:t>
      </w:r>
      <w:r w:rsidR="004F7CC9">
        <w:t>«</w:t>
      </w:r>
      <w:r w:rsidRPr="00502D57">
        <w:t>О природных лечебных ресурсах, лечебно-оздоровительных местностях и курортах Алтайского края</w:t>
      </w:r>
      <w:r w:rsidR="003D7488">
        <w:t>»;</w:t>
      </w:r>
    </w:p>
    <w:p w14:paraId="05EDBC4C" w14:textId="53572095" w:rsidR="008C557F" w:rsidRPr="0026571C" w:rsidRDefault="008C557F" w:rsidP="008C557F">
      <w:r w:rsidRPr="00502D57">
        <w:t>от 3 мая 2017 года № 28-ЗС</w:t>
      </w:r>
      <w:r w:rsidR="00F04297">
        <w:t xml:space="preserve"> </w:t>
      </w:r>
      <w:r w:rsidR="004F7CC9">
        <w:t>«</w:t>
      </w:r>
      <w:r w:rsidRPr="00502D57">
        <w:t>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w:t>
      </w:r>
      <w:r w:rsidR="003D7488">
        <w:t>»;</w:t>
      </w:r>
    </w:p>
    <w:p w14:paraId="0C5D5EBE" w14:textId="55166D94" w:rsidR="008C557F" w:rsidRPr="0026571C" w:rsidRDefault="008C557F" w:rsidP="008C557F">
      <w:r w:rsidRPr="00502D57">
        <w:t>от 1 июня 2000 года № 24-ЗС</w:t>
      </w:r>
      <w:r w:rsidR="00F04297">
        <w:t xml:space="preserve"> </w:t>
      </w:r>
      <w:r w:rsidR="004F7CC9">
        <w:t>«</w:t>
      </w:r>
      <w:r w:rsidRPr="00502D57">
        <w:t>Об иммунопрофилактике инфекционных болезней в Алтайском крае</w:t>
      </w:r>
      <w:r w:rsidR="003D7488">
        <w:t>»;</w:t>
      </w:r>
    </w:p>
    <w:p w14:paraId="75085C29" w14:textId="5C82EEE1" w:rsidR="008C557F" w:rsidRPr="0026571C" w:rsidRDefault="008C557F" w:rsidP="008C557F">
      <w:r w:rsidRPr="0026571C">
        <w:t>от 11 октября 1999 года № 48-ЗС</w:t>
      </w:r>
      <w:r w:rsidR="00F04297">
        <w:t xml:space="preserve"> </w:t>
      </w:r>
      <w:r w:rsidR="004F7CC9">
        <w:t>«</w:t>
      </w:r>
      <w:r w:rsidRPr="0026571C">
        <w:t>О научной деятельности и региональной научно-технической политике Алтайского края</w:t>
      </w:r>
      <w:r w:rsidR="003D7488">
        <w:t>»;</w:t>
      </w:r>
    </w:p>
    <w:p w14:paraId="5CC4997D" w14:textId="47CAF440" w:rsidR="008C557F" w:rsidRPr="0026571C" w:rsidRDefault="008C557F" w:rsidP="008C557F">
      <w:r w:rsidRPr="0026571C">
        <w:t>от 21 сентября 1998 года № 47-ЗС</w:t>
      </w:r>
      <w:r w:rsidR="00F04297">
        <w:t xml:space="preserve"> </w:t>
      </w:r>
      <w:r w:rsidR="004F7CC9">
        <w:t>«</w:t>
      </w:r>
      <w:r w:rsidRPr="0026571C">
        <w:t>О радиационной безопасности населения Алтайского края</w:t>
      </w:r>
      <w:r w:rsidR="003D7488">
        <w:t>»;</w:t>
      </w:r>
    </w:p>
    <w:p w14:paraId="7D412F57" w14:textId="075B4674" w:rsidR="008C557F" w:rsidRPr="0026571C" w:rsidRDefault="008C557F" w:rsidP="008C557F">
      <w:r w:rsidRPr="0026571C">
        <w:t>от 8 октября 1998 года № 50-ЗС</w:t>
      </w:r>
      <w:r w:rsidR="00F04297">
        <w:t xml:space="preserve"> </w:t>
      </w:r>
      <w:r w:rsidR="004F7CC9">
        <w:t>«</w:t>
      </w:r>
      <w:r w:rsidRPr="0026571C">
        <w:t>О премиях Алтайского края в области науки и техники</w:t>
      </w:r>
      <w:r w:rsidR="004C68B9">
        <w:t>».</w:t>
      </w:r>
    </w:p>
    <w:p w14:paraId="3A6D0283" w14:textId="50822AD1" w:rsidR="005738BC" w:rsidRDefault="00264BDB" w:rsidP="00264BDB">
      <w:r>
        <w:t>В</w:t>
      </w:r>
      <w:r w:rsidR="00837EA9">
        <w:t xml:space="preserve"> течении 2020 года </w:t>
      </w:r>
      <w:r>
        <w:t xml:space="preserve">трижды </w:t>
      </w:r>
      <w:r w:rsidR="00837EA9">
        <w:t>вносились изменения в закон Алтайского края</w:t>
      </w:r>
      <w:r w:rsidR="00F04297">
        <w:t xml:space="preserve"> </w:t>
      </w:r>
      <w:r w:rsidR="004F7CC9">
        <w:t>«</w:t>
      </w:r>
      <w:r w:rsidR="00837EA9" w:rsidRPr="00F019DB">
        <w:t>О регулировании отдельных отношений в сфере охраны здоровья граждан на территории Алтайского края</w:t>
      </w:r>
      <w:r w:rsidR="004C68B9">
        <w:t>».</w:t>
      </w:r>
    </w:p>
    <w:p w14:paraId="1550762D" w14:textId="23DBAEBA" w:rsidR="00F019DB" w:rsidRPr="00F019DB" w:rsidRDefault="00F019DB" w:rsidP="00264BDB">
      <w:r w:rsidRPr="00F019DB">
        <w:t xml:space="preserve">Закон Алтайского края </w:t>
      </w:r>
      <w:r w:rsidR="00837EA9" w:rsidRPr="00837EA9">
        <w:t>от 10</w:t>
      </w:r>
      <w:r w:rsidR="00837EA9">
        <w:t xml:space="preserve"> февраля </w:t>
      </w:r>
      <w:r w:rsidR="00837EA9" w:rsidRPr="00837EA9">
        <w:t>2020</w:t>
      </w:r>
      <w:r w:rsidR="00837EA9">
        <w:t xml:space="preserve"> года №</w:t>
      </w:r>
      <w:r w:rsidR="00837EA9" w:rsidRPr="00837EA9">
        <w:t xml:space="preserve"> 9-ЗС</w:t>
      </w:r>
      <w:r w:rsidR="00F04297">
        <w:t xml:space="preserve"> </w:t>
      </w:r>
      <w:r w:rsidR="004F7CC9">
        <w:t>«</w:t>
      </w:r>
      <w:r w:rsidRPr="00264BDB">
        <w:t xml:space="preserve">О внесении </w:t>
      </w:r>
      <w:r w:rsidRPr="00F019DB">
        <w:t>изменения в статью 9 закона Алтайского края</w:t>
      </w:r>
      <w:r w:rsidR="00F04297">
        <w:t xml:space="preserve"> </w:t>
      </w:r>
      <w:r w:rsidR="004F7CC9">
        <w:t>«</w:t>
      </w:r>
      <w:r w:rsidRPr="00F019DB">
        <w:t>О регулировании отдельных отношений в сфере охраны здоровья граждан на территории Алтайского края</w:t>
      </w:r>
      <w:r w:rsidR="004C68B9">
        <w:t xml:space="preserve">» </w:t>
      </w:r>
      <w:r w:rsidR="00264BDB">
        <w:t xml:space="preserve">уточнил </w:t>
      </w:r>
      <w:r w:rsidR="00264BDB">
        <w:lastRenderedPageBreak/>
        <w:t>полномочия</w:t>
      </w:r>
      <w:r w:rsidRPr="00F019DB">
        <w:t xml:space="preserve"> </w:t>
      </w:r>
      <w:r w:rsidRPr="00264BDB">
        <w:t>уполномоченного органа исполнительной власти Алтайского края в сфере охраны здоровья граждан</w:t>
      </w:r>
      <w:r w:rsidR="00264BDB" w:rsidRPr="00264BDB">
        <w:t xml:space="preserve">. </w:t>
      </w:r>
      <w:r w:rsidR="00264BDB">
        <w:t>Министерство</w:t>
      </w:r>
      <w:r w:rsidR="00264BDB" w:rsidRPr="00F019DB">
        <w:t xml:space="preserve"> здравоохранения Алтайского края</w:t>
      </w:r>
      <w:r w:rsidR="00264BDB" w:rsidRPr="00264BDB">
        <w:t xml:space="preserve"> наделено новым полномочием</w:t>
      </w:r>
      <w:r w:rsidR="00994B7A">
        <w:t>.</w:t>
      </w:r>
      <w:r w:rsidR="00264BDB" w:rsidRPr="00264BDB">
        <w:t xml:space="preserve"> </w:t>
      </w:r>
      <w:r w:rsidR="00994B7A">
        <w:t>В</w:t>
      </w:r>
      <w:r w:rsidRPr="00F019DB">
        <w:t xml:space="preserve"> соответствии с пунктом 2 части 1 статьи 17 Федерального закона № 125-ФЗ</w:t>
      </w:r>
      <w:r w:rsidR="00F04297">
        <w:t xml:space="preserve"> </w:t>
      </w:r>
      <w:r w:rsidR="004F7CC9">
        <w:t>«</w:t>
      </w:r>
      <w:r w:rsidRPr="00F019DB">
        <w:t>О донорстве крови и ее компонентов</w:t>
      </w:r>
      <w:r w:rsidR="004C68B9">
        <w:t xml:space="preserve">» </w:t>
      </w:r>
      <w:r w:rsidRPr="00F019DB">
        <w:t xml:space="preserve">обеспечение донорской кровью и (или) ее компонентами для клинического использования при оказании медицинской помощи в рамках реализации </w:t>
      </w:r>
      <w:hyperlink r:id="rId23" w:history="1">
        <w:r w:rsidRPr="00F019DB">
          <w:t>программы</w:t>
        </w:r>
      </w:hyperlink>
      <w:r w:rsidRPr="00F019DB">
        <w:t xml:space="preserve"> государственных гарантий оказания гражданам Российской Федерации бесплатной медицинской помощи осуществляется безвозмездно в </w:t>
      </w:r>
      <w:hyperlink r:id="rId24" w:history="1">
        <w:r w:rsidRPr="00F019DB">
          <w:t>порядке</w:t>
        </w:r>
      </w:hyperlink>
      <w:r w:rsidRPr="00F019DB">
        <w:t>, установленном органом государственной власти субъекта Российской Федерации для медицинских организаций субъекта Российской Федерации, медицинских организаций уполномоченных органов местного самоуправления, образовательных организаций, научных организаций, подведомственных органам исполнительной власти субъектов Российской Федерации, а также организаций частной системы здравоохранения, участвующих в реализации программы государственных гарантий оказания гражданам Российской Федерации бесплатной медицинской помощи.</w:t>
      </w:r>
    </w:p>
    <w:p w14:paraId="01FC7B70" w14:textId="25502FDE" w:rsidR="00F019DB" w:rsidRPr="00264BDB" w:rsidRDefault="00F019DB" w:rsidP="00264BDB">
      <w:r w:rsidRPr="00F019DB">
        <w:t xml:space="preserve">Закон Алтайского края </w:t>
      </w:r>
      <w:r w:rsidR="00264BDB">
        <w:t xml:space="preserve">от 8 июля </w:t>
      </w:r>
      <w:r w:rsidR="00264BDB" w:rsidRPr="00264BDB">
        <w:t>2020</w:t>
      </w:r>
      <w:r w:rsidR="00264BDB">
        <w:t xml:space="preserve"> года №</w:t>
      </w:r>
      <w:r w:rsidR="00264BDB" w:rsidRPr="00264BDB">
        <w:t xml:space="preserve"> 47-ЗС</w:t>
      </w:r>
      <w:r w:rsidR="00F04297">
        <w:t xml:space="preserve"> </w:t>
      </w:r>
      <w:r w:rsidR="004F7CC9">
        <w:t>«</w:t>
      </w:r>
      <w:r w:rsidRPr="00F019DB">
        <w:t>О внесении изменений в закон Алтайского края</w:t>
      </w:r>
      <w:r w:rsidR="00F04297">
        <w:t xml:space="preserve"> </w:t>
      </w:r>
      <w:r w:rsidR="004F7CC9">
        <w:t>«</w:t>
      </w:r>
      <w:r w:rsidRPr="00F019DB">
        <w:t>О регулировании отдельных отношений в сфере охраны здоровья граждан на территории Алтайского края</w:t>
      </w:r>
      <w:r w:rsidR="004C68B9">
        <w:t xml:space="preserve">» </w:t>
      </w:r>
      <w:r w:rsidRPr="00F019DB">
        <w:t>подготовлен в связи с протестом прокурора Алтайского края от 3</w:t>
      </w:r>
      <w:r w:rsidR="00994B7A">
        <w:t xml:space="preserve"> марта </w:t>
      </w:r>
      <w:r w:rsidRPr="00F019DB">
        <w:t>2020 года № 07-09-2020/2348</w:t>
      </w:r>
      <w:r w:rsidR="00264BDB">
        <w:t>.</w:t>
      </w:r>
      <w:r w:rsidRPr="00F019DB">
        <w:t xml:space="preserve"> </w:t>
      </w:r>
    </w:p>
    <w:p w14:paraId="4E183BDF" w14:textId="6CF40D67" w:rsidR="00F019DB" w:rsidRPr="00F019DB" w:rsidRDefault="00264BDB" w:rsidP="00F019DB">
      <w:r>
        <w:t>Признаны</w:t>
      </w:r>
      <w:r w:rsidRPr="00F019DB">
        <w:t xml:space="preserve"> утратившими силу </w:t>
      </w:r>
      <w:r w:rsidR="00F019DB" w:rsidRPr="00F019DB">
        <w:t>определения уполномоченного исполнительного органа государственной власти Алтайского края в сфере охраны здоровья, его структуры, установления порядка организации его деятельности и представления на рассмотрение и утверждение Алтайскому краевому Законодательному Собранию проекта бюджета Территориального фонда обязательного медицинского страхования Алтайского края и проекта отчета об его ис</w:t>
      </w:r>
      <w:r>
        <w:t>полнении</w:t>
      </w:r>
      <w:r w:rsidR="00F019DB" w:rsidRPr="00F019DB">
        <w:t xml:space="preserve">, поскольку </w:t>
      </w:r>
      <w:r>
        <w:t>з</w:t>
      </w:r>
      <w:r w:rsidR="00F019DB" w:rsidRPr="00F019DB">
        <w:t xml:space="preserve">акон расширил предмет правового регулирования. Указанные вопросы отражены в специальных региональных законах, </w:t>
      </w:r>
      <w:r>
        <w:t>регулирующих бюджетный процесс и являющимися базовыми</w:t>
      </w:r>
      <w:r w:rsidRPr="00F019DB">
        <w:t xml:space="preserve"> для определения полномочий Губернатора Алтайского края</w:t>
      </w:r>
      <w:r>
        <w:t>,</w:t>
      </w:r>
      <w:r w:rsidRPr="00F019DB">
        <w:t xml:space="preserve"> </w:t>
      </w:r>
      <w:r>
        <w:t xml:space="preserve">законы Алтайского края от 2 сентября </w:t>
      </w:r>
      <w:r w:rsidR="00F019DB" w:rsidRPr="00F019DB">
        <w:t>2015</w:t>
      </w:r>
      <w:r>
        <w:t xml:space="preserve"> года</w:t>
      </w:r>
      <w:r w:rsidR="00F019DB" w:rsidRPr="00F019DB">
        <w:t xml:space="preserve"> № 69-ЗС</w:t>
      </w:r>
      <w:r w:rsidR="00F04297">
        <w:t xml:space="preserve"> </w:t>
      </w:r>
      <w:r w:rsidR="004F7CC9">
        <w:t>«</w:t>
      </w:r>
      <w:r w:rsidR="00F019DB" w:rsidRPr="00F019DB">
        <w:t>О системе органов исполнительно</w:t>
      </w:r>
      <w:r>
        <w:t>й власти Алтайского края</w:t>
      </w:r>
      <w:r w:rsidR="004C68B9">
        <w:t xml:space="preserve">» </w:t>
      </w:r>
      <w:r>
        <w:t xml:space="preserve">и от 3 сентября </w:t>
      </w:r>
      <w:r w:rsidR="00F019DB" w:rsidRPr="00F019DB">
        <w:t xml:space="preserve">2007 </w:t>
      </w:r>
      <w:r>
        <w:t xml:space="preserve">года </w:t>
      </w:r>
      <w:r w:rsidR="00F019DB" w:rsidRPr="00F019DB">
        <w:t>№ 75-ЗС</w:t>
      </w:r>
      <w:r w:rsidR="00F04297">
        <w:t xml:space="preserve"> </w:t>
      </w:r>
      <w:r w:rsidR="004F7CC9">
        <w:t>«</w:t>
      </w:r>
      <w:r w:rsidR="00F019DB" w:rsidRPr="00F019DB">
        <w:t>О бюджетном процессе и финансовом контроле в Алтайском крае</w:t>
      </w:r>
      <w:r w:rsidR="004C68B9">
        <w:t>».</w:t>
      </w:r>
      <w:r w:rsidR="00F019DB" w:rsidRPr="00F019DB">
        <w:t xml:space="preserve"> </w:t>
      </w:r>
    </w:p>
    <w:p w14:paraId="12BDBF18" w14:textId="164A4E9E" w:rsidR="00F019DB" w:rsidRPr="00264BDB" w:rsidRDefault="00264BDB" w:rsidP="00264BDB">
      <w:r w:rsidRPr="00264BDB">
        <w:t>Признаны утратившими силу статьи закона,</w:t>
      </w:r>
      <w:r w:rsidR="00F04297">
        <w:t xml:space="preserve"> </w:t>
      </w:r>
      <w:r w:rsidR="00F019DB" w:rsidRPr="00264BDB">
        <w:t xml:space="preserve">касающиеся организации обеспечения энерго-, тепло-, газо- и водоснабжения государственных медицинских организаций, находящихся на территории муниципального образования, организации вывоза бытовых отходов, создания условий для предоставления транспортных услуг по доставке населения в государственные медицинские организации и для обеспечения государственных медицинских организаций услугами связи, </w:t>
      </w:r>
      <w:r w:rsidRPr="00264BDB">
        <w:t>по</w:t>
      </w:r>
      <w:r w:rsidR="00F019DB" w:rsidRPr="00264BDB">
        <w:t xml:space="preserve">скольку государственные медицинские организации заключают договоры на оказание указанных услуг непосредственно с организациями и предприятиями, оказывающими данные услуги на территории муниципального образования. </w:t>
      </w:r>
    </w:p>
    <w:p w14:paraId="1458C779" w14:textId="0113674B" w:rsidR="00F019DB" w:rsidRPr="00264BDB" w:rsidRDefault="00264BDB" w:rsidP="00264BDB">
      <w:r>
        <w:lastRenderedPageBreak/>
        <w:t xml:space="preserve">В целях приведения </w:t>
      </w:r>
      <w:r w:rsidRPr="00F019DB">
        <w:t>регионального закона в соответствие с нормам</w:t>
      </w:r>
      <w:r>
        <w:t xml:space="preserve">и федерального законодательства по </w:t>
      </w:r>
      <w:r w:rsidR="00F019DB" w:rsidRPr="00264BDB">
        <w:t>создани</w:t>
      </w:r>
      <w:r w:rsidRPr="00264BDB">
        <w:t>ю</w:t>
      </w:r>
      <w:r w:rsidR="00F019DB" w:rsidRPr="00264BDB">
        <w:t xml:space="preserve"> благоприятных условий в целях привлечения медицинских и фармацевтических работников к работе в медицинских организациях, слова</w:t>
      </w:r>
      <w:r w:rsidR="00F04297">
        <w:t xml:space="preserve"> </w:t>
      </w:r>
      <w:r w:rsidR="004F7CC9">
        <w:t>«</w:t>
      </w:r>
      <w:r w:rsidR="00F019DB" w:rsidRPr="00264BDB">
        <w:t xml:space="preserve">путем принятия мер стимулирования, в пределах средств, предусмотренных на эти </w:t>
      </w:r>
      <w:r>
        <w:t>цели в местном бюджете</w:t>
      </w:r>
      <w:r w:rsidR="004C68B9">
        <w:t xml:space="preserve">» </w:t>
      </w:r>
      <w:r>
        <w:t>заменены</w:t>
      </w:r>
      <w:r w:rsidR="00F019DB" w:rsidRPr="00264BDB">
        <w:t xml:space="preserve"> словами</w:t>
      </w:r>
      <w:r w:rsidR="00F04297">
        <w:t xml:space="preserve"> </w:t>
      </w:r>
      <w:r w:rsidR="004F7CC9">
        <w:t>«</w:t>
      </w:r>
      <w:r w:rsidR="00F019DB" w:rsidRPr="00264BDB">
        <w:t>в соответствии с Федеральным законом от 6 октября 2003 года № 131-ФЗ</w:t>
      </w:r>
      <w:r w:rsidR="00F04297">
        <w:t xml:space="preserve"> </w:t>
      </w:r>
      <w:r w:rsidR="004F7CC9">
        <w:t>«</w:t>
      </w:r>
      <w:r w:rsidR="00F019DB" w:rsidRPr="00264BDB">
        <w:t>Об общих принципах организации местного самоуправления в Российской Федерации</w:t>
      </w:r>
      <w:r w:rsidR="004C68B9">
        <w:t>».</w:t>
      </w:r>
      <w:r w:rsidR="00F019DB" w:rsidRPr="00264BDB">
        <w:t xml:space="preserve"> </w:t>
      </w:r>
    </w:p>
    <w:p w14:paraId="6290AB6D" w14:textId="27E4D81F" w:rsidR="00264BDB" w:rsidRPr="00F019DB" w:rsidRDefault="00264BDB" w:rsidP="00264BDB">
      <w:r w:rsidRPr="00F019DB">
        <w:t xml:space="preserve">Закон Алтайского края </w:t>
      </w:r>
      <w:r>
        <w:t xml:space="preserve">от 15 октября </w:t>
      </w:r>
      <w:r w:rsidRPr="00264BDB">
        <w:t>2020</w:t>
      </w:r>
      <w:r>
        <w:t xml:space="preserve"> года №</w:t>
      </w:r>
      <w:r w:rsidRPr="00264BDB">
        <w:t xml:space="preserve"> 70-ЗС</w:t>
      </w:r>
      <w:r w:rsidR="00F04297">
        <w:t xml:space="preserve"> </w:t>
      </w:r>
      <w:r w:rsidR="004F7CC9">
        <w:t>«</w:t>
      </w:r>
      <w:r w:rsidRPr="00264BDB">
        <w:t xml:space="preserve">О внесении изменений в </w:t>
      </w:r>
      <w:r w:rsidRPr="00F019DB">
        <w:t>закон Алтайского края</w:t>
      </w:r>
      <w:r w:rsidR="00F04297">
        <w:t xml:space="preserve"> </w:t>
      </w:r>
      <w:r w:rsidR="004F7CC9">
        <w:t>«</w:t>
      </w:r>
      <w:r w:rsidRPr="00F019DB">
        <w:t>О регулировании отдельных отношений в сфере охраны здоровья граждан на территории Алтайского края</w:t>
      </w:r>
      <w:r w:rsidR="004C68B9">
        <w:t xml:space="preserve">» </w:t>
      </w:r>
      <w:r>
        <w:t xml:space="preserve">направлен на </w:t>
      </w:r>
      <w:r w:rsidRPr="00F019DB">
        <w:t>совершенствование системы лекарственного обеспечения и увеличение доступности лекарственных препаратов для отдельных категорий граждан</w:t>
      </w:r>
      <w:r>
        <w:t>.</w:t>
      </w:r>
      <w:r w:rsidRPr="00F019DB">
        <w:t xml:space="preserve"> </w:t>
      </w:r>
      <w:r>
        <w:t>Уточнены положения регионального</w:t>
      </w:r>
      <w:r w:rsidRPr="00F019DB">
        <w:t xml:space="preserve"> закона</w:t>
      </w:r>
      <w:r>
        <w:t xml:space="preserve"> </w:t>
      </w:r>
      <w:r w:rsidRPr="00F019DB">
        <w:t>в связи с приняти</w:t>
      </w:r>
      <w:r>
        <w:t xml:space="preserve">ем Федерального закона от 13 июля </w:t>
      </w:r>
      <w:r w:rsidRPr="00F019DB">
        <w:t>2020</w:t>
      </w:r>
      <w:r w:rsidR="00F04297">
        <w:t xml:space="preserve"> </w:t>
      </w:r>
      <w:r>
        <w:t xml:space="preserve">года </w:t>
      </w:r>
      <w:r w:rsidRPr="00F019DB">
        <w:t>№ 206-ФЗ</w:t>
      </w:r>
      <w:r w:rsidR="00F04297">
        <w:t xml:space="preserve"> </w:t>
      </w:r>
      <w:r w:rsidR="004F7CC9">
        <w:t>«</w:t>
      </w:r>
      <w:r w:rsidRPr="00F019DB">
        <w: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w:t>
      </w:r>
      <w:r w:rsidR="004C68B9">
        <w:t>».</w:t>
      </w:r>
      <w:r w:rsidRPr="00264BDB">
        <w:t xml:space="preserve"> </w:t>
      </w:r>
      <w:r w:rsidRPr="00F019DB">
        <w:t xml:space="preserve">На уполномоченный орган исполнительной власти края </w:t>
      </w:r>
      <w:r>
        <w:t>возложено</w:t>
      </w:r>
      <w:r w:rsidRPr="00F019DB">
        <w:t xml:space="preserve"> ведение региональных сегментов федеральных регистров в сфере здравоохранения, в том числе вновь созданного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средств бюджетных ассигнований федерального бюджета и бюджетов субъектов Российской Федерации.</w:t>
      </w:r>
    </w:p>
    <w:p w14:paraId="630D66B6" w14:textId="2BDA784D" w:rsidR="00264BDB" w:rsidRPr="00264BDB" w:rsidRDefault="00264BDB" w:rsidP="00264BDB">
      <w:r w:rsidRPr="00264BDB">
        <w:t xml:space="preserve">Установлено, что перечни лекарственного обеспечения отдельных категорий граждан в рамках территориальной программы государственных гарантий бесплатного оказания гражданам медицинской помощи формируются и утверждаются Правительством Алтайского края в объеме не менее, чем это предусмотрено </w:t>
      </w:r>
      <w:hyperlink r:id="rId25" w:history="1">
        <w:r w:rsidRPr="00264BDB">
          <w:t>перечнем</w:t>
        </w:r>
      </w:hyperlink>
      <w:r w:rsidRPr="00264BDB">
        <w:t xml:space="preserve"> жизненно необходимых и важнейших лекарственных препаратов.</w:t>
      </w:r>
    </w:p>
    <w:p w14:paraId="4C1150B5" w14:textId="43E080D2" w:rsidR="00264BDB" w:rsidRDefault="00264BDB" w:rsidP="00264BDB">
      <w:r w:rsidRPr="00F019DB">
        <w:t>В настоящее вре</w:t>
      </w:r>
      <w:r>
        <w:t xml:space="preserve">мя Федеральным законом от 23 февраля </w:t>
      </w:r>
      <w:r w:rsidRPr="00F019DB">
        <w:t>2013</w:t>
      </w:r>
      <w:r>
        <w:t xml:space="preserve"> года</w:t>
      </w:r>
      <w:r w:rsidRPr="00F019DB">
        <w:t xml:space="preserve"> № 15-ФЗ</w:t>
      </w:r>
      <w:r w:rsidR="00F04297">
        <w:t xml:space="preserve"> </w:t>
      </w:r>
      <w:r w:rsidR="004F7CC9">
        <w:t>«</w:t>
      </w:r>
      <w:r w:rsidRPr="00F019DB">
        <w:t>Об охране здоровья граждан от воздействия окружающего табачного дыма и последствий потребления табака</w:t>
      </w:r>
      <w:r w:rsidR="004C68B9">
        <w:t xml:space="preserve">» </w:t>
      </w:r>
      <w:r w:rsidRPr="00F019DB">
        <w:t>установлен запрет на оптовую и розничную торговлю насваем и табаком сосательным (снюсом).</w:t>
      </w:r>
      <w:r>
        <w:t xml:space="preserve"> </w:t>
      </w:r>
    </w:p>
    <w:p w14:paraId="526A58A2" w14:textId="0A87B7D2" w:rsidR="00264BDB" w:rsidRPr="00264BDB" w:rsidRDefault="00264BDB" w:rsidP="00264BDB">
      <w:r w:rsidRPr="00F019DB">
        <w:t>Закон</w:t>
      </w:r>
      <w:r w:rsidRPr="00264BDB">
        <w:t>ом</w:t>
      </w:r>
      <w:r w:rsidRPr="00F019DB">
        <w:t xml:space="preserve"> Алтайского края</w:t>
      </w:r>
      <w:r w:rsidRPr="00264BDB">
        <w:t xml:space="preserve"> от 10 февраля 2020 года № 8-ЗС</w:t>
      </w:r>
      <w:r w:rsidRPr="00F019DB">
        <w:t xml:space="preserve"> </w:t>
      </w:r>
      <w:r w:rsidRPr="00264BDB">
        <w:t>урегулированы отношения, связанные</w:t>
      </w:r>
      <w:r w:rsidRPr="00F019DB">
        <w:t xml:space="preserve"> с </w:t>
      </w:r>
      <w:r w:rsidRPr="00264BDB">
        <w:t>неограниченным оборотом и потреблением, особенно несовершеннолетними, никотиносодержащей продукции, итогом чего становится быстрое формирование привычки и появление различных сопутствующих заболеваний, возникновение нарушений в работе сердечно-сосудистой, центральной нервной и эндокринной систем, желудочно-кишечного тракта. Вн</w:t>
      </w:r>
      <w:r w:rsidRPr="00F019DB">
        <w:t>есены измене</w:t>
      </w:r>
      <w:r w:rsidRPr="00264BDB">
        <w:t>ния в закон Алтайского края:</w:t>
      </w:r>
    </w:p>
    <w:p w14:paraId="031CBE1F" w14:textId="1A217662" w:rsidR="00264BDB" w:rsidRPr="00264BDB" w:rsidRDefault="00264BDB" w:rsidP="00264BDB">
      <w:r>
        <w:t xml:space="preserve">от 7 мая </w:t>
      </w:r>
      <w:r w:rsidRPr="00F019DB">
        <w:t xml:space="preserve">2019 </w:t>
      </w:r>
      <w:r>
        <w:t xml:space="preserve">года </w:t>
      </w:r>
      <w:r w:rsidRPr="00F019DB">
        <w:t>№ 32-ЗС</w:t>
      </w:r>
      <w:r w:rsidR="00F04297">
        <w:t xml:space="preserve"> </w:t>
      </w:r>
      <w:r w:rsidR="004F7CC9">
        <w:t>«</w:t>
      </w:r>
      <w:r w:rsidRPr="00F019DB">
        <w:t>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w:t>
      </w:r>
      <w:r>
        <w:t>ем доставки никотина</w:t>
      </w:r>
      <w:r w:rsidR="004C68B9">
        <w:t xml:space="preserve">» </w:t>
      </w:r>
      <w:r>
        <w:t>(далее – закон № 32-ЗС</w:t>
      </w:r>
      <w:r w:rsidRPr="00F019DB">
        <w:t>), у</w:t>
      </w:r>
      <w:r w:rsidRPr="00264BDB">
        <w:t xml:space="preserve">станавливающие на территории Алтайского края ограничение розничной продажи бестабачной никотиносодержащей продукции в целях </w:t>
      </w:r>
      <w:r w:rsidRPr="00264BDB">
        <w:lastRenderedPageBreak/>
        <w:t>обеспечения общественного порядка, защиты здоровья, нравственности, прав и законных интересов жителей Алтайского края, в том числе в целях предупреждения причинения вреда здоровью несовершеннолетних и их развитию;</w:t>
      </w:r>
    </w:p>
    <w:p w14:paraId="00B65C1F" w14:textId="4AD882BE" w:rsidR="00264BDB" w:rsidRPr="00F019DB" w:rsidRDefault="00264BDB" w:rsidP="00264BDB">
      <w:r>
        <w:t xml:space="preserve">от 10 июля </w:t>
      </w:r>
      <w:r w:rsidRPr="00F019DB">
        <w:t xml:space="preserve">2002 </w:t>
      </w:r>
      <w:r>
        <w:t xml:space="preserve">года </w:t>
      </w:r>
      <w:r w:rsidRPr="00F019DB">
        <w:t>№ 46-ЗС</w:t>
      </w:r>
      <w:r w:rsidR="00F04297">
        <w:t xml:space="preserve"> </w:t>
      </w:r>
      <w:r w:rsidR="004F7CC9">
        <w:t>«</w:t>
      </w:r>
      <w:r w:rsidRPr="00F019DB">
        <w:t>Об административной ответственности за совершение правонарушений на территории Алтайского края</w:t>
      </w:r>
      <w:r w:rsidR="004C68B9">
        <w:t xml:space="preserve">» </w:t>
      </w:r>
      <w:r w:rsidRPr="00F019DB">
        <w:t>направлено на установление административных м</w:t>
      </w:r>
      <w:r>
        <w:t>ер наказания за нарушение норм з</w:t>
      </w:r>
      <w:r w:rsidRPr="00F019DB">
        <w:t xml:space="preserve">акона № 32-ЗС. </w:t>
      </w:r>
    </w:p>
    <w:p w14:paraId="0A3A09B6" w14:textId="7EA6EF02" w:rsidR="00F019DB" w:rsidRPr="00F019DB" w:rsidRDefault="00264BDB" w:rsidP="00264BDB">
      <w:r>
        <w:t>В</w:t>
      </w:r>
      <w:r w:rsidRPr="00F019DB">
        <w:t xml:space="preserve"> связи с динамикой федерального законодательства </w:t>
      </w:r>
      <w:r>
        <w:t>принят з</w:t>
      </w:r>
      <w:r w:rsidR="00F019DB" w:rsidRPr="00F019DB">
        <w:t xml:space="preserve">акон Алтайского края </w:t>
      </w:r>
      <w:r>
        <w:t xml:space="preserve">от 15 октября </w:t>
      </w:r>
      <w:r w:rsidRPr="00264BDB">
        <w:t>2020</w:t>
      </w:r>
      <w:r>
        <w:t xml:space="preserve"> года №</w:t>
      </w:r>
      <w:r w:rsidRPr="00264BDB">
        <w:t xml:space="preserve"> 71-ЗС</w:t>
      </w:r>
      <w:r w:rsidR="00F04297">
        <w:t xml:space="preserve"> </w:t>
      </w:r>
      <w:r w:rsidR="004F7CC9">
        <w:t>«</w:t>
      </w:r>
      <w:r w:rsidR="00F019DB" w:rsidRPr="00F019DB">
        <w:t>О внесении изменений в закон Алтайского края</w:t>
      </w:r>
      <w:r w:rsidR="00F04297">
        <w:t xml:space="preserve"> </w:t>
      </w:r>
      <w:r w:rsidR="004F7CC9">
        <w:t>«</w:t>
      </w:r>
      <w:r w:rsidR="00F019DB" w:rsidRPr="00F019DB">
        <w:t>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w:t>
      </w:r>
      <w:r w:rsidR="004C68B9">
        <w:t xml:space="preserve">» </w:t>
      </w:r>
      <w:r w:rsidR="00F019DB" w:rsidRPr="00F019DB">
        <w:t>и о признании утратившими силу отдельных законов Алтайского края</w:t>
      </w:r>
      <w:r w:rsidR="004C68B9">
        <w:t>».</w:t>
      </w:r>
    </w:p>
    <w:p w14:paraId="7E090812" w14:textId="47438C54" w:rsidR="00F019DB" w:rsidRPr="00F019DB" w:rsidRDefault="00264BDB" w:rsidP="00264BDB">
      <w:r>
        <w:t xml:space="preserve">Терминология регионального закона приведена </w:t>
      </w:r>
      <w:r w:rsidR="00F019DB" w:rsidRPr="00F019DB">
        <w:t>в соответствие с понятиями, используемым</w:t>
      </w:r>
      <w:r>
        <w:t xml:space="preserve">и в Федеральном законе от 31 июля </w:t>
      </w:r>
      <w:r w:rsidR="00F019DB" w:rsidRPr="00F019DB">
        <w:t xml:space="preserve">2020 </w:t>
      </w:r>
      <w:r>
        <w:t xml:space="preserve">года </w:t>
      </w:r>
      <w:r w:rsidR="00F019DB" w:rsidRPr="00F019DB">
        <w:t>№ 303-ФЗ</w:t>
      </w:r>
      <w:r w:rsidR="00F04297">
        <w:t xml:space="preserve"> </w:t>
      </w:r>
      <w:r w:rsidR="004F7CC9">
        <w:t>«</w:t>
      </w:r>
      <w:r w:rsidR="00F019DB" w:rsidRPr="00F019DB">
        <w: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w:t>
      </w:r>
      <w:r w:rsidR="00D320EE">
        <w:t>»</w:t>
      </w:r>
      <w:r>
        <w:t xml:space="preserve">. </w:t>
      </w:r>
      <w:r w:rsidR="00F019DB" w:rsidRPr="00F019DB">
        <w:t>Так, в наименование и текст включается понятие</w:t>
      </w:r>
      <w:r w:rsidR="00F04297">
        <w:t xml:space="preserve"> </w:t>
      </w:r>
      <w:r w:rsidR="004F7CC9">
        <w:t>«</w:t>
      </w:r>
      <w:r w:rsidR="00F019DB" w:rsidRPr="00F019DB">
        <w:t>потребление никотинсодержащей продукции</w:t>
      </w:r>
      <w:r w:rsidR="004F7CC9">
        <w:t>»,</w:t>
      </w:r>
      <w:r w:rsidR="00F019DB" w:rsidRPr="00F019DB">
        <w:t xml:space="preserve"> под которым в соответствии Федеральным законом понимается сосание, жевание, нюханье никотинсодержащих изделий либо вдыхание никотинсодержащего аэрозоля, пара, получаемых путем их нагревания при помощи устройств для потребления никотинсодержащей продукции. Помимо этого, в числе основных принципов охраны здоровья граждан от воздействия окружающего табачного дыма и последствий потребления табака в Алтайском крае закрепляется всестороннее объективное изучение последствий потребления табака или никотинсодержащей продукции, в том числе последствий для жизни и здоровья человека, среды его обитания, а также связанных с этим медицинских, демографических и социально-экономических последствий.</w:t>
      </w:r>
    </w:p>
    <w:p w14:paraId="3B878C0E" w14:textId="02E99361" w:rsidR="00F019DB" w:rsidRPr="00F019DB" w:rsidRDefault="00264BDB" w:rsidP="00264BDB">
      <w:r>
        <w:t>Помимо этого</w:t>
      </w:r>
      <w:r w:rsidR="00F04297">
        <w:t xml:space="preserve"> </w:t>
      </w:r>
      <w:r>
        <w:t>у</w:t>
      </w:r>
      <w:r w:rsidR="00F019DB" w:rsidRPr="00F019DB">
        <w:t>тра</w:t>
      </w:r>
      <w:r>
        <w:t xml:space="preserve">тил силу закон Алтайского края от </w:t>
      </w:r>
      <w:r w:rsidR="00F019DB" w:rsidRPr="00F019DB">
        <w:t>7</w:t>
      </w:r>
      <w:r>
        <w:t xml:space="preserve"> мая </w:t>
      </w:r>
      <w:r w:rsidR="00F019DB" w:rsidRPr="00F019DB">
        <w:t xml:space="preserve">2019 </w:t>
      </w:r>
      <w:r>
        <w:t xml:space="preserve">года </w:t>
      </w:r>
      <w:r w:rsidR="00F019DB" w:rsidRPr="00F019DB">
        <w:t>№</w:t>
      </w:r>
      <w:r w:rsidR="00D320EE">
        <w:t> </w:t>
      </w:r>
      <w:r w:rsidR="00F019DB" w:rsidRPr="00F019DB">
        <w:t>32-ЗС</w:t>
      </w:r>
      <w:r w:rsidR="00F04297">
        <w:t xml:space="preserve"> </w:t>
      </w:r>
      <w:r w:rsidR="004F7CC9">
        <w:t>«</w:t>
      </w:r>
      <w:r w:rsidR="00F019DB" w:rsidRPr="00F019DB">
        <w:t>Об установлении на территории Алтайского края ограничения розничной продажи несовершеннолетним электронных систем доставки никотина, бестабачной никотиносодержащей продукции</w:t>
      </w:r>
      <w:r w:rsidR="004F7CC9">
        <w:t>»,</w:t>
      </w:r>
      <w:r>
        <w:t xml:space="preserve"> так как ф</w:t>
      </w:r>
      <w:r w:rsidRPr="00F019DB">
        <w:t>едеральным законом установлен прямой запрет продажи табачной продукции или никотинсодержащей продукции, кальянов и устройств для потребления никотинсодержащей продукции несовершеннолетним и несовершеннолетними</w:t>
      </w:r>
      <w:r>
        <w:t>.</w:t>
      </w:r>
    </w:p>
    <w:p w14:paraId="5C38CEF6" w14:textId="3E8EAE29" w:rsidR="00F019DB" w:rsidRPr="00F019DB" w:rsidRDefault="006C7AAB" w:rsidP="00D320EE">
      <w:pPr>
        <w:autoSpaceDE w:val="0"/>
        <w:autoSpaceDN w:val="0"/>
        <w:adjustRightInd w:val="0"/>
        <w:ind w:firstLine="0"/>
      </w:pPr>
      <w:r>
        <w:rPr>
          <w:color w:val="000000"/>
        </w:rPr>
        <w:t xml:space="preserve">Постановление Алтайского краевого Законодательного Собрания </w:t>
      </w:r>
      <w:r w:rsidR="00D320EE">
        <w:rPr>
          <w:rFonts w:eastAsiaTheme="minorHAnsi"/>
          <w:szCs w:val="28"/>
          <w:lang w:eastAsia="en-US"/>
        </w:rPr>
        <w:t>от 30 марта 2020 года № 82</w:t>
      </w:r>
      <w:r w:rsidR="00D320EE">
        <w:rPr>
          <w:color w:val="000000"/>
        </w:rPr>
        <w:t xml:space="preserve"> </w:t>
      </w:r>
      <w:r w:rsidR="004F7CC9">
        <w:rPr>
          <w:color w:val="000000"/>
        </w:rPr>
        <w:t>«</w:t>
      </w:r>
      <w:r w:rsidR="00F019DB" w:rsidRPr="00F019DB">
        <w:t>О даче согласия на назначение на должность директора Алтайского краевого государственного унитарного предприятия</w:t>
      </w:r>
      <w:r w:rsidR="00F04297">
        <w:t xml:space="preserve"> </w:t>
      </w:r>
      <w:r w:rsidR="004F7CC9">
        <w:t>«</w:t>
      </w:r>
      <w:r w:rsidR="00F019DB" w:rsidRPr="00F019DB">
        <w:t>Аптеки Алтая</w:t>
      </w:r>
      <w:r w:rsidR="004F7CC9">
        <w:rPr>
          <w:color w:val="000000"/>
        </w:rPr>
        <w:t>»,</w:t>
      </w:r>
      <w:r w:rsidR="00F019DB" w:rsidRPr="00F019DB">
        <w:t xml:space="preserve"> подготовленное по представлению Правительства Алтайского края и в соответствии со статьями 5 и 9.1 закона Алтайского края от 14 сентября 2006 года № 98-ЗС</w:t>
      </w:r>
      <w:r w:rsidR="00F04297">
        <w:t xml:space="preserve"> </w:t>
      </w:r>
      <w:r w:rsidR="004F7CC9">
        <w:t>«</w:t>
      </w:r>
      <w:r w:rsidR="00F019DB" w:rsidRPr="00F019DB">
        <w:t>О порядке управления и распоряжения государственной собственностью Алтайского края</w:t>
      </w:r>
      <w:r w:rsidR="004C68B9">
        <w:t>».</w:t>
      </w:r>
      <w:r w:rsidR="00F019DB" w:rsidRPr="00F019DB">
        <w:t xml:space="preserve"> Постановлением </w:t>
      </w:r>
      <w:r w:rsidR="00D320EE">
        <w:t>дано</w:t>
      </w:r>
      <w:r w:rsidR="00F019DB" w:rsidRPr="00F019DB">
        <w:t xml:space="preserve"> согласие Правительству Алтайского края на назначение на должность директора Алтайского краевого государственного унитарного предприятия</w:t>
      </w:r>
      <w:r w:rsidR="00F04297">
        <w:t xml:space="preserve"> </w:t>
      </w:r>
      <w:r w:rsidR="004F7CC9">
        <w:t>«</w:t>
      </w:r>
      <w:r w:rsidR="00F019DB" w:rsidRPr="00F019DB">
        <w:t>Аптеки Алтая</w:t>
      </w:r>
      <w:r w:rsidR="004C68B9">
        <w:t xml:space="preserve">» </w:t>
      </w:r>
      <w:r w:rsidR="00F019DB" w:rsidRPr="00F019DB">
        <w:t>Калиты Ольги Валерьевны.</w:t>
      </w:r>
    </w:p>
    <w:p w14:paraId="62695269" w14:textId="77777777" w:rsidR="008C557F" w:rsidRDefault="008C557F" w:rsidP="0002540E">
      <w:pPr>
        <w:ind w:firstLine="708"/>
      </w:pPr>
    </w:p>
    <w:p w14:paraId="0F1B7E64" w14:textId="31B4E2DE" w:rsidR="00E25238" w:rsidRPr="000F296E" w:rsidRDefault="006F18CB" w:rsidP="006C7AAB">
      <w:pPr>
        <w:pStyle w:val="1"/>
        <w:rPr>
          <w:b/>
        </w:rPr>
      </w:pPr>
      <w:bookmarkStart w:id="42" w:name="_Toc5181618"/>
      <w:r w:rsidRPr="000F296E">
        <w:lastRenderedPageBreak/>
        <w:t>Г</w:t>
      </w:r>
      <w:r w:rsidR="00DF1926" w:rsidRPr="000F296E">
        <w:t xml:space="preserve">лава </w:t>
      </w:r>
      <w:r w:rsidR="00C75667" w:rsidRPr="000F296E">
        <w:t>3</w:t>
      </w:r>
      <w:r w:rsidR="00E25238" w:rsidRPr="000F296E">
        <w:t>. Результаты правового мониторинга</w:t>
      </w:r>
      <w:r w:rsidR="00995562" w:rsidRPr="000F296E">
        <w:t xml:space="preserve"> </w:t>
      </w:r>
      <w:r w:rsidR="00196DDC" w:rsidRPr="000F296E">
        <w:br/>
      </w:r>
      <w:r w:rsidR="00E25238" w:rsidRPr="000F296E">
        <w:t>законодательства Алтайского края</w:t>
      </w:r>
      <w:bookmarkEnd w:id="9"/>
      <w:bookmarkEnd w:id="10"/>
      <w:bookmarkEnd w:id="42"/>
    </w:p>
    <w:p w14:paraId="2CCC6F36" w14:textId="77777777" w:rsidR="00F35B7D" w:rsidRPr="000F296E" w:rsidRDefault="00F35B7D" w:rsidP="004A2BE0"/>
    <w:p w14:paraId="39D33CE4" w14:textId="77777777" w:rsidR="00DF1926" w:rsidRPr="000F296E" w:rsidRDefault="00FB5387" w:rsidP="001E7EEB">
      <w:pPr>
        <w:pStyle w:val="20"/>
        <w:spacing w:line="240" w:lineRule="auto"/>
        <w:rPr>
          <w:b w:val="0"/>
          <w:color w:val="auto"/>
        </w:rPr>
      </w:pPr>
      <w:bookmarkStart w:id="43" w:name="_Toc480211056"/>
      <w:bookmarkStart w:id="44" w:name="_Toc5181619"/>
      <w:r w:rsidRPr="000F296E">
        <w:rPr>
          <w:b w:val="0"/>
          <w:color w:val="auto"/>
        </w:rPr>
        <w:t>3</w:t>
      </w:r>
      <w:r w:rsidR="00DF1926" w:rsidRPr="000F296E">
        <w:rPr>
          <w:b w:val="0"/>
          <w:color w:val="auto"/>
        </w:rPr>
        <w:t xml:space="preserve">.1. Деятельность </w:t>
      </w:r>
      <w:r w:rsidR="00BC3310" w:rsidRPr="000F296E">
        <w:rPr>
          <w:b w:val="0"/>
          <w:color w:val="auto"/>
        </w:rPr>
        <w:t xml:space="preserve">Алтайского краевого </w:t>
      </w:r>
      <w:r w:rsidR="00DF1926" w:rsidRPr="000F296E">
        <w:rPr>
          <w:b w:val="0"/>
          <w:color w:val="auto"/>
        </w:rPr>
        <w:t xml:space="preserve">Законодательного </w:t>
      </w:r>
      <w:r w:rsidR="00A1594E">
        <w:rPr>
          <w:b w:val="0"/>
          <w:color w:val="auto"/>
        </w:rPr>
        <w:br/>
      </w:r>
      <w:r w:rsidR="00DF1926" w:rsidRPr="000F296E">
        <w:rPr>
          <w:b w:val="0"/>
          <w:color w:val="auto"/>
        </w:rPr>
        <w:t xml:space="preserve">Собрания </w:t>
      </w:r>
      <w:bookmarkEnd w:id="43"/>
      <w:r w:rsidR="00AA520E" w:rsidRPr="000F296E">
        <w:rPr>
          <w:b w:val="0"/>
          <w:color w:val="auto"/>
        </w:rPr>
        <w:t xml:space="preserve">по законодательному обеспечению противодействия </w:t>
      </w:r>
      <w:r w:rsidR="00A1594E">
        <w:rPr>
          <w:b w:val="0"/>
          <w:color w:val="auto"/>
        </w:rPr>
        <w:br/>
      </w:r>
      <w:r w:rsidR="00AA520E" w:rsidRPr="000F296E">
        <w:rPr>
          <w:b w:val="0"/>
          <w:color w:val="auto"/>
        </w:rPr>
        <w:t>коррупции и правовому мониторингу</w:t>
      </w:r>
      <w:bookmarkEnd w:id="44"/>
      <w:r w:rsidR="00DF1926" w:rsidRPr="000F296E">
        <w:rPr>
          <w:b w:val="0"/>
          <w:color w:val="auto"/>
        </w:rPr>
        <w:t xml:space="preserve"> </w:t>
      </w:r>
    </w:p>
    <w:p w14:paraId="77D3BB3C" w14:textId="77777777" w:rsidR="00F35B7D" w:rsidRPr="000F296E" w:rsidRDefault="00F35B7D" w:rsidP="004A2BE0"/>
    <w:p w14:paraId="53DC23FD" w14:textId="77777777" w:rsidR="00ED3EAD" w:rsidRPr="00BD492B" w:rsidRDefault="00ED3EAD" w:rsidP="00ED3EAD">
      <w:pPr>
        <w:ind w:left="284"/>
      </w:pPr>
      <w:r w:rsidRPr="00BD492B">
        <w:t>В целях выявления недостатков нормотворческой и правоприменительной деятельности в</w:t>
      </w:r>
      <w:r>
        <w:t xml:space="preserve"> 2020</w:t>
      </w:r>
      <w:r w:rsidRPr="00BD492B">
        <w:t xml:space="preserve"> году продолжалась работа Алтайского краевого Законодательного Собрания по правовому мониторингу нормативных правовых актов Алтайского края и по проведению антикоррупционной экспертизы нормативных правовых актов Алтайского края и их проектов</w:t>
      </w:r>
      <w:r>
        <w:t xml:space="preserve"> в</w:t>
      </w:r>
      <w:r w:rsidRPr="00BD492B">
        <w:t xml:space="preserve"> </w:t>
      </w:r>
      <w:r>
        <w:t>рамках работы</w:t>
      </w:r>
      <w:r w:rsidRPr="00BD492B">
        <w:t xml:space="preserve"> Комиссии Алтайского краевого Законодательного Собрания по законодательному обеспечению противодействия коррупции и правовому мониторингу</w:t>
      </w:r>
      <w:r>
        <w:t>.</w:t>
      </w:r>
    </w:p>
    <w:p w14:paraId="3F5D8C6F" w14:textId="77777777" w:rsidR="00ED3EAD" w:rsidRPr="00BD492B" w:rsidRDefault="00ED3EAD" w:rsidP="00ED3EAD">
      <w:pPr>
        <w:widowControl w:val="0"/>
        <w:autoSpaceDE w:val="0"/>
        <w:autoSpaceDN w:val="0"/>
        <w:adjustRightInd w:val="0"/>
        <w:ind w:left="284"/>
      </w:pPr>
      <w:r w:rsidRPr="00BD492B">
        <w:t>Комиссия Алтайского краевого Законодательного Собрания по законодательному обеспечению противодействия коррупции и правовому мониторингу в соответствии с постановлением от 5 мая 2014 года:</w:t>
      </w:r>
    </w:p>
    <w:p w14:paraId="02E14AE8" w14:textId="77777777" w:rsidR="00ED3EAD" w:rsidRPr="00BD492B" w:rsidRDefault="00ED3EAD" w:rsidP="00ED3EAD">
      <w:pPr>
        <w:widowControl w:val="0"/>
        <w:autoSpaceDE w:val="0"/>
        <w:autoSpaceDN w:val="0"/>
        <w:adjustRightInd w:val="0"/>
        <w:ind w:left="284"/>
      </w:pPr>
      <w:r w:rsidRPr="00BD492B">
        <w:t xml:space="preserve">1) осуществляет правовой мониторинг в Алтайском краевом Законодательном Собрании, включая обобщение, анализ и оценку информации о состоянии нормативных правовых актов и практики их применения; </w:t>
      </w:r>
    </w:p>
    <w:p w14:paraId="18034BD3" w14:textId="77777777" w:rsidR="00ED3EAD" w:rsidRPr="00BD492B" w:rsidRDefault="00ED3EAD" w:rsidP="00ED3EAD">
      <w:pPr>
        <w:widowControl w:val="0"/>
        <w:autoSpaceDE w:val="0"/>
        <w:autoSpaceDN w:val="0"/>
        <w:adjustRightInd w:val="0"/>
        <w:ind w:left="284"/>
      </w:pPr>
      <w:r w:rsidRPr="00BD492B">
        <w:t>2) проводит антикоррупционную экспертизу законов Алтайского края, постановлений Алтайского краевого Законодательного Собрания, их проектов в целях выявления в них коррупциогенных факторов и их последующего устранения;</w:t>
      </w:r>
    </w:p>
    <w:p w14:paraId="51809134" w14:textId="77777777" w:rsidR="00ED3EAD" w:rsidRPr="00BD492B" w:rsidRDefault="00ED3EAD" w:rsidP="00ED3EAD">
      <w:pPr>
        <w:widowControl w:val="0"/>
        <w:autoSpaceDE w:val="0"/>
        <w:autoSpaceDN w:val="0"/>
        <w:adjustRightInd w:val="0"/>
        <w:ind w:left="284"/>
      </w:pPr>
      <w:r w:rsidRPr="00BD492B">
        <w:t>3) проводит работу по комплексному исследованию законодательства Алтайского края в целях выявления положений, способствующих возникновению и распространению коррупции;</w:t>
      </w:r>
    </w:p>
    <w:p w14:paraId="4C4F6789" w14:textId="77777777" w:rsidR="00ED3EAD" w:rsidRPr="00BD492B" w:rsidRDefault="00ED3EAD" w:rsidP="00ED3EAD">
      <w:pPr>
        <w:widowControl w:val="0"/>
        <w:autoSpaceDE w:val="0"/>
        <w:autoSpaceDN w:val="0"/>
        <w:adjustRightInd w:val="0"/>
        <w:ind w:left="284"/>
      </w:pPr>
      <w:r w:rsidRPr="00BD492B">
        <w:t>4) разрабатывает предложения по совершенствованию законодательства Российской Федерации и Алтайского края в области правового обеспечения противодействия коррупции, а также в целях устранения выявленных в ходе правового мониторинга недостатков правотворческой и правоприменительной деятельности;</w:t>
      </w:r>
    </w:p>
    <w:p w14:paraId="1D43BEF9" w14:textId="77777777" w:rsidR="00ED3EAD" w:rsidRPr="00BD492B" w:rsidRDefault="00ED3EAD" w:rsidP="00ED3EAD">
      <w:pPr>
        <w:widowControl w:val="0"/>
        <w:autoSpaceDE w:val="0"/>
        <w:autoSpaceDN w:val="0"/>
        <w:adjustRightInd w:val="0"/>
        <w:ind w:left="284"/>
      </w:pPr>
      <w:r w:rsidRPr="00BD492B">
        <w:t>5) изучает проекты нормативных правовых актов Алтайского края при подготовке их к рассмотрению Алтайским краевым Законодательным Собранием в целях выявления положений, способствующих возникновению и распространению коррупции.</w:t>
      </w:r>
    </w:p>
    <w:p w14:paraId="4B0225E1" w14:textId="77777777" w:rsidR="00ED3EAD" w:rsidRPr="00BD492B" w:rsidRDefault="00ED3EAD" w:rsidP="00ED3EAD">
      <w:pPr>
        <w:widowControl w:val="0"/>
        <w:autoSpaceDE w:val="0"/>
        <w:autoSpaceDN w:val="0"/>
        <w:adjustRightInd w:val="0"/>
        <w:ind w:left="284"/>
      </w:pPr>
      <w:r>
        <w:t>В 2020</w:t>
      </w:r>
      <w:r w:rsidRPr="00BD492B">
        <w:t xml:space="preserve"> году </w:t>
      </w:r>
      <w:r>
        <w:t xml:space="preserve">было </w:t>
      </w:r>
      <w:r w:rsidRPr="00BD492B">
        <w:t>организова</w:t>
      </w:r>
      <w:r>
        <w:t>но</w:t>
      </w:r>
      <w:r w:rsidRPr="00BD492B">
        <w:t xml:space="preserve"> и </w:t>
      </w:r>
      <w:r>
        <w:t xml:space="preserve">проведено </w:t>
      </w:r>
      <w:r w:rsidRPr="00BD492B">
        <w:t xml:space="preserve">4 заседания </w:t>
      </w:r>
      <w:r>
        <w:t>Комиссии</w:t>
      </w:r>
      <w:r w:rsidRPr="00BD492B">
        <w:t>.</w:t>
      </w:r>
      <w:r>
        <w:t xml:space="preserve"> </w:t>
      </w:r>
      <w:r w:rsidRPr="00BD492B">
        <w:t xml:space="preserve">По результатам деятельности Комиссии по </w:t>
      </w:r>
      <w:r w:rsidRPr="00851971">
        <w:t xml:space="preserve">законодательному обеспечению противодействия коррупции и </w:t>
      </w:r>
      <w:r w:rsidRPr="00BD492B">
        <w:t>правовому мониторингу был сформирован План правотворческой, контрольной и организационной деятельности Алтайского краевого Законодательного Собрания на очередное полугодие, вносились изменения в действующие нормативные правовые акты Алтайского края.</w:t>
      </w:r>
    </w:p>
    <w:p w14:paraId="2C741742" w14:textId="062C4568" w:rsidR="00ED3EAD" w:rsidRPr="00BD492B" w:rsidRDefault="00ED3EAD" w:rsidP="00ED3EAD">
      <w:pPr>
        <w:widowControl w:val="0"/>
        <w:autoSpaceDE w:val="0"/>
        <w:autoSpaceDN w:val="0"/>
        <w:adjustRightInd w:val="0"/>
        <w:ind w:left="284"/>
      </w:pPr>
      <w:r w:rsidRPr="00BD492B">
        <w:t>В</w:t>
      </w:r>
      <w:r>
        <w:t xml:space="preserve"> 2020</w:t>
      </w:r>
      <w:r w:rsidRPr="00BD492B">
        <w:t xml:space="preserve"> году осуществлен правовой мониторинг </w:t>
      </w:r>
      <w:r>
        <w:t>552</w:t>
      </w:r>
      <w:r w:rsidRPr="00BD492B">
        <w:t xml:space="preserve"> федеральных законов, </w:t>
      </w:r>
      <w:r>
        <w:t>205</w:t>
      </w:r>
      <w:r w:rsidRPr="00BD492B">
        <w:t xml:space="preserve"> </w:t>
      </w:r>
      <w:r w:rsidR="00D320EE">
        <w:t>у</w:t>
      </w:r>
      <w:r w:rsidRPr="00BD492B">
        <w:t xml:space="preserve">казов Президента Российской Федерации, </w:t>
      </w:r>
      <w:r>
        <w:t>1947</w:t>
      </w:r>
      <w:r w:rsidRPr="00BD492B">
        <w:t xml:space="preserve"> постановлений Пра</w:t>
      </w:r>
      <w:r w:rsidRPr="00BD492B">
        <w:lastRenderedPageBreak/>
        <w:t>вительства Российской Федерации. По итогам подго</w:t>
      </w:r>
      <w:r>
        <w:t>товлены соответствующие</w:t>
      </w:r>
      <w:r w:rsidRPr="00BD492B">
        <w:t xml:space="preserve"> рекомендации по внесению изменений в правовые акты Алтайского края. </w:t>
      </w:r>
    </w:p>
    <w:p w14:paraId="40FC647B" w14:textId="6DC79208" w:rsidR="00A62BF0" w:rsidRPr="00BD492B" w:rsidRDefault="00ED3EAD" w:rsidP="00291C42">
      <w:pPr>
        <w:widowControl w:val="0"/>
        <w:tabs>
          <w:tab w:val="left" w:pos="2552"/>
        </w:tabs>
        <w:autoSpaceDE w:val="0"/>
        <w:autoSpaceDN w:val="0"/>
        <w:adjustRightInd w:val="0"/>
        <w:ind w:left="284"/>
      </w:pPr>
      <w:r w:rsidRPr="00BD492B">
        <w:t>В соответствии с Планом-графиком проведения антикоррупционной экспертизы нормативных правовых актов Алтайского края в Алтайском краевом Законо</w:t>
      </w:r>
      <w:r>
        <w:t>дательном Собрании в 2020</w:t>
      </w:r>
      <w:r w:rsidRPr="00BD492B">
        <w:t xml:space="preserve"> году утверждены результаты антикоррупционной экспертизы </w:t>
      </w:r>
      <w:r>
        <w:t>10</w:t>
      </w:r>
      <w:r w:rsidRPr="00BD492B">
        <w:t xml:space="preserve"> </w:t>
      </w:r>
      <w:r>
        <w:t>нормативных правовых актов</w:t>
      </w:r>
      <w:r w:rsidRPr="00BD492B">
        <w:t xml:space="preserve"> Алтайского края</w:t>
      </w:r>
      <w:r>
        <w:t xml:space="preserve"> (в 2017 году – 7, в 2018 году – 13, в 2019 году – 13 нормативных правовых актов Алтайского края)</w:t>
      </w:r>
      <w:r w:rsidRPr="00BD492B">
        <w:t xml:space="preserve">. </w:t>
      </w:r>
      <w:r>
        <w:t>Коррупциогенные факторы по итогам экспертизы не выявлены</w:t>
      </w:r>
      <w:r w:rsidRPr="00BD492B">
        <w:t>.</w:t>
      </w:r>
    </w:p>
    <w:p w14:paraId="2DA7A3F1" w14:textId="77777777" w:rsidR="00A62BF0" w:rsidRPr="000F296E" w:rsidRDefault="00A62BF0" w:rsidP="00E072D9">
      <w:pPr>
        <w:widowControl w:val="0"/>
        <w:autoSpaceDE w:val="0"/>
        <w:autoSpaceDN w:val="0"/>
        <w:adjustRightInd w:val="0"/>
      </w:pPr>
    </w:p>
    <w:p w14:paraId="1349258D" w14:textId="77777777" w:rsidR="00C2404A" w:rsidRPr="000F296E" w:rsidRDefault="00FB5387" w:rsidP="00292A29">
      <w:pPr>
        <w:pStyle w:val="20"/>
        <w:spacing w:line="240" w:lineRule="auto"/>
        <w:rPr>
          <w:b w:val="0"/>
          <w:color w:val="auto"/>
          <w:lang w:bidi="ru-RU"/>
        </w:rPr>
      </w:pPr>
      <w:bookmarkStart w:id="45" w:name="_Toc480211057"/>
      <w:bookmarkStart w:id="46" w:name="_Toc5181620"/>
      <w:r w:rsidRPr="000F296E">
        <w:rPr>
          <w:rFonts w:eastAsia="Calibri"/>
          <w:b w:val="0"/>
          <w:color w:val="auto"/>
        </w:rPr>
        <w:t>3</w:t>
      </w:r>
      <w:r w:rsidR="00C2404A" w:rsidRPr="000F296E">
        <w:rPr>
          <w:rFonts w:eastAsia="Calibri"/>
          <w:b w:val="0"/>
          <w:color w:val="auto"/>
        </w:rPr>
        <w:t>.2</w:t>
      </w:r>
      <w:r w:rsidR="00431047" w:rsidRPr="000F296E">
        <w:rPr>
          <w:rFonts w:eastAsia="Calibri"/>
          <w:b w:val="0"/>
          <w:color w:val="auto"/>
        </w:rPr>
        <w:t xml:space="preserve">. </w:t>
      </w:r>
      <w:r w:rsidR="00C2404A" w:rsidRPr="000F296E">
        <w:rPr>
          <w:b w:val="0"/>
          <w:color w:val="auto"/>
          <w:lang w:bidi="ru-RU"/>
        </w:rPr>
        <w:t xml:space="preserve">Взаимодействие </w:t>
      </w:r>
      <w:r w:rsidR="00850D7F" w:rsidRPr="000F296E">
        <w:rPr>
          <w:b w:val="0"/>
          <w:color w:val="auto"/>
          <w:lang w:bidi="ru-RU"/>
        </w:rPr>
        <w:t xml:space="preserve">Алтайского краевого </w:t>
      </w:r>
      <w:r w:rsidR="00C2404A" w:rsidRPr="000F296E">
        <w:rPr>
          <w:b w:val="0"/>
          <w:color w:val="auto"/>
          <w:lang w:bidi="ru-RU"/>
        </w:rPr>
        <w:t xml:space="preserve">Законодательного </w:t>
      </w:r>
      <w:r w:rsidR="00A1594E">
        <w:rPr>
          <w:b w:val="0"/>
          <w:color w:val="auto"/>
          <w:lang w:bidi="ru-RU"/>
        </w:rPr>
        <w:br/>
      </w:r>
      <w:r w:rsidR="00C2404A" w:rsidRPr="000F296E">
        <w:rPr>
          <w:b w:val="0"/>
          <w:color w:val="auto"/>
          <w:lang w:bidi="ru-RU"/>
        </w:rPr>
        <w:t>Собрания с прокуратурой Алтайского края</w:t>
      </w:r>
      <w:r w:rsidR="00AA520E" w:rsidRPr="000F296E">
        <w:rPr>
          <w:b w:val="0"/>
          <w:color w:val="auto"/>
          <w:lang w:bidi="ru-RU"/>
        </w:rPr>
        <w:t>,</w:t>
      </w:r>
      <w:r w:rsidR="00C2404A" w:rsidRPr="000F296E">
        <w:rPr>
          <w:b w:val="0"/>
          <w:color w:val="auto"/>
          <w:lang w:bidi="ru-RU"/>
        </w:rPr>
        <w:t xml:space="preserve"> Управлением</w:t>
      </w:r>
      <w:r w:rsidR="00A1594E">
        <w:rPr>
          <w:b w:val="0"/>
          <w:color w:val="auto"/>
          <w:lang w:bidi="ru-RU"/>
        </w:rPr>
        <w:br/>
      </w:r>
      <w:r w:rsidR="00C2404A" w:rsidRPr="000F296E">
        <w:rPr>
          <w:b w:val="0"/>
          <w:color w:val="auto"/>
          <w:lang w:bidi="ru-RU"/>
        </w:rPr>
        <w:t xml:space="preserve"> Министерства юстиции Российской Федерации по </w:t>
      </w:r>
      <w:r w:rsidR="00A1594E">
        <w:rPr>
          <w:b w:val="0"/>
          <w:color w:val="auto"/>
          <w:lang w:bidi="ru-RU"/>
        </w:rPr>
        <w:br/>
      </w:r>
      <w:r w:rsidR="00C2404A" w:rsidRPr="000F296E">
        <w:rPr>
          <w:b w:val="0"/>
          <w:color w:val="auto"/>
          <w:lang w:bidi="ru-RU"/>
        </w:rPr>
        <w:t>Алтайскому краю</w:t>
      </w:r>
      <w:r w:rsidR="00AA520E" w:rsidRPr="000F296E">
        <w:rPr>
          <w:b w:val="0"/>
          <w:color w:val="auto"/>
          <w:lang w:bidi="ru-RU"/>
        </w:rPr>
        <w:t xml:space="preserve"> и</w:t>
      </w:r>
      <w:r w:rsidR="00C2404A" w:rsidRPr="000F296E">
        <w:rPr>
          <w:b w:val="0"/>
          <w:color w:val="auto"/>
          <w:lang w:bidi="ru-RU"/>
        </w:rPr>
        <w:t xml:space="preserve"> судебными органами</w:t>
      </w:r>
      <w:bookmarkEnd w:id="45"/>
      <w:r w:rsidRPr="000F296E">
        <w:rPr>
          <w:b w:val="0"/>
          <w:color w:val="auto"/>
          <w:lang w:bidi="ru-RU"/>
        </w:rPr>
        <w:t xml:space="preserve"> </w:t>
      </w:r>
      <w:r w:rsidR="00A1594E">
        <w:rPr>
          <w:b w:val="0"/>
          <w:color w:val="auto"/>
          <w:lang w:bidi="ru-RU"/>
        </w:rPr>
        <w:br/>
      </w:r>
      <w:r w:rsidRPr="000F296E">
        <w:rPr>
          <w:b w:val="0"/>
          <w:color w:val="auto"/>
          <w:lang w:bidi="ru-RU"/>
        </w:rPr>
        <w:t>в сфере правотворческой деятельности</w:t>
      </w:r>
      <w:bookmarkEnd w:id="46"/>
    </w:p>
    <w:p w14:paraId="78325342" w14:textId="77777777" w:rsidR="00C2404A" w:rsidRPr="000F296E" w:rsidRDefault="00C2404A" w:rsidP="004A2BE0">
      <w:pPr>
        <w:pStyle w:val="25"/>
        <w:rPr>
          <w:lang w:bidi="ru-RU"/>
        </w:rPr>
      </w:pPr>
    </w:p>
    <w:p w14:paraId="3DB0FE4B" w14:textId="3338D310" w:rsidR="009137B1" w:rsidRPr="000F296E" w:rsidRDefault="009137B1" w:rsidP="008C3AB9">
      <w:r w:rsidRPr="000F296E">
        <w:t>В 20</w:t>
      </w:r>
      <w:r w:rsidR="00F1687A">
        <w:t>20</w:t>
      </w:r>
      <w:r w:rsidR="003F5242">
        <w:t xml:space="preserve"> </w:t>
      </w:r>
      <w:r w:rsidRPr="000F296E">
        <w:t xml:space="preserve">году в рамках исполнения подписанного Соглашения о порядке взаимодействия Алтайского краевого Законодательного Собрания, прокуратуры Алтайского края, Управления Министерства юстиции Российской Федерации по Алтайскому краю была осуществлена совместная работа по следующим направлениям: </w:t>
      </w:r>
    </w:p>
    <w:p w14:paraId="4A184BB4" w14:textId="77777777" w:rsidR="009137B1" w:rsidRPr="000F296E" w:rsidRDefault="009137B1" w:rsidP="008C3AB9">
      <w:pPr>
        <w:shd w:val="clear" w:color="auto" w:fill="FFFFFF"/>
        <w:ind w:firstLine="993"/>
      </w:pPr>
      <w:r w:rsidRPr="000F296E">
        <w:t>1) законотворческая деятельность Алтайского краевого Законодательного Собрания;</w:t>
      </w:r>
    </w:p>
    <w:p w14:paraId="211D04AB" w14:textId="77777777" w:rsidR="009137B1" w:rsidRPr="000F296E" w:rsidRDefault="009137B1" w:rsidP="008C3AB9">
      <w:pPr>
        <w:shd w:val="clear" w:color="auto" w:fill="FFFFFF"/>
        <w:ind w:firstLine="993"/>
      </w:pPr>
      <w:r w:rsidRPr="000F296E">
        <w:t>2) мониторинг нормативных правовых актов Алтайского края;</w:t>
      </w:r>
    </w:p>
    <w:p w14:paraId="7148EA83" w14:textId="77777777" w:rsidR="009137B1" w:rsidRPr="000F296E" w:rsidRDefault="009137B1" w:rsidP="008C3AB9">
      <w:pPr>
        <w:shd w:val="clear" w:color="auto" w:fill="FFFFFF"/>
        <w:ind w:firstLine="993"/>
      </w:pPr>
      <w:r w:rsidRPr="000F296E">
        <w:t>3)</w:t>
      </w:r>
      <w:r w:rsidR="00080AF8" w:rsidRPr="000F296E">
        <w:t xml:space="preserve"> </w:t>
      </w:r>
      <w:r w:rsidRPr="000F296E">
        <w:t xml:space="preserve">проведение антикоррупционной экспертизы правовых актов Алтайского края и проектов, вносимых в Алтайское краевое Законодательное Собрание. </w:t>
      </w:r>
    </w:p>
    <w:p w14:paraId="15598DFE" w14:textId="77777777" w:rsidR="009137B1" w:rsidRPr="000F296E" w:rsidRDefault="009137B1" w:rsidP="00D320EE">
      <w:pPr>
        <w:shd w:val="clear" w:color="auto" w:fill="FFFFFF"/>
      </w:pPr>
      <w:r w:rsidRPr="000F296E">
        <w:t>На стадии подготовки проектов нормативных правовых актов Алтайского краевого Законодательного Собрания проводились совместные заседания рабочих груп</w:t>
      </w:r>
      <w:r w:rsidR="008C3AB9" w:rsidRPr="000F296E">
        <w:t>п. В</w:t>
      </w:r>
      <w:r w:rsidRPr="000F296E">
        <w:t xml:space="preserve"> соответствии со статьей 39 Регламента Алтайского краевого Законодательного Собрания подготовленные проекты законов и постановлений направлялись на предварительную правовую и антикоррупционную экспертизу в органы юстиции и в прокуратуру.</w:t>
      </w:r>
    </w:p>
    <w:p w14:paraId="02AC561B" w14:textId="153E4AC9" w:rsidR="00F1687A" w:rsidRPr="00BD492B" w:rsidRDefault="00405EAC" w:rsidP="00D320EE">
      <w:pPr>
        <w:shd w:val="clear" w:color="auto" w:fill="FFFFFF"/>
      </w:pPr>
      <w:r w:rsidRPr="00BD492B">
        <w:t xml:space="preserve">Осуществлялась работа по мерам прокурорского реагирования на действующие нормативные правовые акты: за отчетный период </w:t>
      </w:r>
      <w:r w:rsidR="00F1687A" w:rsidRPr="00BD492B">
        <w:t>поступил</w:t>
      </w:r>
      <w:r w:rsidR="00F1687A">
        <w:t>о 3 протеста прокурора Алтайского края</w:t>
      </w:r>
      <w:r w:rsidR="00F1687A" w:rsidRPr="00BD492B">
        <w:t xml:space="preserve"> (в 201</w:t>
      </w:r>
      <w:r w:rsidR="00F1687A">
        <w:t>7</w:t>
      </w:r>
      <w:r w:rsidR="00F1687A" w:rsidRPr="00BD492B">
        <w:t xml:space="preserve"> году </w:t>
      </w:r>
      <w:r w:rsidR="00F1687A">
        <w:t>–</w:t>
      </w:r>
      <w:r w:rsidR="00F1687A" w:rsidRPr="00BD492B">
        <w:t xml:space="preserve"> 3 протеста и 1 представление;</w:t>
      </w:r>
      <w:r w:rsidR="00F1687A">
        <w:t xml:space="preserve"> в 2018 году – 4 протеста и 1 представление, в 2019 году – 1 протест </w:t>
      </w:r>
      <w:r w:rsidR="00F1687A" w:rsidRPr="00BD492B">
        <w:t>и 1 представление).</w:t>
      </w:r>
    </w:p>
    <w:p w14:paraId="287007C7" w14:textId="77777777" w:rsidR="00F1687A" w:rsidRDefault="00F1687A" w:rsidP="00D320EE">
      <w:pPr>
        <w:autoSpaceDE w:val="0"/>
        <w:autoSpaceDN w:val="0"/>
        <w:adjustRightInd w:val="0"/>
      </w:pPr>
      <w:r w:rsidRPr="00BD492B">
        <w:t xml:space="preserve">Поступившие акты прокурорского реагирования были рассмотрены экспертно-правовым управлением совместно с профильными постоянными комитетами, по результатам </w:t>
      </w:r>
      <w:r>
        <w:t>рассмотрения протеста приняты нормативные правовые акты Алтайского края, устраняющие выявленные несоответствия.</w:t>
      </w:r>
    </w:p>
    <w:p w14:paraId="0D75DB90" w14:textId="7D961B90" w:rsidR="00405EAC" w:rsidRPr="00BD492B" w:rsidRDefault="00405EAC" w:rsidP="00D320EE">
      <w:pPr>
        <w:shd w:val="clear" w:color="auto" w:fill="FFFFFF"/>
      </w:pPr>
      <w:r>
        <w:t>Б</w:t>
      </w:r>
      <w:r w:rsidRPr="00BD492B">
        <w:t xml:space="preserve">ыли внесены соответствующие изменения в следующие </w:t>
      </w:r>
      <w:r>
        <w:t xml:space="preserve">нормативные правовые акты </w:t>
      </w:r>
      <w:r w:rsidRPr="00BD492B">
        <w:t xml:space="preserve">Алтайского края: </w:t>
      </w:r>
    </w:p>
    <w:p w14:paraId="74C20F61" w14:textId="5CD9593C" w:rsidR="00F1687A" w:rsidRPr="008D4C8D" w:rsidRDefault="00F1687A" w:rsidP="00D320EE">
      <w:pPr>
        <w:shd w:val="clear" w:color="auto" w:fill="FFFFFF"/>
        <w:rPr>
          <w:bCs/>
        </w:rPr>
      </w:pPr>
      <w:r>
        <w:rPr>
          <w:bCs/>
        </w:rPr>
        <w:lastRenderedPageBreak/>
        <w:t>з</w:t>
      </w:r>
      <w:r w:rsidRPr="008D4C8D">
        <w:rPr>
          <w:bCs/>
        </w:rPr>
        <w:t>акон А</w:t>
      </w:r>
      <w:r>
        <w:rPr>
          <w:bCs/>
        </w:rPr>
        <w:t xml:space="preserve">лтайского края от </w:t>
      </w:r>
      <w:r w:rsidRPr="008D4C8D">
        <w:rPr>
          <w:bCs/>
        </w:rPr>
        <w:t>8</w:t>
      </w:r>
      <w:r>
        <w:rPr>
          <w:bCs/>
        </w:rPr>
        <w:t xml:space="preserve"> апреля </w:t>
      </w:r>
      <w:r w:rsidRPr="008D4C8D">
        <w:rPr>
          <w:bCs/>
        </w:rPr>
        <w:t>2013</w:t>
      </w:r>
      <w:r>
        <w:rPr>
          <w:bCs/>
        </w:rPr>
        <w:t xml:space="preserve"> </w:t>
      </w:r>
      <w:r w:rsidRPr="008D4C8D">
        <w:rPr>
          <w:bCs/>
        </w:rPr>
        <w:t>г</w:t>
      </w:r>
      <w:r>
        <w:rPr>
          <w:bCs/>
        </w:rPr>
        <w:t>ода</w:t>
      </w:r>
      <w:r w:rsidRPr="008D4C8D">
        <w:rPr>
          <w:bCs/>
        </w:rPr>
        <w:t xml:space="preserve"> №</w:t>
      </w:r>
      <w:r>
        <w:rPr>
          <w:bCs/>
        </w:rPr>
        <w:t xml:space="preserve"> </w:t>
      </w:r>
      <w:r w:rsidRPr="008D4C8D">
        <w:rPr>
          <w:bCs/>
        </w:rPr>
        <w:t>10-ЗС</w:t>
      </w:r>
      <w:r w:rsidR="00F04297">
        <w:rPr>
          <w:bCs/>
        </w:rPr>
        <w:t xml:space="preserve"> </w:t>
      </w:r>
      <w:r w:rsidR="004F7CC9">
        <w:rPr>
          <w:bCs/>
        </w:rPr>
        <w:t>«</w:t>
      </w:r>
      <w:r w:rsidRPr="008D4C8D">
        <w:rPr>
          <w:bCs/>
        </w:rPr>
        <w:t>О регулировании отдельных отношений в сфере охраны здоровья граждан на территории Алтайского края</w:t>
      </w:r>
      <w:r w:rsidR="003D7488">
        <w:rPr>
          <w:bCs/>
        </w:rPr>
        <w:t>»;</w:t>
      </w:r>
    </w:p>
    <w:p w14:paraId="53D4EAAF" w14:textId="7922C3CA" w:rsidR="00F1687A" w:rsidRPr="008D4C8D" w:rsidRDefault="00F1687A" w:rsidP="00F1687A">
      <w:pPr>
        <w:shd w:val="clear" w:color="auto" w:fill="FFFFFF"/>
        <w:ind w:left="284"/>
        <w:rPr>
          <w:bCs/>
        </w:rPr>
      </w:pPr>
      <w:r>
        <w:rPr>
          <w:bCs/>
        </w:rPr>
        <w:t>з</w:t>
      </w:r>
      <w:r w:rsidRPr="008D4C8D">
        <w:rPr>
          <w:bCs/>
        </w:rPr>
        <w:t>акон А</w:t>
      </w:r>
      <w:r>
        <w:rPr>
          <w:bCs/>
        </w:rPr>
        <w:t>лтайского края</w:t>
      </w:r>
      <w:r w:rsidRPr="008D4C8D">
        <w:rPr>
          <w:bCs/>
        </w:rPr>
        <w:t xml:space="preserve"> от 3</w:t>
      </w:r>
      <w:r>
        <w:rPr>
          <w:bCs/>
        </w:rPr>
        <w:t xml:space="preserve"> апреля </w:t>
      </w:r>
      <w:r w:rsidRPr="008D4C8D">
        <w:rPr>
          <w:bCs/>
        </w:rPr>
        <w:t>2014</w:t>
      </w:r>
      <w:r>
        <w:rPr>
          <w:bCs/>
        </w:rPr>
        <w:t xml:space="preserve"> </w:t>
      </w:r>
      <w:r w:rsidRPr="008D4C8D">
        <w:rPr>
          <w:bCs/>
        </w:rPr>
        <w:t>г</w:t>
      </w:r>
      <w:r>
        <w:rPr>
          <w:bCs/>
        </w:rPr>
        <w:t>ода</w:t>
      </w:r>
      <w:r w:rsidRPr="008D4C8D">
        <w:rPr>
          <w:bCs/>
        </w:rPr>
        <w:t>. № 21-ЗС</w:t>
      </w:r>
      <w:r w:rsidR="00F04297">
        <w:rPr>
          <w:bCs/>
        </w:rPr>
        <w:t xml:space="preserve"> </w:t>
      </w:r>
      <w:r w:rsidR="004F7CC9">
        <w:rPr>
          <w:bCs/>
        </w:rPr>
        <w:t>«</w:t>
      </w:r>
      <w:r w:rsidRPr="008D4C8D">
        <w:rPr>
          <w:bCs/>
        </w:rPr>
        <w:t>Об инвестиционной деятельности в А</w:t>
      </w:r>
      <w:r>
        <w:rPr>
          <w:bCs/>
        </w:rPr>
        <w:t>лтайском крае</w:t>
      </w:r>
      <w:r w:rsidR="003D7488">
        <w:rPr>
          <w:bCs/>
        </w:rPr>
        <w:t>»;</w:t>
      </w:r>
    </w:p>
    <w:p w14:paraId="2A3C0B86" w14:textId="2AA8E93D" w:rsidR="00F1687A" w:rsidRDefault="00F1687A" w:rsidP="00F1687A">
      <w:pPr>
        <w:shd w:val="clear" w:color="auto" w:fill="FFFFFF"/>
        <w:ind w:left="284"/>
        <w:rPr>
          <w:bCs/>
        </w:rPr>
      </w:pPr>
      <w:r>
        <w:rPr>
          <w:bCs/>
        </w:rPr>
        <w:t>з</w:t>
      </w:r>
      <w:r w:rsidRPr="008D4C8D">
        <w:rPr>
          <w:bCs/>
        </w:rPr>
        <w:t>акон А</w:t>
      </w:r>
      <w:r>
        <w:rPr>
          <w:bCs/>
        </w:rPr>
        <w:t>лтайского края</w:t>
      </w:r>
      <w:r w:rsidRPr="008D4C8D">
        <w:rPr>
          <w:bCs/>
        </w:rPr>
        <w:t xml:space="preserve"> от 31</w:t>
      </w:r>
      <w:r>
        <w:rPr>
          <w:bCs/>
        </w:rPr>
        <w:t xml:space="preserve"> декабря </w:t>
      </w:r>
      <w:r w:rsidRPr="008D4C8D">
        <w:rPr>
          <w:bCs/>
        </w:rPr>
        <w:t>2004</w:t>
      </w:r>
      <w:r>
        <w:rPr>
          <w:bCs/>
        </w:rPr>
        <w:t xml:space="preserve"> </w:t>
      </w:r>
      <w:r w:rsidRPr="008D4C8D">
        <w:rPr>
          <w:bCs/>
        </w:rPr>
        <w:t>г</w:t>
      </w:r>
      <w:r>
        <w:rPr>
          <w:bCs/>
        </w:rPr>
        <w:t>ода</w:t>
      </w:r>
      <w:r w:rsidRPr="008D4C8D">
        <w:rPr>
          <w:bCs/>
        </w:rPr>
        <w:t xml:space="preserve"> № 76-ЗС</w:t>
      </w:r>
      <w:r w:rsidR="00F04297">
        <w:rPr>
          <w:bCs/>
        </w:rPr>
        <w:t xml:space="preserve"> </w:t>
      </w:r>
      <w:r w:rsidR="004F7CC9">
        <w:rPr>
          <w:bCs/>
        </w:rPr>
        <w:t>«</w:t>
      </w:r>
      <w:r w:rsidRPr="008D4C8D">
        <w:rPr>
          <w:bCs/>
        </w:rPr>
        <w:t>О порядке проведения собраний, митингов, демонстраций, шествий и пикетирований на территории А</w:t>
      </w:r>
      <w:r>
        <w:rPr>
          <w:bCs/>
        </w:rPr>
        <w:t>лтайского края</w:t>
      </w:r>
      <w:r w:rsidR="004C68B9">
        <w:rPr>
          <w:bCs/>
        </w:rPr>
        <w:t>».</w:t>
      </w:r>
    </w:p>
    <w:p w14:paraId="31E93261" w14:textId="3C6986CF" w:rsidR="00405EAC" w:rsidRPr="00BD492B" w:rsidRDefault="00405EAC" w:rsidP="009B22C4">
      <w:pPr>
        <w:shd w:val="clear" w:color="auto" w:fill="FFFFFF"/>
      </w:pPr>
      <w:r>
        <w:t>В 20</w:t>
      </w:r>
      <w:r w:rsidR="00F1687A">
        <w:t>20</w:t>
      </w:r>
      <w:r w:rsidR="009137B1" w:rsidRPr="000F296E">
        <w:t xml:space="preserve"> году была продолжена работа по экспертным заключениям, поступившим из Управления Министерства юстиции Российской Федерации по Алтайскому краю на действующие нормативные </w:t>
      </w:r>
      <w:r>
        <w:t>правовые акты. Всего поступило 1 экспертное заключение</w:t>
      </w:r>
      <w:r w:rsidR="009137B1" w:rsidRPr="000F296E">
        <w:t xml:space="preserve"> (в 2017 году – 3</w:t>
      </w:r>
      <w:r w:rsidR="00F1687A">
        <w:t>, в 2018</w:t>
      </w:r>
      <w:r>
        <w:t xml:space="preserve"> году – 2</w:t>
      </w:r>
      <w:r w:rsidR="00F1687A">
        <w:t>, 2019 году – 1</w:t>
      </w:r>
      <w:r w:rsidR="009137B1" w:rsidRPr="000F296E">
        <w:t>)</w:t>
      </w:r>
      <w:r>
        <w:t xml:space="preserve">. </w:t>
      </w:r>
      <w:r w:rsidRPr="00BD492B">
        <w:t xml:space="preserve">В результате </w:t>
      </w:r>
      <w:r>
        <w:t>рассмотрения</w:t>
      </w:r>
      <w:r w:rsidRPr="00BD492B">
        <w:t xml:space="preserve"> </w:t>
      </w:r>
      <w:r>
        <w:t>по 1 заключению внесение</w:t>
      </w:r>
      <w:r w:rsidR="00F1687A">
        <w:t xml:space="preserve"> изменений запланировано на 2021</w:t>
      </w:r>
      <w:r>
        <w:t xml:space="preserve"> год. </w:t>
      </w:r>
    </w:p>
    <w:p w14:paraId="60CFCB0E" w14:textId="5476C7D0" w:rsidR="00C569A0" w:rsidRDefault="00C569A0" w:rsidP="002D58C4">
      <w:pPr>
        <w:shd w:val="clear" w:color="auto" w:fill="FFFFFF"/>
      </w:pPr>
    </w:p>
    <w:p w14:paraId="5A3E9192" w14:textId="21B2BB7F" w:rsidR="00FE24A9" w:rsidRPr="002D58C4" w:rsidRDefault="001673FE" w:rsidP="002D58C4">
      <w:pPr>
        <w:shd w:val="clear" w:color="auto" w:fill="FFFFFF"/>
      </w:pPr>
      <w:r w:rsidRPr="002D58C4">
        <w:t>Взаимодействие с прокуратурой Алтайского края.</w:t>
      </w:r>
    </w:p>
    <w:p w14:paraId="2D63822E" w14:textId="3DB5BBF1" w:rsidR="00FE24A9" w:rsidRPr="002D58C4" w:rsidRDefault="00FE24A9" w:rsidP="002D58C4">
      <w:pPr>
        <w:shd w:val="clear" w:color="auto" w:fill="FFFFFF"/>
      </w:pPr>
      <w:r w:rsidRPr="002D58C4">
        <w:t>В соответствии с Федеральным законом</w:t>
      </w:r>
      <w:r w:rsidR="00F04297">
        <w:t xml:space="preserve"> </w:t>
      </w:r>
      <w:r w:rsidR="004F7CC9" w:rsidRPr="002D58C4">
        <w:t>«</w:t>
      </w:r>
      <w:r w:rsidRPr="002D58C4">
        <w:t>О прокуратуре Российской Федерации</w:t>
      </w:r>
      <w:r w:rsidR="004F7CC9" w:rsidRPr="002D58C4">
        <w:t>»,</w:t>
      </w:r>
      <w:r w:rsidRPr="002D58C4">
        <w:t xml:space="preserve"> приказами Генерального прокурора Р</w:t>
      </w:r>
      <w:r w:rsidR="00053756" w:rsidRPr="002D58C4">
        <w:t xml:space="preserve">оссийской </w:t>
      </w:r>
      <w:r w:rsidRPr="002D58C4">
        <w:t>Ф</w:t>
      </w:r>
      <w:r w:rsidR="00053756" w:rsidRPr="002D58C4">
        <w:t>едерации</w:t>
      </w:r>
      <w:r w:rsidRPr="002D58C4">
        <w:t xml:space="preserve"> от 17 сентября 2007 года №</w:t>
      </w:r>
      <w:r w:rsidR="00FA6EF7" w:rsidRPr="002D58C4">
        <w:t> </w:t>
      </w:r>
      <w:r w:rsidRPr="002D58C4">
        <w:t xml:space="preserve">144 и от 2 октября 2007 года № 155 прокуратура Алтайского края (далее – прокуратура края), реализуя предоставленные ей законом правотворческие и надзорные функции, осуществляет мониторинг федерального и регионального законодательства в целях принятия мер к устранению пробелов и коллизий правового регулирования, выявления нормативных правовых актов, нуждающихся в модернизации в связи с динамикой законодательства. </w:t>
      </w:r>
    </w:p>
    <w:p w14:paraId="5D85E704" w14:textId="1CD56B42" w:rsidR="00FE24A9" w:rsidRPr="002D58C4" w:rsidRDefault="00FE24A9" w:rsidP="002D58C4">
      <w:pPr>
        <w:shd w:val="clear" w:color="auto" w:fill="FFFFFF"/>
      </w:pPr>
      <w:r w:rsidRPr="002D58C4">
        <w:t>По итогам проводимого мониторинга прокуратурой края направляются предложения по совершенствованию регионального законодательства, в том числе для включения их в План деятельности Алтайского краевого Законодательного Собрания; в рамках реализации права правотворческой инициативы разрабатываются и вносятся на рассмотрение Алтайского краевого Законодательного Собрания проекты законов края; принимаются меры прокурорского реагирования в отношении нормативных актов, вошедших в противоречие с изменившимся законодательством.</w:t>
      </w:r>
    </w:p>
    <w:p w14:paraId="6AABAEDB" w14:textId="77777777" w:rsidR="002D58C4" w:rsidRPr="00405522" w:rsidRDefault="002D58C4" w:rsidP="002D58C4">
      <w:pPr>
        <w:shd w:val="clear" w:color="auto" w:fill="FFFFFF"/>
      </w:pPr>
      <w:r w:rsidRPr="00405522">
        <w:t>В 2020 году принято 9 законов по предложениям прокуратуры края, включенным в План работы.</w:t>
      </w:r>
    </w:p>
    <w:p w14:paraId="576008F5" w14:textId="77777777" w:rsidR="002D58C4" w:rsidRPr="00405522" w:rsidRDefault="002D58C4" w:rsidP="00322125">
      <w:pPr>
        <w:shd w:val="clear" w:color="auto" w:fill="FFFFFF"/>
      </w:pPr>
      <w:r w:rsidRPr="00405522">
        <w:t xml:space="preserve">Кроме того, без включения в план работы Алтайского краевого Законодательного Собрания по предложению прокуратуры края принято 2 закона края (о внесении изменений в законы Алтайского края «О государственных должностях </w:t>
      </w:r>
      <w:r w:rsidRPr="0084356C">
        <w:t xml:space="preserve">Алтайского края» «Oб </w:t>
      </w:r>
      <w:r w:rsidRPr="00405522">
        <w:t>Общественной палате Алтайского края»).</w:t>
      </w:r>
      <w:r>
        <w:t xml:space="preserve"> </w:t>
      </w:r>
    </w:p>
    <w:p w14:paraId="1A449372" w14:textId="660674AB" w:rsidR="002D58C4" w:rsidRPr="00405522" w:rsidRDefault="002D58C4" w:rsidP="00322125">
      <w:pPr>
        <w:shd w:val="clear" w:color="auto" w:fill="FFFFFF"/>
      </w:pPr>
      <w:r w:rsidRPr="00405522">
        <w:t>Прокурор края в силу п.1 ст.75 Устава (Основного Закона) Алтайского края наделен правом законодательной инициативы в Алтайско</w:t>
      </w:r>
      <w:r>
        <w:t>е</w:t>
      </w:r>
      <w:r w:rsidRPr="00405522">
        <w:t xml:space="preserve"> краево</w:t>
      </w:r>
      <w:r>
        <w:t>е</w:t>
      </w:r>
      <w:r w:rsidRPr="00405522">
        <w:t xml:space="preserve"> Законодательно</w:t>
      </w:r>
      <w:r>
        <w:t>е</w:t>
      </w:r>
      <w:r w:rsidRPr="00405522">
        <w:t xml:space="preserve"> Собрани</w:t>
      </w:r>
      <w:r>
        <w:t>е</w:t>
      </w:r>
      <w:r w:rsidRPr="00405522">
        <w:t>. С использованием предоставленного права в 2020 году разработаны и внесены в Алтайско</w:t>
      </w:r>
      <w:r w:rsidR="00322125">
        <w:t>е</w:t>
      </w:r>
      <w:r w:rsidRPr="00405522">
        <w:t xml:space="preserve"> краево</w:t>
      </w:r>
      <w:r w:rsidR="00322125">
        <w:t>е</w:t>
      </w:r>
      <w:r w:rsidRPr="00405522">
        <w:t xml:space="preserve"> Законодательно</w:t>
      </w:r>
      <w:r w:rsidR="00322125">
        <w:t>е</w:t>
      </w:r>
      <w:r w:rsidRPr="00405522">
        <w:t xml:space="preserve"> Собрани</w:t>
      </w:r>
      <w:r w:rsidR="005D1DEF">
        <w:t>е</w:t>
      </w:r>
      <w:r w:rsidRPr="00405522">
        <w:t xml:space="preserve"> 4 законопроекта, которые реализованы путем принятия.</w:t>
      </w:r>
    </w:p>
    <w:p w14:paraId="53D93A3B" w14:textId="77777777" w:rsidR="002D58C4" w:rsidRPr="00405522" w:rsidRDefault="002D58C4" w:rsidP="00322125">
      <w:pPr>
        <w:shd w:val="clear" w:color="auto" w:fill="FFFFFF"/>
      </w:pPr>
      <w:r w:rsidRPr="00405522">
        <w:t xml:space="preserve">Прокуратурой края дана оценка законности всем проектам правовых актов, выносимым на рассмотрение депутатов законодательного органа края. Так, в </w:t>
      </w:r>
      <w:r w:rsidRPr="00405522">
        <w:lastRenderedPageBreak/>
        <w:t>2020 году изучено 128 проектов, из них на 6 направлены заключения с замечаниями и предложениями, в том числе 5 заключений с выводами о несоответствии федеральному (региональному) законодательству, в 1 законопроекте содержались коррупциогенные нормы. Без учета замечаний на законопроект принят 1 законодательный акт, который впоследствии оспорен прокуратурой края в судебном порядке (заявление удовлетворено).</w:t>
      </w:r>
    </w:p>
    <w:p w14:paraId="4F9BBDA7" w14:textId="77777777" w:rsidR="002D58C4" w:rsidRPr="00405522" w:rsidRDefault="002D58C4" w:rsidP="00322125">
      <w:pPr>
        <w:shd w:val="clear" w:color="auto" w:fill="FFFFFF"/>
      </w:pPr>
      <w:r w:rsidRPr="00405522">
        <w:t>Представитель прокуратуры края участвует в заседаниях комиссии по законодательному обеспечению противодействия коррупции и правовому мониторингу, образованной в Алтайско</w:t>
      </w:r>
      <w:r>
        <w:t>м</w:t>
      </w:r>
      <w:r w:rsidRPr="00405522">
        <w:t xml:space="preserve"> краево</w:t>
      </w:r>
      <w:r>
        <w:t>м</w:t>
      </w:r>
      <w:r w:rsidRPr="00405522">
        <w:t xml:space="preserve"> Законодательно</w:t>
      </w:r>
      <w:r>
        <w:t>м</w:t>
      </w:r>
      <w:r w:rsidRPr="00405522">
        <w:t xml:space="preserve"> Собрани</w:t>
      </w:r>
      <w:r>
        <w:t>и</w:t>
      </w:r>
      <w:r w:rsidRPr="00405522">
        <w:t>, на которых обсуждаются вопросы о необходимости принятия законов края в связи с изменившимся федеральным законодательством.</w:t>
      </w:r>
    </w:p>
    <w:p w14:paraId="24C78FCE" w14:textId="1DB63FEA" w:rsidR="002D58C4" w:rsidRPr="00405522" w:rsidRDefault="002D58C4" w:rsidP="00322125">
      <w:pPr>
        <w:shd w:val="clear" w:color="auto" w:fill="FFFFFF"/>
      </w:pPr>
      <w:r w:rsidRPr="00405522">
        <w:t xml:space="preserve">На одном из таких заседаний рассмотрена информация прокуратуры края о необходимости корректировки </w:t>
      </w:r>
      <w:r w:rsidR="005D1DEF">
        <w:t>п</w:t>
      </w:r>
      <w:r w:rsidRPr="00405522">
        <w:t>еречня должностей, замещение которых связано с коррупционными рисками, утвержденного постановлением Алтайского краевого Законодательного Собрания</w:t>
      </w:r>
      <w:r>
        <w:t xml:space="preserve"> от 1 октября </w:t>
      </w:r>
      <w:r w:rsidRPr="00405522">
        <w:t xml:space="preserve">2019 </w:t>
      </w:r>
      <w:r>
        <w:t xml:space="preserve">года </w:t>
      </w:r>
      <w:r w:rsidRPr="00405522">
        <w:t>№</w:t>
      </w:r>
      <w:r>
        <w:t xml:space="preserve"> </w:t>
      </w:r>
      <w:r w:rsidRPr="00405522">
        <w:t>306, подготовленная по результатам анализа должностных регламентов государственных гражданских служащих. По итогам заседания постановлением Алтайского краевого Законодательного Собрания от 30</w:t>
      </w:r>
      <w:r>
        <w:t xml:space="preserve"> марта </w:t>
      </w:r>
      <w:r w:rsidRPr="00405522">
        <w:t>2020</w:t>
      </w:r>
      <w:r>
        <w:t xml:space="preserve"> года</w:t>
      </w:r>
      <w:r w:rsidRPr="00405522">
        <w:t xml:space="preserve"> №</w:t>
      </w:r>
      <w:r>
        <w:t xml:space="preserve"> </w:t>
      </w:r>
      <w:r w:rsidRPr="00405522">
        <w:t>90 внесены соответствующие изменения в Перечень.</w:t>
      </w:r>
    </w:p>
    <w:p w14:paraId="16E4870A" w14:textId="77777777" w:rsidR="002D58C4" w:rsidRPr="00405522" w:rsidRDefault="002D58C4" w:rsidP="00322125">
      <w:pPr>
        <w:shd w:val="clear" w:color="auto" w:fill="FFFFFF"/>
      </w:pPr>
      <w:r w:rsidRPr="00405522">
        <w:t>Прокуратурой края принимаются меры к обеспечению единства правового пространства, законности всех издаваемых в крае региональных нормативных правовых актов.</w:t>
      </w:r>
    </w:p>
    <w:p w14:paraId="6D0AA118" w14:textId="581D3CC2" w:rsidR="002D58C4" w:rsidRPr="00322125" w:rsidRDefault="002D58C4" w:rsidP="00322125">
      <w:pPr>
        <w:shd w:val="clear" w:color="auto" w:fill="FFFFFF"/>
      </w:pPr>
      <w:r w:rsidRPr="00405522">
        <w:t>Всего в 2020 году прокуратурой края оспорено 7 нормативных правовых актов Алтайского краевого Законодательного Собрания: принесено 4 протеста, направлено 3 заявления в суд. Все акты прокурорского реагирования рассмотрены и удовлетворены.</w:t>
      </w:r>
    </w:p>
    <w:p w14:paraId="1517426F" w14:textId="6DB8CF47" w:rsidR="00774D5B" w:rsidRPr="00322125" w:rsidRDefault="00774D5B" w:rsidP="00322125">
      <w:r w:rsidRPr="00322125">
        <w:t>Взаимодействие с Управлением Министерства юстиции Российской Федерации по Алтайскому краю.</w:t>
      </w:r>
    </w:p>
    <w:p w14:paraId="5A798136" w14:textId="6445BC63" w:rsidR="00291C42" w:rsidRDefault="00291C42" w:rsidP="00291C42">
      <w:r>
        <w:t>В рамках реализации поставленной Указом Президента Российской Федерации от 10 августа 2000 года № 1486</w:t>
      </w:r>
      <w:r w:rsidR="00F04297">
        <w:t xml:space="preserve"> </w:t>
      </w:r>
      <w:r w:rsidR="004F7CC9">
        <w:t>«</w:t>
      </w:r>
      <w:r>
        <w:t>О дополнительных мерах по обеспечению единства правового пространства Российской Федерации</w:t>
      </w:r>
      <w:r w:rsidR="004C68B9">
        <w:t xml:space="preserve">» </w:t>
      </w:r>
      <w:r>
        <w:t>задачи по обеспечению единства правового пространства, органами юстиции создан действенный механизм выявления несоответствий в нормативных правовых актах субъектов Российской Федерации и приведения таких нормативных правовых актов в соответствие с действующим федеральным законодательством. Эффективным средством контроля за региональными правовыми актами является ведение органами юстиции федерального регистра нормативных актов субъектов Российской Федерации, проведение правовой и антикоррупционной экспертиз нормативных правовых актов субъектов Российской Федерации, в том числе на стадии их разработки, а также системный и комплексный анализ действующего законодательства в определенных сферах правового регулирования на предмет выявления в региональных нормативных правовых актах пробелов правового регулирования и противоречий федеральному законодательству, то есть проведение правового мониторинга.</w:t>
      </w:r>
    </w:p>
    <w:p w14:paraId="025EE53D" w14:textId="35D5901F" w:rsidR="00291C42" w:rsidRDefault="00291C42" w:rsidP="00291C42">
      <w:r>
        <w:lastRenderedPageBreak/>
        <w:t>По состоянию на 31 декабря 2020 в федеральном регистре насчитывается 26379 нормативных правовых актов Алтайского края, в том числе – 11334 действующих.</w:t>
      </w:r>
    </w:p>
    <w:p w14:paraId="0D8D08DD" w14:textId="77777777" w:rsidR="00291C42" w:rsidRDefault="00291C42" w:rsidP="00291C42">
      <w:r>
        <w:t>В 2020 году в федеральный регистр включен 2431 нормативный правовой акт Алтайского, в том числе 103 закона Алтайского края, 16 постановлений Алтайского краевого Законодательного Собрания.</w:t>
      </w:r>
    </w:p>
    <w:p w14:paraId="7699C67F" w14:textId="73BEB591" w:rsidR="00291C42" w:rsidRDefault="00291C42" w:rsidP="00291C42">
      <w:r>
        <w:t xml:space="preserve">Проведена правовая и антикоррупционная экспертиза 157 законов </w:t>
      </w:r>
      <w:r w:rsidR="005D1DEF">
        <w:t xml:space="preserve">Алтайского </w:t>
      </w:r>
      <w:r>
        <w:t xml:space="preserve">края и 30 постановлений </w:t>
      </w:r>
      <w:r w:rsidR="001B15AE">
        <w:t xml:space="preserve">Алтайского краевого </w:t>
      </w:r>
      <w:r>
        <w:t>Законодательного Собрания, из них повторно, в связи с динамикой федерального законодательства, проведена правовая экспертиза 17 законов и 8 постановлений.</w:t>
      </w:r>
    </w:p>
    <w:p w14:paraId="04610089" w14:textId="0C8CCAD2" w:rsidR="00291C42" w:rsidRDefault="00291C42" w:rsidP="00291C42">
      <w:r>
        <w:t xml:space="preserve">В </w:t>
      </w:r>
      <w:r w:rsidR="001B15AE">
        <w:t xml:space="preserve">законе Алтайского края от 31 декабря </w:t>
      </w:r>
      <w:r>
        <w:t>2004</w:t>
      </w:r>
      <w:r w:rsidR="001B15AE">
        <w:t xml:space="preserve"> года</w:t>
      </w:r>
      <w:r>
        <w:t xml:space="preserve"> № 76-ЗС</w:t>
      </w:r>
      <w:r w:rsidR="00F04297">
        <w:t xml:space="preserve"> </w:t>
      </w:r>
      <w:r w:rsidR="004F7CC9">
        <w:t>«</w:t>
      </w:r>
      <w:r>
        <w:t>О порядке проведения собраний, митингов, демонстраций, шествий и пикетирований на территории Алтайского края</w:t>
      </w:r>
      <w:r w:rsidR="004C68B9">
        <w:t xml:space="preserve">» </w:t>
      </w:r>
      <w:r>
        <w:t>(в редакции от 04.02.2020) по результатам повторной правовой экспертизы выявлены несоответствия федеральному законодательству в части определения мест проведения указанных массовы</w:t>
      </w:r>
      <w:r w:rsidR="001B15AE">
        <w:t xml:space="preserve">х мероприятий. Законом края от </w:t>
      </w:r>
      <w:r>
        <w:t>4</w:t>
      </w:r>
      <w:r w:rsidR="001B15AE">
        <w:t xml:space="preserve"> сентября </w:t>
      </w:r>
      <w:r>
        <w:t>2020</w:t>
      </w:r>
      <w:r w:rsidR="001B15AE">
        <w:t xml:space="preserve"> года № 51-</w:t>
      </w:r>
      <w:r>
        <w:t>ЗС в названный региональный закон внесены изменения, устраняющие несоответствие федеральному законодательству.</w:t>
      </w:r>
    </w:p>
    <w:p w14:paraId="185E27C4" w14:textId="55665CD4" w:rsidR="00291C42" w:rsidRDefault="00291C42" w:rsidP="00291C42">
      <w:r>
        <w:t xml:space="preserve">Коррупциогенные факторы в законах </w:t>
      </w:r>
      <w:r w:rsidR="005D1DEF">
        <w:t xml:space="preserve">Алтайского </w:t>
      </w:r>
      <w:r>
        <w:t xml:space="preserve">края и постановлениях Алтайского краевого Законодательного Собрания </w:t>
      </w:r>
      <w:r w:rsidR="001B15AE" w:rsidRPr="001B15AE">
        <w:t>Управлением Министерства юстиции Российской Федерации по Алтайскому краю</w:t>
      </w:r>
      <w:r w:rsidR="001B15AE">
        <w:t xml:space="preserve"> (далее – Управление)</w:t>
      </w:r>
      <w:r>
        <w:t xml:space="preserve"> в 2020 году не выявлялись.</w:t>
      </w:r>
    </w:p>
    <w:p w14:paraId="6F28532E" w14:textId="6B297BAF" w:rsidR="00291C42" w:rsidRDefault="00291C42" w:rsidP="00291C42">
      <w:r>
        <w:t xml:space="preserve">Кроме того, в 2020 году в адрес </w:t>
      </w:r>
      <w:r w:rsidR="001B15AE">
        <w:t xml:space="preserve">Алтайского краевого </w:t>
      </w:r>
      <w:r>
        <w:t xml:space="preserve">Законодательного Собрания Управлением направлялись предложения о корректировке 2 законов </w:t>
      </w:r>
      <w:r w:rsidR="001B15AE">
        <w:t xml:space="preserve">Алтайского </w:t>
      </w:r>
      <w:r>
        <w:t xml:space="preserve">края и 2 постановлений </w:t>
      </w:r>
      <w:r w:rsidR="001B15AE">
        <w:t xml:space="preserve">Алтайского краевого Законодательного Собрания </w:t>
      </w:r>
      <w:r>
        <w:t>в связи с динамикой федерального законодательства, необходимостью устранения нарушений правил юридической техники с одновременным предложением включения данных нормативных актов в План деятельности Алтайского краевого Законодательного Собрания, а именно в отношении:</w:t>
      </w:r>
    </w:p>
    <w:p w14:paraId="790C08C3" w14:textId="091F3712" w:rsidR="00291C42" w:rsidRDefault="001842F6" w:rsidP="00291C42">
      <w:r>
        <w:t xml:space="preserve">закона Алтайского края от 8 июля </w:t>
      </w:r>
      <w:r w:rsidR="00291C42">
        <w:t>2010</w:t>
      </w:r>
      <w:r>
        <w:t xml:space="preserve"> года</w:t>
      </w:r>
      <w:r w:rsidR="00291C42">
        <w:t xml:space="preserve"> № 67-ЗС</w:t>
      </w:r>
      <w:r w:rsidR="00F04297">
        <w:t xml:space="preserve"> </w:t>
      </w:r>
      <w:r w:rsidR="004F7CC9">
        <w:t>«</w:t>
      </w:r>
      <w:r w:rsidR="00291C42">
        <w:t>Об охоте и сохранении охотничьих ресурсов</w:t>
      </w:r>
      <w:r w:rsidR="003D7488">
        <w:t>»;</w:t>
      </w:r>
    </w:p>
    <w:p w14:paraId="5DB9272F" w14:textId="1410B96F" w:rsidR="00291C42" w:rsidRDefault="00291C42" w:rsidP="00291C42">
      <w:r>
        <w:t>Кодекса Алтайского края о в</w:t>
      </w:r>
      <w:r w:rsidR="001842F6">
        <w:t xml:space="preserve">ыборах, референдуме, отзыве от 8 июля </w:t>
      </w:r>
      <w:r>
        <w:t>2003</w:t>
      </w:r>
      <w:r w:rsidR="001842F6">
        <w:t xml:space="preserve"> года</w:t>
      </w:r>
      <w:r>
        <w:t xml:space="preserve"> № </w:t>
      </w:r>
      <w:r w:rsidRPr="00291C42">
        <w:t>35-3C;</w:t>
      </w:r>
    </w:p>
    <w:p w14:paraId="4A5A686A" w14:textId="6B16AE16" w:rsidR="00291C42" w:rsidRDefault="00291C42" w:rsidP="00291C42">
      <w:r>
        <w:t>постановления Алтайского краевого Совета народных депутатов от</w:t>
      </w:r>
      <w:r w:rsidR="001842F6">
        <w:t xml:space="preserve"> 3</w:t>
      </w:r>
      <w:r w:rsidR="00F04297">
        <w:t xml:space="preserve"> </w:t>
      </w:r>
      <w:r w:rsidR="001842F6">
        <w:t xml:space="preserve">июля 2007 года </w:t>
      </w:r>
      <w:r>
        <w:t>№ 465</w:t>
      </w:r>
      <w:r w:rsidR="00F04297">
        <w:t xml:space="preserve"> </w:t>
      </w:r>
      <w:r w:rsidR="004F7CC9">
        <w:t>«</w:t>
      </w:r>
      <w:r>
        <w:t>Об утверждении Положения о звании</w:t>
      </w:r>
      <w:r w:rsidR="00F04297">
        <w:t xml:space="preserve"> </w:t>
      </w:r>
      <w:r w:rsidR="004F7CC9">
        <w:t>«</w:t>
      </w:r>
      <w:r>
        <w:t>Почетный гражданин Алтайского края</w:t>
      </w:r>
      <w:r w:rsidR="003D7488">
        <w:t>»;</w:t>
      </w:r>
    </w:p>
    <w:p w14:paraId="72750223" w14:textId="7EEE9C88" w:rsidR="00291C42" w:rsidRDefault="00291C42" w:rsidP="00291C42">
      <w:r>
        <w:t>постановления Алтайского краевого Законодательного Собрания от</w:t>
      </w:r>
      <w:r w:rsidR="001842F6">
        <w:t xml:space="preserve"> 30 апреля 2008 года </w:t>
      </w:r>
      <w:r>
        <w:t>№ 294</w:t>
      </w:r>
      <w:r w:rsidR="00F04297">
        <w:t xml:space="preserve"> </w:t>
      </w:r>
      <w:r w:rsidR="004F7CC9">
        <w:t>«</w:t>
      </w:r>
      <w:r>
        <w:t>Об утверждении Положения о постоянных комитетах Алтайского краевого Законодательного Собрания</w:t>
      </w:r>
      <w:r w:rsidR="004C68B9">
        <w:t>».</w:t>
      </w:r>
    </w:p>
    <w:p w14:paraId="0DDFE5E4" w14:textId="77777777" w:rsidR="00291C42" w:rsidRDefault="00291C42" w:rsidP="00291C42">
      <w:r>
        <w:t>Алтайским краевым Законодательным Собранием перечисленные нормативные акты внесены в План нормотворческой деятельности на 2020 год, в течение года в них внесены изменения, в том числе устраняющие выявленные Управлением нарушения.</w:t>
      </w:r>
    </w:p>
    <w:p w14:paraId="618301F7" w14:textId="77777777" w:rsidR="00291C42" w:rsidRDefault="00291C42" w:rsidP="00291C42">
      <w:r>
        <w:lastRenderedPageBreak/>
        <w:t>Важным в деятельности по обеспечению единства правового пространства является конструктивное сотрудничество органов юстиции с органами государственной власти субъектов Российской Федерации как на стадии разработки законопроекта, так и после принятия соответствующего нормативного правового акта.</w:t>
      </w:r>
    </w:p>
    <w:p w14:paraId="79EF4C06" w14:textId="1DD42881" w:rsidR="00291C42" w:rsidRDefault="00291C42" w:rsidP="00291C42">
      <w:r>
        <w:t xml:space="preserve">В результате совместной деятельности Управления и </w:t>
      </w:r>
      <w:r w:rsidR="001842F6">
        <w:t xml:space="preserve">Алтайского краевого </w:t>
      </w:r>
      <w:r>
        <w:t>Законодательного Собрания практически все нормативные правовые акты, в которых Управлением выявляются нарушения, приводятся в соответствие с федеральным законодательством без судебных процедур и принятия мер прокурорского реагирования.</w:t>
      </w:r>
    </w:p>
    <w:p w14:paraId="6C448693" w14:textId="77777777" w:rsidR="00291C42" w:rsidRDefault="00291C42" w:rsidP="00291C42">
      <w:r>
        <w:t>При этом наибольшая эффективность правотворческого процесса достигается при участии Управления на стадии разработки проектов нормативных правовых актов путем проведения правовой и антикоррупционной экспертиз указанных проектов.</w:t>
      </w:r>
    </w:p>
    <w:p w14:paraId="1BEBB41C" w14:textId="468EA8C0" w:rsidR="00291C42" w:rsidRDefault="00291C42" w:rsidP="00291C42">
      <w:r>
        <w:t xml:space="preserve">В настоящее время основой такой деятельности является трехстороннее Соглашение о взаимодействии </w:t>
      </w:r>
      <w:r w:rsidR="001842F6">
        <w:t xml:space="preserve">Алтайского краевого </w:t>
      </w:r>
      <w:r>
        <w:t>Законодательного Собрания, прокуратуры края и Управления от 2016 года.</w:t>
      </w:r>
    </w:p>
    <w:p w14:paraId="3C694FA4" w14:textId="77777777" w:rsidR="00291C42" w:rsidRDefault="00291C42" w:rsidP="00291C42">
      <w:r>
        <w:t>Взаимодействие с органом законодательной власти осуществляется в формах участия руководства и специалистов Управления в рабочих группах, совещаниях.</w:t>
      </w:r>
    </w:p>
    <w:p w14:paraId="2F212CA2" w14:textId="3CF30181" w:rsidR="00291C42" w:rsidRDefault="00291C42" w:rsidP="00291C42">
      <w:r>
        <w:t xml:space="preserve">В 2020 году с учетом сложившейся неблагоприятной эпидемиологической ситуацией обеспечивалось, в том числе в дистанционном режиме, участие руководства Управления на сессиях </w:t>
      </w:r>
      <w:r w:rsidR="001842F6">
        <w:t xml:space="preserve">Алтайского краевого </w:t>
      </w:r>
      <w:r>
        <w:t>Законодательного Собрания, представителей Управления на заседаниях профильных комитетов и комиссий по разработке законопроектов.</w:t>
      </w:r>
    </w:p>
    <w:p w14:paraId="26BA0577" w14:textId="34E6A95D" w:rsidR="00291C42" w:rsidRDefault="00291C42" w:rsidP="00291C42">
      <w:r>
        <w:t xml:space="preserve">В 2020 году Управлением проведена правовая и антикоррупционная экспертиза 129 проектов нормативных правовых актов </w:t>
      </w:r>
      <w:r w:rsidR="001842F6">
        <w:t xml:space="preserve">Алтайского краевого </w:t>
      </w:r>
      <w:r>
        <w:t>Законодательного Собрания.</w:t>
      </w:r>
    </w:p>
    <w:p w14:paraId="78EE86BD" w14:textId="4B9C79B0" w:rsidR="00291C42" w:rsidRDefault="00291C42" w:rsidP="00291C42">
      <w:r>
        <w:t>В процессе проведения правовой экспертизы замечания и предложения высказаны в отношении 4 проектов законов края и 2 проектов постановлений законодательного органа края. При проведении в 2020 году правовой и антикоррупционной экспертиз проектов</w:t>
      </w:r>
      <w:r w:rsidR="00FA5893">
        <w:t xml:space="preserve"> </w:t>
      </w:r>
      <w:r>
        <w:t xml:space="preserve">нормативных актов </w:t>
      </w:r>
      <w:r w:rsidR="001842F6">
        <w:t xml:space="preserve">Алтайского краевого </w:t>
      </w:r>
      <w:r>
        <w:t>Законодательного Собрания несоответствия федеральному законодательству и коррупциогенные факторы не выявлены.</w:t>
      </w:r>
    </w:p>
    <w:p w14:paraId="71B3F432" w14:textId="025307EE" w:rsidR="00291C42" w:rsidRDefault="00291C42" w:rsidP="00291C42">
      <w:r>
        <w:t xml:space="preserve">Замечания Управления учтены в отношении всех проектов нормативных правовых актов </w:t>
      </w:r>
      <w:r w:rsidR="001842F6">
        <w:t xml:space="preserve">Алтайского краевого </w:t>
      </w:r>
      <w:r>
        <w:t>Законодательного Собрания, по которым они были высказаны.</w:t>
      </w:r>
    </w:p>
    <w:p w14:paraId="1FAC25F7" w14:textId="77777777" w:rsidR="00291C42" w:rsidRDefault="00291C42" w:rsidP="00291C42">
      <w:r>
        <w:t>Пробелы правового регулирования, противоречия вновь принятым федеральным законам выявляются Управлением и при проведении мониторинга действующего регионального законодательства в определенной сфере общественных отношений.</w:t>
      </w:r>
    </w:p>
    <w:p w14:paraId="2A393BB0" w14:textId="53C910C7" w:rsidR="00291C42" w:rsidRDefault="00291C42" w:rsidP="00291C42">
      <w:r>
        <w:t xml:space="preserve">Во исполнение поручений Минюста России, Главного управления Министерства юстиции Российской Федерации по Новосибирской области и аппарата </w:t>
      </w:r>
      <w:r w:rsidR="00FA5893">
        <w:t>п</w:t>
      </w:r>
      <w:r>
        <w:t>олномочного представителя Президента Российской Федерации по Сибир</w:t>
      </w:r>
      <w:r>
        <w:lastRenderedPageBreak/>
        <w:t>скому федеральному округу, в целях определения состояния и динамики законодательства Алтайского края, выявления пробелов, коллизий, проблем правоприменения в 2020 году Управлением подготовлены обзоры законодательства Алтайского края в следующих сферах общественных отношений: противодействия коррупции; государственной гражданской службы; рассмотрения обращений граждан; содействия развитию малого и среднего предпринимательства; приведения в Алтайском крае нормативно-правовых актов в соответствие с исчерпывающим перечнем процедур в сфере жилищного строительства; капитального ремонта общего имущества в многоквартирных домах; реализации национальных проектов (программ), направления исполнения которых определены в Указе Президента Российской Федерации от 7</w:t>
      </w:r>
      <w:r w:rsidR="00C63376" w:rsidRPr="00C63376">
        <w:t xml:space="preserve"> </w:t>
      </w:r>
      <w:r w:rsidR="00C63376">
        <w:t xml:space="preserve">марта </w:t>
      </w:r>
      <w:r>
        <w:t xml:space="preserve">2018 </w:t>
      </w:r>
      <w:r w:rsidR="00C63376">
        <w:t xml:space="preserve">года </w:t>
      </w:r>
      <w:r>
        <w:t>№ 204</w:t>
      </w:r>
      <w:r w:rsidR="00F04297">
        <w:t xml:space="preserve"> </w:t>
      </w:r>
      <w:r w:rsidR="004F7CC9">
        <w:t>«</w:t>
      </w:r>
      <w:r>
        <w:t>О национальных целях и стратегических задачах развития Российской Федерации на период до 2024 года</w:t>
      </w:r>
      <w:r w:rsidR="004C68B9">
        <w:t>».</w:t>
      </w:r>
    </w:p>
    <w:p w14:paraId="70B3A94C" w14:textId="77777777" w:rsidR="00291C42" w:rsidRDefault="00291C42" w:rsidP="00291C42">
      <w:r>
        <w:t>О результатах мониторингов правоприменения Управление информирует Минюст России, Аппарат полномочного представителя Президента России в Сибирском федеральном округе.</w:t>
      </w:r>
    </w:p>
    <w:p w14:paraId="679AA3D7" w14:textId="77777777" w:rsidR="00291C42" w:rsidRDefault="00291C42" w:rsidP="00CC0255"/>
    <w:p w14:paraId="49194581" w14:textId="77F75C3E" w:rsidR="00CC0255" w:rsidRPr="0019144D" w:rsidRDefault="00CC0255" w:rsidP="00CC0255">
      <w:r w:rsidRPr="0019144D">
        <w:t xml:space="preserve">Взаимодействие с судебными органами. </w:t>
      </w:r>
    </w:p>
    <w:p w14:paraId="0F40C3E8" w14:textId="14887EF6" w:rsidR="00A335AB" w:rsidRPr="00A335AB" w:rsidRDefault="00A335AB" w:rsidP="00A335AB">
      <w:pPr>
        <w:ind w:right="-2"/>
      </w:pPr>
      <w:r w:rsidRPr="00A335AB">
        <w:t>В 2020 году Алтайское краевое Законодательное Собрание участвовало в 8 судебных процессах в рамках нормоконтроля</w:t>
      </w:r>
      <w:r w:rsidR="00D37187">
        <w:t xml:space="preserve"> </w:t>
      </w:r>
      <w:r w:rsidR="00D37187" w:rsidRPr="004D6411">
        <w:rPr>
          <w:szCs w:val="28"/>
        </w:rPr>
        <w:t xml:space="preserve">(таблица </w:t>
      </w:r>
      <w:r w:rsidR="00D37187">
        <w:rPr>
          <w:szCs w:val="28"/>
        </w:rPr>
        <w:t>8</w:t>
      </w:r>
      <w:r w:rsidR="00D37187" w:rsidRPr="004D6411">
        <w:rPr>
          <w:szCs w:val="28"/>
        </w:rPr>
        <w:t>)</w:t>
      </w:r>
      <w:r w:rsidRPr="00A335AB">
        <w:t>, из них:</w:t>
      </w:r>
    </w:p>
    <w:p w14:paraId="42A85F64" w14:textId="4C7413DE" w:rsidR="00A335AB" w:rsidRPr="00A335AB" w:rsidRDefault="00FA5893" w:rsidP="00A335AB">
      <w:pPr>
        <w:ind w:right="-2"/>
      </w:pPr>
      <w:r>
        <w:t xml:space="preserve">1) </w:t>
      </w:r>
      <w:r w:rsidR="00A335AB" w:rsidRPr="00A335AB">
        <w:t xml:space="preserve">по заявлению граждан о признании в части недействующими положений нормативных правовых актов Алтайского края </w:t>
      </w:r>
      <w:r>
        <w:t>–</w:t>
      </w:r>
      <w:r w:rsidR="00A335AB" w:rsidRPr="00A335AB">
        <w:t xml:space="preserve"> 2 судебных процесса</w:t>
      </w:r>
      <w:r w:rsidR="00F04297">
        <w:t xml:space="preserve"> </w:t>
      </w:r>
      <w:r w:rsidR="00A335AB" w:rsidRPr="00A335AB">
        <w:t xml:space="preserve">в Алтайском краевом суде, 2 </w:t>
      </w:r>
      <w:r>
        <w:t>–</w:t>
      </w:r>
      <w:r w:rsidR="00A335AB" w:rsidRPr="00A335AB">
        <w:t xml:space="preserve"> в районных судах г.Барнаула. Во всех случаях гражданам было отказано в удовлетворении заявленных требований. </w:t>
      </w:r>
    </w:p>
    <w:p w14:paraId="50605D70" w14:textId="303806A3" w:rsidR="00A335AB" w:rsidRPr="00A335AB" w:rsidRDefault="00A335AB" w:rsidP="00A335AB">
      <w:pPr>
        <w:ind w:right="-2"/>
      </w:pPr>
      <w:r w:rsidRPr="00A335AB">
        <w:t xml:space="preserve">2) </w:t>
      </w:r>
      <w:r w:rsidRPr="002D0C8D">
        <w:t>4 судебных процесса в Алтайском краевом суде по заявлению прокурора Алтайского края. В 3-х случаях требования удовлетворены, судебные решения вступили в законную силу; по 1 административному исковому заявлению производство по делу прекращено.</w:t>
      </w:r>
    </w:p>
    <w:p w14:paraId="5E06701E" w14:textId="0022144D" w:rsidR="00C67638" w:rsidRPr="000F296E" w:rsidRDefault="00C67638" w:rsidP="00C67638">
      <w:pPr>
        <w:jc w:val="right"/>
      </w:pPr>
      <w:r w:rsidRPr="000F296E">
        <w:t xml:space="preserve">Таблица </w:t>
      </w:r>
      <w:r w:rsidR="00E079F6">
        <w:t>8</w:t>
      </w:r>
    </w:p>
    <w:p w14:paraId="3808128E" w14:textId="77777777" w:rsidR="00C67638" w:rsidRPr="000F296E" w:rsidRDefault="00C67638" w:rsidP="00C67638">
      <w:pPr>
        <w:ind w:left="284" w:right="-2"/>
      </w:pPr>
    </w:p>
    <w:p w14:paraId="28BC9B64" w14:textId="77777777" w:rsidR="00C67638" w:rsidRPr="000F296E" w:rsidRDefault="00C67638" w:rsidP="00C67638">
      <w:pPr>
        <w:ind w:firstLine="0"/>
        <w:jc w:val="center"/>
      </w:pPr>
      <w:r w:rsidRPr="000F296E">
        <w:t xml:space="preserve">Динамика оспаривания нормативных правовых актов </w:t>
      </w:r>
      <w:r w:rsidRPr="000F296E">
        <w:br/>
        <w:t>Алтайского краевого Законодательного Собрания в судах общей юрисдикции</w:t>
      </w:r>
    </w:p>
    <w:p w14:paraId="66A221F1" w14:textId="327C6B6B" w:rsidR="00C67638" w:rsidRDefault="009B22C4" w:rsidP="00C67638">
      <w:pPr>
        <w:ind w:firstLine="0"/>
        <w:jc w:val="center"/>
      </w:pPr>
      <w:r>
        <w:t>в 201</w:t>
      </w:r>
      <w:r w:rsidR="00A335AB">
        <w:t>8</w:t>
      </w:r>
      <w:r>
        <w:t>-20</w:t>
      </w:r>
      <w:r w:rsidR="00A335AB">
        <w:t>20</w:t>
      </w:r>
      <w:r w:rsidR="00C67638" w:rsidRPr="000F296E">
        <w:t xml:space="preserve"> годах</w:t>
      </w:r>
    </w:p>
    <w:p w14:paraId="6A31B3C5" w14:textId="77777777" w:rsidR="00A335AB" w:rsidRPr="000F296E" w:rsidRDefault="00A335AB" w:rsidP="00C67638">
      <w:pPr>
        <w:ind w:firstLine="0"/>
        <w:jc w:val="center"/>
      </w:pPr>
    </w:p>
    <w:tbl>
      <w:tblPr>
        <w:tblW w:w="9123"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969"/>
        <w:gridCol w:w="969"/>
        <w:gridCol w:w="969"/>
        <w:gridCol w:w="1118"/>
      </w:tblGrid>
      <w:tr w:rsidR="00FA6EF7" w:rsidRPr="009357C1" w14:paraId="38A13AAF" w14:textId="77777777" w:rsidTr="00FA6EF7">
        <w:trPr>
          <w:trHeight w:val="188"/>
          <w:tblHeader/>
          <w:jc w:val="center"/>
        </w:trPr>
        <w:tc>
          <w:tcPr>
            <w:tcW w:w="5098" w:type="dxa"/>
          </w:tcPr>
          <w:p w14:paraId="7E3BD62B" w14:textId="77777777" w:rsidR="00FA6EF7" w:rsidRPr="009357C1" w:rsidRDefault="00FA6EF7" w:rsidP="00EC611D">
            <w:pPr>
              <w:spacing w:line="240" w:lineRule="exact"/>
              <w:ind w:left="-142" w:firstLine="284"/>
              <w:jc w:val="center"/>
              <w:rPr>
                <w:b/>
                <w:sz w:val="24"/>
              </w:rPr>
            </w:pPr>
          </w:p>
        </w:tc>
        <w:tc>
          <w:tcPr>
            <w:tcW w:w="969" w:type="dxa"/>
          </w:tcPr>
          <w:p w14:paraId="58943B10" w14:textId="6F173B99" w:rsidR="00FA6EF7" w:rsidRPr="009357C1" w:rsidRDefault="00A335AB" w:rsidP="00EC611D">
            <w:pPr>
              <w:spacing w:line="240" w:lineRule="exact"/>
              <w:ind w:left="-142" w:firstLine="34"/>
              <w:jc w:val="center"/>
              <w:rPr>
                <w:sz w:val="24"/>
              </w:rPr>
            </w:pPr>
            <w:r>
              <w:rPr>
                <w:sz w:val="24"/>
              </w:rPr>
              <w:t>2020 год</w:t>
            </w:r>
          </w:p>
        </w:tc>
        <w:tc>
          <w:tcPr>
            <w:tcW w:w="969" w:type="dxa"/>
          </w:tcPr>
          <w:p w14:paraId="49AAB000" w14:textId="61DC51ED" w:rsidR="00FA6EF7" w:rsidRPr="009357C1" w:rsidRDefault="00A335AB" w:rsidP="00EC611D">
            <w:pPr>
              <w:spacing w:line="240" w:lineRule="exact"/>
              <w:ind w:left="-142" w:firstLine="34"/>
              <w:jc w:val="center"/>
              <w:rPr>
                <w:sz w:val="24"/>
              </w:rPr>
            </w:pPr>
            <w:r w:rsidRPr="009357C1">
              <w:rPr>
                <w:sz w:val="24"/>
              </w:rPr>
              <w:t>2019 год</w:t>
            </w:r>
          </w:p>
        </w:tc>
        <w:tc>
          <w:tcPr>
            <w:tcW w:w="969" w:type="dxa"/>
          </w:tcPr>
          <w:p w14:paraId="342ECC03" w14:textId="0F85C8C2" w:rsidR="00FA6EF7" w:rsidRPr="009357C1" w:rsidRDefault="00A335AB" w:rsidP="00EC611D">
            <w:pPr>
              <w:spacing w:line="240" w:lineRule="exact"/>
              <w:ind w:left="-142" w:firstLine="34"/>
              <w:jc w:val="center"/>
              <w:rPr>
                <w:sz w:val="24"/>
              </w:rPr>
            </w:pPr>
            <w:r w:rsidRPr="009357C1">
              <w:rPr>
                <w:sz w:val="24"/>
              </w:rPr>
              <w:t>2018 год</w:t>
            </w:r>
          </w:p>
        </w:tc>
        <w:tc>
          <w:tcPr>
            <w:tcW w:w="1118" w:type="dxa"/>
          </w:tcPr>
          <w:p w14:paraId="02556B08" w14:textId="77777777" w:rsidR="00FA6EF7" w:rsidRPr="009357C1" w:rsidRDefault="00FA6EF7" w:rsidP="00EC611D">
            <w:pPr>
              <w:spacing w:line="240" w:lineRule="exact"/>
              <w:ind w:left="-142" w:firstLine="34"/>
              <w:jc w:val="center"/>
              <w:rPr>
                <w:sz w:val="24"/>
              </w:rPr>
            </w:pPr>
            <w:r w:rsidRPr="009357C1">
              <w:rPr>
                <w:sz w:val="24"/>
              </w:rPr>
              <w:t>Всего</w:t>
            </w:r>
          </w:p>
          <w:p w14:paraId="21F7C084" w14:textId="77777777" w:rsidR="00FA6EF7" w:rsidRPr="009357C1" w:rsidRDefault="00FA6EF7" w:rsidP="00EC611D">
            <w:pPr>
              <w:spacing w:line="240" w:lineRule="exact"/>
              <w:ind w:left="-142" w:firstLine="34"/>
              <w:jc w:val="center"/>
              <w:rPr>
                <w:sz w:val="24"/>
              </w:rPr>
            </w:pPr>
            <w:r w:rsidRPr="009357C1">
              <w:rPr>
                <w:sz w:val="24"/>
              </w:rPr>
              <w:t>за 3 года</w:t>
            </w:r>
          </w:p>
        </w:tc>
      </w:tr>
    </w:tbl>
    <w:p w14:paraId="64F0A020" w14:textId="77777777" w:rsidR="00FA6EF7" w:rsidRPr="00FA6EF7" w:rsidRDefault="00FA6EF7" w:rsidP="00C67638">
      <w:pPr>
        <w:ind w:left="284"/>
        <w:jc w:val="center"/>
        <w:rPr>
          <w:b/>
          <w:i/>
          <w:sz w:val="2"/>
          <w:szCs w:val="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969"/>
        <w:gridCol w:w="969"/>
        <w:gridCol w:w="969"/>
        <w:gridCol w:w="1118"/>
      </w:tblGrid>
      <w:tr w:rsidR="00A335AB" w:rsidRPr="00AD1597" w14:paraId="50FB4512" w14:textId="77777777" w:rsidTr="00A335AB">
        <w:trPr>
          <w:trHeight w:val="20"/>
          <w:jc w:val="center"/>
        </w:trPr>
        <w:tc>
          <w:tcPr>
            <w:tcW w:w="5098" w:type="dxa"/>
            <w:vAlign w:val="center"/>
          </w:tcPr>
          <w:p w14:paraId="0DB32A8B" w14:textId="77777777" w:rsidR="00A335AB" w:rsidRPr="009357C1" w:rsidRDefault="00A335AB" w:rsidP="005262F9">
            <w:pPr>
              <w:spacing w:line="240" w:lineRule="exact"/>
              <w:ind w:left="-142" w:firstLine="284"/>
              <w:jc w:val="left"/>
              <w:rPr>
                <w:sz w:val="24"/>
              </w:rPr>
            </w:pPr>
            <w:r w:rsidRPr="009357C1">
              <w:rPr>
                <w:sz w:val="24"/>
              </w:rPr>
              <w:t>Всего судов, в т.ч.</w:t>
            </w:r>
          </w:p>
        </w:tc>
        <w:tc>
          <w:tcPr>
            <w:tcW w:w="969" w:type="dxa"/>
            <w:vAlign w:val="center"/>
          </w:tcPr>
          <w:p w14:paraId="6F968332" w14:textId="47476F1E" w:rsidR="00A335AB" w:rsidRPr="009357C1" w:rsidRDefault="00A335AB" w:rsidP="00A335AB">
            <w:pPr>
              <w:spacing w:line="240" w:lineRule="exact"/>
              <w:ind w:left="-142" w:right="75" w:hanging="46"/>
              <w:jc w:val="right"/>
              <w:rPr>
                <w:sz w:val="24"/>
              </w:rPr>
            </w:pPr>
            <w:r>
              <w:rPr>
                <w:sz w:val="24"/>
              </w:rPr>
              <w:t>8</w:t>
            </w:r>
          </w:p>
        </w:tc>
        <w:tc>
          <w:tcPr>
            <w:tcW w:w="969" w:type="dxa"/>
            <w:vAlign w:val="center"/>
          </w:tcPr>
          <w:p w14:paraId="2D73C10F" w14:textId="7804EA1E" w:rsidR="00A335AB" w:rsidRPr="009357C1" w:rsidRDefault="00A335AB" w:rsidP="00A335AB">
            <w:pPr>
              <w:spacing w:line="240" w:lineRule="exact"/>
              <w:ind w:left="-142" w:right="75" w:hanging="46"/>
              <w:jc w:val="right"/>
              <w:rPr>
                <w:sz w:val="24"/>
              </w:rPr>
            </w:pPr>
            <w:r w:rsidRPr="009357C1">
              <w:rPr>
                <w:sz w:val="24"/>
              </w:rPr>
              <w:t>6</w:t>
            </w:r>
          </w:p>
        </w:tc>
        <w:tc>
          <w:tcPr>
            <w:tcW w:w="969" w:type="dxa"/>
            <w:vAlign w:val="center"/>
          </w:tcPr>
          <w:p w14:paraId="4CC21685" w14:textId="77777777" w:rsidR="00A335AB" w:rsidRPr="009357C1" w:rsidRDefault="00A335AB" w:rsidP="00A335AB">
            <w:pPr>
              <w:spacing w:line="240" w:lineRule="exact"/>
              <w:ind w:left="-142" w:right="75" w:hanging="46"/>
              <w:jc w:val="right"/>
              <w:rPr>
                <w:sz w:val="24"/>
              </w:rPr>
            </w:pPr>
            <w:r w:rsidRPr="009357C1">
              <w:rPr>
                <w:sz w:val="24"/>
              </w:rPr>
              <w:t>4</w:t>
            </w:r>
          </w:p>
        </w:tc>
        <w:tc>
          <w:tcPr>
            <w:tcW w:w="1118" w:type="dxa"/>
            <w:vAlign w:val="center"/>
          </w:tcPr>
          <w:p w14:paraId="4AFC6D55" w14:textId="712CDB00" w:rsidR="00A335AB" w:rsidRPr="009357C1" w:rsidRDefault="00A335AB" w:rsidP="00A335AB">
            <w:pPr>
              <w:spacing w:line="240" w:lineRule="exact"/>
              <w:ind w:left="-142" w:right="75" w:hanging="46"/>
              <w:jc w:val="right"/>
              <w:rPr>
                <w:sz w:val="24"/>
              </w:rPr>
            </w:pPr>
            <w:r w:rsidRPr="009357C1">
              <w:rPr>
                <w:sz w:val="24"/>
              </w:rPr>
              <w:t>1</w:t>
            </w:r>
            <w:r>
              <w:rPr>
                <w:sz w:val="24"/>
              </w:rPr>
              <w:t>8</w:t>
            </w:r>
          </w:p>
        </w:tc>
      </w:tr>
      <w:tr w:rsidR="00A335AB" w:rsidRPr="002D0C8D" w14:paraId="1BD21D3D" w14:textId="77777777" w:rsidTr="00A335AB">
        <w:trPr>
          <w:trHeight w:val="20"/>
          <w:jc w:val="center"/>
        </w:trPr>
        <w:tc>
          <w:tcPr>
            <w:tcW w:w="5098" w:type="dxa"/>
            <w:vAlign w:val="center"/>
          </w:tcPr>
          <w:p w14:paraId="5295B2A8" w14:textId="77777777" w:rsidR="00A335AB" w:rsidRPr="002D0C8D" w:rsidRDefault="00A335AB" w:rsidP="005262F9">
            <w:pPr>
              <w:spacing w:line="240" w:lineRule="exact"/>
              <w:ind w:left="-142" w:firstLine="284"/>
              <w:jc w:val="left"/>
              <w:rPr>
                <w:sz w:val="24"/>
              </w:rPr>
            </w:pPr>
            <w:r w:rsidRPr="002D0C8D">
              <w:rPr>
                <w:sz w:val="24"/>
              </w:rPr>
              <w:t>1) по заявлению прокурора, из них:</w:t>
            </w:r>
          </w:p>
        </w:tc>
        <w:tc>
          <w:tcPr>
            <w:tcW w:w="969" w:type="dxa"/>
            <w:vAlign w:val="center"/>
          </w:tcPr>
          <w:p w14:paraId="746C912B" w14:textId="37825271" w:rsidR="00A335AB" w:rsidRPr="002D0C8D" w:rsidRDefault="00A335AB" w:rsidP="00A335AB">
            <w:pPr>
              <w:spacing w:line="240" w:lineRule="exact"/>
              <w:ind w:left="-142" w:right="75" w:hanging="46"/>
              <w:jc w:val="right"/>
              <w:rPr>
                <w:sz w:val="24"/>
              </w:rPr>
            </w:pPr>
            <w:r w:rsidRPr="002D0C8D">
              <w:rPr>
                <w:sz w:val="24"/>
              </w:rPr>
              <w:t>4</w:t>
            </w:r>
          </w:p>
        </w:tc>
        <w:tc>
          <w:tcPr>
            <w:tcW w:w="969" w:type="dxa"/>
            <w:vAlign w:val="center"/>
          </w:tcPr>
          <w:p w14:paraId="53F3BF2E" w14:textId="7C341091" w:rsidR="00A335AB" w:rsidRPr="002D0C8D" w:rsidRDefault="00A335AB" w:rsidP="00A335AB">
            <w:pPr>
              <w:spacing w:line="240" w:lineRule="exact"/>
              <w:ind w:left="-142" w:right="75" w:hanging="46"/>
              <w:jc w:val="right"/>
              <w:rPr>
                <w:sz w:val="24"/>
              </w:rPr>
            </w:pPr>
            <w:r w:rsidRPr="002D0C8D">
              <w:rPr>
                <w:sz w:val="24"/>
              </w:rPr>
              <w:t>3</w:t>
            </w:r>
          </w:p>
        </w:tc>
        <w:tc>
          <w:tcPr>
            <w:tcW w:w="969" w:type="dxa"/>
            <w:vAlign w:val="center"/>
          </w:tcPr>
          <w:p w14:paraId="48FA33FB" w14:textId="77777777" w:rsidR="00A335AB" w:rsidRPr="002D0C8D" w:rsidRDefault="00A335AB" w:rsidP="00A335AB">
            <w:pPr>
              <w:spacing w:line="240" w:lineRule="exact"/>
              <w:ind w:left="-142" w:right="75" w:hanging="46"/>
              <w:jc w:val="right"/>
              <w:rPr>
                <w:sz w:val="24"/>
              </w:rPr>
            </w:pPr>
            <w:r w:rsidRPr="002D0C8D">
              <w:rPr>
                <w:sz w:val="24"/>
              </w:rPr>
              <w:t>2</w:t>
            </w:r>
          </w:p>
        </w:tc>
        <w:tc>
          <w:tcPr>
            <w:tcW w:w="1118" w:type="dxa"/>
            <w:vAlign w:val="center"/>
          </w:tcPr>
          <w:p w14:paraId="0DDABEB0" w14:textId="59007174" w:rsidR="00A335AB" w:rsidRPr="002D0C8D" w:rsidRDefault="00A335AB" w:rsidP="00A335AB">
            <w:pPr>
              <w:spacing w:line="240" w:lineRule="exact"/>
              <w:ind w:left="-142" w:right="75" w:hanging="46"/>
              <w:jc w:val="right"/>
              <w:rPr>
                <w:sz w:val="24"/>
              </w:rPr>
            </w:pPr>
            <w:r w:rsidRPr="002D0C8D">
              <w:rPr>
                <w:sz w:val="24"/>
              </w:rPr>
              <w:t>9</w:t>
            </w:r>
          </w:p>
        </w:tc>
      </w:tr>
      <w:tr w:rsidR="00A335AB" w:rsidRPr="002D0C8D" w14:paraId="4931EB79" w14:textId="77777777" w:rsidTr="00A335AB">
        <w:trPr>
          <w:trHeight w:val="20"/>
          <w:jc w:val="center"/>
        </w:trPr>
        <w:tc>
          <w:tcPr>
            <w:tcW w:w="5098" w:type="dxa"/>
            <w:vAlign w:val="center"/>
          </w:tcPr>
          <w:p w14:paraId="66B86295" w14:textId="77777777" w:rsidR="00A335AB" w:rsidRPr="002D0C8D" w:rsidRDefault="00A335AB" w:rsidP="005262F9">
            <w:pPr>
              <w:spacing w:line="240" w:lineRule="exact"/>
              <w:ind w:left="-142" w:firstLine="284"/>
              <w:jc w:val="left"/>
              <w:rPr>
                <w:sz w:val="24"/>
              </w:rPr>
            </w:pPr>
            <w:r w:rsidRPr="002D0C8D">
              <w:rPr>
                <w:sz w:val="24"/>
              </w:rPr>
              <w:t xml:space="preserve"> - прокурору отказано</w:t>
            </w:r>
          </w:p>
        </w:tc>
        <w:tc>
          <w:tcPr>
            <w:tcW w:w="969" w:type="dxa"/>
            <w:vAlign w:val="center"/>
          </w:tcPr>
          <w:p w14:paraId="1392534C" w14:textId="2C03402B" w:rsidR="00A335AB" w:rsidRPr="002D0C8D" w:rsidRDefault="00A335AB" w:rsidP="00A335AB">
            <w:pPr>
              <w:spacing w:line="240" w:lineRule="exact"/>
              <w:ind w:left="-142" w:right="75" w:hanging="46"/>
              <w:jc w:val="right"/>
              <w:rPr>
                <w:sz w:val="24"/>
              </w:rPr>
            </w:pPr>
            <w:r w:rsidRPr="002D0C8D">
              <w:rPr>
                <w:sz w:val="24"/>
              </w:rPr>
              <w:t>-</w:t>
            </w:r>
          </w:p>
        </w:tc>
        <w:tc>
          <w:tcPr>
            <w:tcW w:w="969" w:type="dxa"/>
            <w:vAlign w:val="center"/>
          </w:tcPr>
          <w:p w14:paraId="4AAADB86" w14:textId="040A20A0" w:rsidR="00A335AB" w:rsidRPr="002D0C8D" w:rsidRDefault="00A335AB" w:rsidP="00A335AB">
            <w:pPr>
              <w:spacing w:line="240" w:lineRule="exact"/>
              <w:ind w:left="-142" w:right="75" w:hanging="46"/>
              <w:jc w:val="right"/>
              <w:rPr>
                <w:sz w:val="24"/>
              </w:rPr>
            </w:pPr>
            <w:r w:rsidRPr="002D0C8D">
              <w:rPr>
                <w:sz w:val="24"/>
              </w:rPr>
              <w:t>-</w:t>
            </w:r>
          </w:p>
        </w:tc>
        <w:tc>
          <w:tcPr>
            <w:tcW w:w="969" w:type="dxa"/>
            <w:vAlign w:val="center"/>
          </w:tcPr>
          <w:p w14:paraId="17B48504" w14:textId="77777777" w:rsidR="00A335AB" w:rsidRPr="002D0C8D" w:rsidRDefault="00A335AB" w:rsidP="00A335AB">
            <w:pPr>
              <w:spacing w:line="240" w:lineRule="exact"/>
              <w:ind w:left="-142" w:right="75" w:hanging="46"/>
              <w:jc w:val="right"/>
              <w:rPr>
                <w:sz w:val="24"/>
              </w:rPr>
            </w:pPr>
            <w:r w:rsidRPr="002D0C8D">
              <w:rPr>
                <w:sz w:val="24"/>
              </w:rPr>
              <w:t>-</w:t>
            </w:r>
          </w:p>
        </w:tc>
        <w:tc>
          <w:tcPr>
            <w:tcW w:w="1118" w:type="dxa"/>
            <w:vAlign w:val="center"/>
          </w:tcPr>
          <w:p w14:paraId="05F2A85F" w14:textId="77777777" w:rsidR="00A335AB" w:rsidRPr="002D0C8D" w:rsidRDefault="00A335AB" w:rsidP="00A335AB">
            <w:pPr>
              <w:spacing w:line="240" w:lineRule="exact"/>
              <w:ind w:left="-142" w:right="75" w:hanging="46"/>
              <w:jc w:val="right"/>
              <w:rPr>
                <w:sz w:val="24"/>
              </w:rPr>
            </w:pPr>
            <w:r w:rsidRPr="002D0C8D">
              <w:rPr>
                <w:sz w:val="24"/>
              </w:rPr>
              <w:t>-</w:t>
            </w:r>
          </w:p>
        </w:tc>
      </w:tr>
      <w:tr w:rsidR="00A335AB" w:rsidRPr="002D0C8D" w14:paraId="52D6CA00" w14:textId="77777777" w:rsidTr="00A335AB">
        <w:trPr>
          <w:trHeight w:val="20"/>
          <w:jc w:val="center"/>
        </w:trPr>
        <w:tc>
          <w:tcPr>
            <w:tcW w:w="5098" w:type="dxa"/>
            <w:vAlign w:val="center"/>
          </w:tcPr>
          <w:p w14:paraId="1B236C2F" w14:textId="77777777" w:rsidR="00A335AB" w:rsidRPr="002D0C8D" w:rsidRDefault="00A335AB" w:rsidP="005262F9">
            <w:pPr>
              <w:spacing w:line="240" w:lineRule="exact"/>
              <w:ind w:left="-142" w:firstLine="284"/>
              <w:jc w:val="left"/>
              <w:rPr>
                <w:sz w:val="24"/>
              </w:rPr>
            </w:pPr>
            <w:r w:rsidRPr="002D0C8D">
              <w:rPr>
                <w:sz w:val="24"/>
              </w:rPr>
              <w:t xml:space="preserve"> - требования прокурора </w:t>
            </w:r>
          </w:p>
          <w:p w14:paraId="38F9F7C7" w14:textId="0366A304" w:rsidR="00A335AB" w:rsidRPr="002D0C8D" w:rsidRDefault="00A335AB" w:rsidP="00345DFD">
            <w:pPr>
              <w:spacing w:line="240" w:lineRule="exact"/>
              <w:ind w:left="454" w:hanging="141"/>
              <w:jc w:val="left"/>
              <w:rPr>
                <w:sz w:val="24"/>
              </w:rPr>
            </w:pPr>
            <w:r w:rsidRPr="002D0C8D">
              <w:rPr>
                <w:sz w:val="24"/>
              </w:rPr>
              <w:t xml:space="preserve"> удовлетворены, из них:</w:t>
            </w:r>
          </w:p>
        </w:tc>
        <w:tc>
          <w:tcPr>
            <w:tcW w:w="969" w:type="dxa"/>
            <w:vAlign w:val="center"/>
          </w:tcPr>
          <w:p w14:paraId="5BCB9C7A" w14:textId="0F199F90" w:rsidR="00A335AB" w:rsidRPr="002D0C8D" w:rsidRDefault="005E0742" w:rsidP="00A335AB">
            <w:pPr>
              <w:spacing w:line="240" w:lineRule="exact"/>
              <w:ind w:left="-142" w:right="75" w:hanging="46"/>
              <w:jc w:val="right"/>
              <w:rPr>
                <w:sz w:val="24"/>
              </w:rPr>
            </w:pPr>
            <w:r>
              <w:rPr>
                <w:sz w:val="24"/>
              </w:rPr>
              <w:t>3</w:t>
            </w:r>
          </w:p>
        </w:tc>
        <w:tc>
          <w:tcPr>
            <w:tcW w:w="969" w:type="dxa"/>
            <w:vAlign w:val="center"/>
          </w:tcPr>
          <w:p w14:paraId="68A369AD" w14:textId="6F9254C9" w:rsidR="00A335AB" w:rsidRPr="002D0C8D" w:rsidRDefault="00A335AB" w:rsidP="00A335AB">
            <w:pPr>
              <w:spacing w:line="240" w:lineRule="exact"/>
              <w:ind w:left="-142" w:right="75" w:hanging="46"/>
              <w:jc w:val="right"/>
              <w:rPr>
                <w:sz w:val="24"/>
              </w:rPr>
            </w:pPr>
            <w:r w:rsidRPr="002D0C8D">
              <w:rPr>
                <w:sz w:val="24"/>
              </w:rPr>
              <w:t>2</w:t>
            </w:r>
          </w:p>
        </w:tc>
        <w:tc>
          <w:tcPr>
            <w:tcW w:w="969" w:type="dxa"/>
            <w:vAlign w:val="center"/>
          </w:tcPr>
          <w:p w14:paraId="601A10A0" w14:textId="77777777" w:rsidR="00A335AB" w:rsidRPr="002D0C8D" w:rsidRDefault="00A335AB" w:rsidP="00A335AB">
            <w:pPr>
              <w:spacing w:line="240" w:lineRule="exact"/>
              <w:ind w:left="-142" w:right="75" w:hanging="46"/>
              <w:jc w:val="right"/>
              <w:rPr>
                <w:sz w:val="24"/>
              </w:rPr>
            </w:pPr>
            <w:r w:rsidRPr="002D0C8D">
              <w:rPr>
                <w:sz w:val="24"/>
              </w:rPr>
              <w:t>2</w:t>
            </w:r>
          </w:p>
        </w:tc>
        <w:tc>
          <w:tcPr>
            <w:tcW w:w="1118" w:type="dxa"/>
            <w:vAlign w:val="center"/>
          </w:tcPr>
          <w:p w14:paraId="13197629" w14:textId="1613371F" w:rsidR="00A335AB" w:rsidRPr="00C63376" w:rsidRDefault="00C63376" w:rsidP="00A335AB">
            <w:pPr>
              <w:spacing w:line="240" w:lineRule="exact"/>
              <w:ind w:left="-142" w:right="75" w:hanging="46"/>
              <w:jc w:val="right"/>
              <w:rPr>
                <w:sz w:val="24"/>
                <w:lang w:val="en-US"/>
              </w:rPr>
            </w:pPr>
            <w:r>
              <w:rPr>
                <w:sz w:val="24"/>
                <w:lang w:val="en-US"/>
              </w:rPr>
              <w:t>7</w:t>
            </w:r>
          </w:p>
        </w:tc>
      </w:tr>
      <w:tr w:rsidR="00A335AB" w:rsidRPr="002D0C8D" w14:paraId="218FAFFE" w14:textId="77777777" w:rsidTr="00A335AB">
        <w:trPr>
          <w:trHeight w:val="20"/>
          <w:jc w:val="center"/>
        </w:trPr>
        <w:tc>
          <w:tcPr>
            <w:tcW w:w="5098" w:type="dxa"/>
            <w:vAlign w:val="center"/>
          </w:tcPr>
          <w:p w14:paraId="15104A4E" w14:textId="54EC2C62" w:rsidR="00A335AB" w:rsidRPr="002D0C8D" w:rsidRDefault="00A335AB" w:rsidP="00345DFD">
            <w:pPr>
              <w:spacing w:line="240" w:lineRule="exact"/>
              <w:ind w:left="-142" w:firstLine="738"/>
              <w:jc w:val="left"/>
              <w:rPr>
                <w:sz w:val="24"/>
              </w:rPr>
            </w:pPr>
            <w:r w:rsidRPr="002D0C8D">
              <w:rPr>
                <w:sz w:val="24"/>
              </w:rPr>
              <w:t>- полностью</w:t>
            </w:r>
          </w:p>
        </w:tc>
        <w:tc>
          <w:tcPr>
            <w:tcW w:w="969" w:type="dxa"/>
            <w:vAlign w:val="center"/>
          </w:tcPr>
          <w:p w14:paraId="60016F56" w14:textId="09C6252E" w:rsidR="00A335AB" w:rsidRPr="00C63376" w:rsidRDefault="00C63376" w:rsidP="00A335AB">
            <w:pPr>
              <w:spacing w:line="240" w:lineRule="exact"/>
              <w:ind w:left="-142" w:right="75" w:hanging="46"/>
              <w:jc w:val="right"/>
              <w:rPr>
                <w:sz w:val="24"/>
                <w:lang w:val="en-US"/>
              </w:rPr>
            </w:pPr>
            <w:r>
              <w:rPr>
                <w:sz w:val="24"/>
                <w:lang w:val="en-US"/>
              </w:rPr>
              <w:t>3</w:t>
            </w:r>
          </w:p>
        </w:tc>
        <w:tc>
          <w:tcPr>
            <w:tcW w:w="969" w:type="dxa"/>
            <w:vAlign w:val="center"/>
          </w:tcPr>
          <w:p w14:paraId="2CFF3FD2" w14:textId="2D3EDF18" w:rsidR="00A335AB" w:rsidRPr="002D0C8D" w:rsidRDefault="00A335AB" w:rsidP="00A335AB">
            <w:pPr>
              <w:spacing w:line="240" w:lineRule="exact"/>
              <w:ind w:left="-142" w:right="75" w:hanging="46"/>
              <w:jc w:val="right"/>
              <w:rPr>
                <w:sz w:val="24"/>
              </w:rPr>
            </w:pPr>
            <w:r w:rsidRPr="002D0C8D">
              <w:rPr>
                <w:sz w:val="24"/>
              </w:rPr>
              <w:t>2</w:t>
            </w:r>
          </w:p>
        </w:tc>
        <w:tc>
          <w:tcPr>
            <w:tcW w:w="969" w:type="dxa"/>
            <w:vAlign w:val="center"/>
          </w:tcPr>
          <w:p w14:paraId="57401894" w14:textId="77777777" w:rsidR="00A335AB" w:rsidRPr="002D0C8D" w:rsidRDefault="00A335AB" w:rsidP="00A335AB">
            <w:pPr>
              <w:spacing w:line="240" w:lineRule="exact"/>
              <w:ind w:left="-142" w:right="75" w:hanging="46"/>
              <w:jc w:val="right"/>
              <w:rPr>
                <w:sz w:val="24"/>
              </w:rPr>
            </w:pPr>
            <w:r w:rsidRPr="002D0C8D">
              <w:rPr>
                <w:sz w:val="24"/>
              </w:rPr>
              <w:t>1</w:t>
            </w:r>
          </w:p>
        </w:tc>
        <w:tc>
          <w:tcPr>
            <w:tcW w:w="1118" w:type="dxa"/>
            <w:vAlign w:val="center"/>
          </w:tcPr>
          <w:p w14:paraId="684B0870" w14:textId="123CDF91" w:rsidR="00A335AB" w:rsidRPr="00C63376" w:rsidRDefault="00C63376" w:rsidP="00A335AB">
            <w:pPr>
              <w:spacing w:line="240" w:lineRule="exact"/>
              <w:ind w:left="-142" w:right="75" w:hanging="46"/>
              <w:jc w:val="right"/>
              <w:rPr>
                <w:sz w:val="24"/>
                <w:lang w:val="en-US"/>
              </w:rPr>
            </w:pPr>
            <w:r>
              <w:rPr>
                <w:sz w:val="24"/>
                <w:lang w:val="en-US"/>
              </w:rPr>
              <w:t>6</w:t>
            </w:r>
          </w:p>
        </w:tc>
      </w:tr>
      <w:tr w:rsidR="00A335AB" w:rsidRPr="002D0C8D" w14:paraId="040F8CD0" w14:textId="77777777" w:rsidTr="00A335AB">
        <w:trPr>
          <w:trHeight w:val="20"/>
          <w:jc w:val="center"/>
        </w:trPr>
        <w:tc>
          <w:tcPr>
            <w:tcW w:w="5098" w:type="dxa"/>
            <w:vAlign w:val="center"/>
          </w:tcPr>
          <w:p w14:paraId="205F6E0E" w14:textId="77777777" w:rsidR="00A335AB" w:rsidRPr="002D0C8D" w:rsidRDefault="00A335AB" w:rsidP="00345DFD">
            <w:pPr>
              <w:spacing w:line="240" w:lineRule="exact"/>
              <w:ind w:left="-142" w:firstLine="738"/>
              <w:jc w:val="left"/>
              <w:rPr>
                <w:sz w:val="24"/>
              </w:rPr>
            </w:pPr>
            <w:r w:rsidRPr="002D0C8D">
              <w:rPr>
                <w:sz w:val="24"/>
              </w:rPr>
              <w:t xml:space="preserve"> - частично</w:t>
            </w:r>
          </w:p>
        </w:tc>
        <w:tc>
          <w:tcPr>
            <w:tcW w:w="969" w:type="dxa"/>
            <w:vAlign w:val="center"/>
          </w:tcPr>
          <w:p w14:paraId="0AA1183B" w14:textId="5273D099" w:rsidR="00A335AB" w:rsidRPr="002D0C8D" w:rsidRDefault="00A335AB" w:rsidP="00A335AB">
            <w:pPr>
              <w:spacing w:line="240" w:lineRule="exact"/>
              <w:ind w:left="-142" w:right="75" w:hanging="46"/>
              <w:jc w:val="right"/>
              <w:rPr>
                <w:sz w:val="24"/>
              </w:rPr>
            </w:pPr>
            <w:r w:rsidRPr="002D0C8D">
              <w:rPr>
                <w:sz w:val="24"/>
              </w:rPr>
              <w:t>-</w:t>
            </w:r>
          </w:p>
        </w:tc>
        <w:tc>
          <w:tcPr>
            <w:tcW w:w="969" w:type="dxa"/>
            <w:vAlign w:val="center"/>
          </w:tcPr>
          <w:p w14:paraId="080DCD35" w14:textId="32192B5B" w:rsidR="00A335AB" w:rsidRPr="002D0C8D" w:rsidRDefault="00A335AB" w:rsidP="00A335AB">
            <w:pPr>
              <w:spacing w:line="240" w:lineRule="exact"/>
              <w:ind w:left="-142" w:right="75" w:hanging="46"/>
              <w:jc w:val="right"/>
              <w:rPr>
                <w:sz w:val="24"/>
              </w:rPr>
            </w:pPr>
            <w:r w:rsidRPr="002D0C8D">
              <w:rPr>
                <w:sz w:val="24"/>
              </w:rPr>
              <w:t>-</w:t>
            </w:r>
          </w:p>
        </w:tc>
        <w:tc>
          <w:tcPr>
            <w:tcW w:w="969" w:type="dxa"/>
            <w:vAlign w:val="center"/>
          </w:tcPr>
          <w:p w14:paraId="14860D9F" w14:textId="77777777" w:rsidR="00A335AB" w:rsidRPr="002D0C8D" w:rsidRDefault="00A335AB" w:rsidP="00A335AB">
            <w:pPr>
              <w:spacing w:line="240" w:lineRule="exact"/>
              <w:ind w:left="-142" w:right="75" w:hanging="46"/>
              <w:jc w:val="right"/>
              <w:rPr>
                <w:sz w:val="24"/>
              </w:rPr>
            </w:pPr>
            <w:r w:rsidRPr="002D0C8D">
              <w:rPr>
                <w:sz w:val="24"/>
              </w:rPr>
              <w:t>1</w:t>
            </w:r>
          </w:p>
        </w:tc>
        <w:tc>
          <w:tcPr>
            <w:tcW w:w="1118" w:type="dxa"/>
            <w:vAlign w:val="center"/>
          </w:tcPr>
          <w:p w14:paraId="2F770535" w14:textId="75BAC97D" w:rsidR="00A335AB" w:rsidRPr="002D0C8D" w:rsidRDefault="00A335AB" w:rsidP="00A335AB">
            <w:pPr>
              <w:spacing w:line="240" w:lineRule="exact"/>
              <w:ind w:left="-142" w:right="75" w:hanging="46"/>
              <w:jc w:val="right"/>
              <w:rPr>
                <w:sz w:val="24"/>
              </w:rPr>
            </w:pPr>
            <w:r w:rsidRPr="002D0C8D">
              <w:rPr>
                <w:sz w:val="24"/>
              </w:rPr>
              <w:t>1</w:t>
            </w:r>
          </w:p>
        </w:tc>
      </w:tr>
      <w:tr w:rsidR="00A335AB" w:rsidRPr="002D0C8D" w14:paraId="641BA714" w14:textId="77777777" w:rsidTr="00A335AB">
        <w:trPr>
          <w:trHeight w:val="20"/>
          <w:jc w:val="center"/>
        </w:trPr>
        <w:tc>
          <w:tcPr>
            <w:tcW w:w="5098" w:type="dxa"/>
            <w:vAlign w:val="center"/>
          </w:tcPr>
          <w:p w14:paraId="6399B0C5" w14:textId="77777777" w:rsidR="00A335AB" w:rsidRPr="002D0C8D" w:rsidRDefault="00A335AB" w:rsidP="005262F9">
            <w:pPr>
              <w:spacing w:line="240" w:lineRule="exact"/>
              <w:ind w:left="-142" w:firstLine="284"/>
              <w:jc w:val="left"/>
              <w:rPr>
                <w:sz w:val="24"/>
              </w:rPr>
            </w:pPr>
            <w:r w:rsidRPr="002D0C8D">
              <w:rPr>
                <w:sz w:val="24"/>
              </w:rPr>
              <w:t xml:space="preserve"> - производство по делу прекращено</w:t>
            </w:r>
          </w:p>
        </w:tc>
        <w:tc>
          <w:tcPr>
            <w:tcW w:w="969" w:type="dxa"/>
            <w:vAlign w:val="center"/>
          </w:tcPr>
          <w:p w14:paraId="530BFDD1" w14:textId="2939C824" w:rsidR="00A335AB" w:rsidRPr="002D0C8D" w:rsidRDefault="00A335AB" w:rsidP="00A335AB">
            <w:pPr>
              <w:spacing w:line="240" w:lineRule="exact"/>
              <w:ind w:left="-142" w:right="75" w:hanging="46"/>
              <w:jc w:val="right"/>
              <w:rPr>
                <w:sz w:val="24"/>
              </w:rPr>
            </w:pPr>
            <w:r w:rsidRPr="002D0C8D">
              <w:rPr>
                <w:sz w:val="24"/>
              </w:rPr>
              <w:t>1</w:t>
            </w:r>
          </w:p>
        </w:tc>
        <w:tc>
          <w:tcPr>
            <w:tcW w:w="969" w:type="dxa"/>
            <w:vAlign w:val="center"/>
          </w:tcPr>
          <w:p w14:paraId="1A1F7206" w14:textId="612B3E90" w:rsidR="00A335AB" w:rsidRPr="002D0C8D" w:rsidRDefault="00A335AB" w:rsidP="00A335AB">
            <w:pPr>
              <w:spacing w:line="240" w:lineRule="exact"/>
              <w:ind w:left="-142" w:right="75" w:hanging="46"/>
              <w:jc w:val="right"/>
              <w:rPr>
                <w:sz w:val="24"/>
              </w:rPr>
            </w:pPr>
            <w:r w:rsidRPr="002D0C8D">
              <w:rPr>
                <w:sz w:val="24"/>
              </w:rPr>
              <w:t>1</w:t>
            </w:r>
          </w:p>
        </w:tc>
        <w:tc>
          <w:tcPr>
            <w:tcW w:w="969" w:type="dxa"/>
            <w:vAlign w:val="center"/>
          </w:tcPr>
          <w:p w14:paraId="43661EB4" w14:textId="77777777" w:rsidR="00A335AB" w:rsidRPr="002D0C8D" w:rsidRDefault="00A335AB" w:rsidP="00A335AB">
            <w:pPr>
              <w:spacing w:line="240" w:lineRule="exact"/>
              <w:ind w:left="-142" w:right="75" w:hanging="46"/>
              <w:jc w:val="right"/>
              <w:rPr>
                <w:sz w:val="24"/>
              </w:rPr>
            </w:pPr>
            <w:r w:rsidRPr="002D0C8D">
              <w:rPr>
                <w:sz w:val="24"/>
              </w:rPr>
              <w:t>-</w:t>
            </w:r>
          </w:p>
        </w:tc>
        <w:tc>
          <w:tcPr>
            <w:tcW w:w="1118" w:type="dxa"/>
            <w:vAlign w:val="center"/>
          </w:tcPr>
          <w:p w14:paraId="1543C650" w14:textId="2A02B01B" w:rsidR="00A335AB" w:rsidRPr="002D0C8D" w:rsidRDefault="00A335AB" w:rsidP="00A335AB">
            <w:pPr>
              <w:spacing w:line="240" w:lineRule="exact"/>
              <w:ind w:left="-142" w:right="75" w:hanging="46"/>
              <w:jc w:val="right"/>
              <w:rPr>
                <w:sz w:val="24"/>
              </w:rPr>
            </w:pPr>
            <w:r w:rsidRPr="002D0C8D">
              <w:rPr>
                <w:sz w:val="24"/>
              </w:rPr>
              <w:t>2</w:t>
            </w:r>
          </w:p>
        </w:tc>
      </w:tr>
      <w:tr w:rsidR="00A335AB" w:rsidRPr="002D0C8D" w14:paraId="11D77110" w14:textId="77777777" w:rsidTr="00A335AB">
        <w:trPr>
          <w:trHeight w:val="20"/>
          <w:jc w:val="center"/>
        </w:trPr>
        <w:tc>
          <w:tcPr>
            <w:tcW w:w="5098" w:type="dxa"/>
            <w:vAlign w:val="center"/>
          </w:tcPr>
          <w:p w14:paraId="388A6832" w14:textId="0E6C42A6" w:rsidR="00A335AB" w:rsidRPr="002D0C8D" w:rsidRDefault="00A335AB" w:rsidP="005262F9">
            <w:pPr>
              <w:spacing w:line="240" w:lineRule="exact"/>
              <w:ind w:left="-142" w:firstLine="284"/>
              <w:jc w:val="left"/>
              <w:rPr>
                <w:sz w:val="24"/>
              </w:rPr>
            </w:pPr>
            <w:r w:rsidRPr="002D0C8D">
              <w:rPr>
                <w:sz w:val="24"/>
              </w:rPr>
              <w:t>- дело в процессе рассмотрения</w:t>
            </w:r>
          </w:p>
        </w:tc>
        <w:tc>
          <w:tcPr>
            <w:tcW w:w="969" w:type="dxa"/>
            <w:vAlign w:val="center"/>
          </w:tcPr>
          <w:p w14:paraId="30CC228D" w14:textId="0E425FAB" w:rsidR="00A335AB" w:rsidRPr="00C63376" w:rsidRDefault="00C63376" w:rsidP="00A335AB">
            <w:pPr>
              <w:spacing w:line="240" w:lineRule="exact"/>
              <w:ind w:left="-142" w:right="75" w:hanging="46"/>
              <w:jc w:val="right"/>
              <w:rPr>
                <w:sz w:val="24"/>
                <w:lang w:val="en-US"/>
              </w:rPr>
            </w:pPr>
            <w:r>
              <w:rPr>
                <w:sz w:val="24"/>
                <w:lang w:val="en-US"/>
              </w:rPr>
              <w:t>-</w:t>
            </w:r>
          </w:p>
        </w:tc>
        <w:tc>
          <w:tcPr>
            <w:tcW w:w="969" w:type="dxa"/>
            <w:vAlign w:val="center"/>
          </w:tcPr>
          <w:p w14:paraId="225653A4" w14:textId="260669C2" w:rsidR="00A335AB" w:rsidRPr="002D0C8D" w:rsidRDefault="00A335AB" w:rsidP="00A335AB">
            <w:pPr>
              <w:spacing w:line="240" w:lineRule="exact"/>
              <w:ind w:left="-142" w:right="75" w:hanging="46"/>
              <w:jc w:val="right"/>
              <w:rPr>
                <w:sz w:val="24"/>
              </w:rPr>
            </w:pPr>
            <w:r w:rsidRPr="002D0C8D">
              <w:rPr>
                <w:sz w:val="24"/>
              </w:rPr>
              <w:t>-</w:t>
            </w:r>
          </w:p>
        </w:tc>
        <w:tc>
          <w:tcPr>
            <w:tcW w:w="969" w:type="dxa"/>
            <w:vAlign w:val="center"/>
          </w:tcPr>
          <w:p w14:paraId="64D37AF1" w14:textId="62D7A529" w:rsidR="00A335AB" w:rsidRPr="002D0C8D" w:rsidRDefault="00A335AB" w:rsidP="00A335AB">
            <w:pPr>
              <w:spacing w:line="240" w:lineRule="exact"/>
              <w:ind w:left="-142" w:right="75" w:hanging="46"/>
              <w:jc w:val="right"/>
              <w:rPr>
                <w:sz w:val="24"/>
              </w:rPr>
            </w:pPr>
            <w:r w:rsidRPr="002D0C8D">
              <w:rPr>
                <w:sz w:val="24"/>
              </w:rPr>
              <w:t>-</w:t>
            </w:r>
          </w:p>
        </w:tc>
        <w:tc>
          <w:tcPr>
            <w:tcW w:w="1118" w:type="dxa"/>
            <w:vAlign w:val="center"/>
          </w:tcPr>
          <w:p w14:paraId="20204A84" w14:textId="3792E89D" w:rsidR="00A335AB" w:rsidRPr="00C63376" w:rsidRDefault="00C63376" w:rsidP="00A335AB">
            <w:pPr>
              <w:spacing w:line="240" w:lineRule="exact"/>
              <w:ind w:left="-142" w:right="75" w:hanging="46"/>
              <w:jc w:val="right"/>
              <w:rPr>
                <w:sz w:val="24"/>
                <w:lang w:val="en-US"/>
              </w:rPr>
            </w:pPr>
            <w:r>
              <w:rPr>
                <w:sz w:val="24"/>
                <w:lang w:val="en-US"/>
              </w:rPr>
              <w:t>-</w:t>
            </w:r>
          </w:p>
        </w:tc>
      </w:tr>
      <w:tr w:rsidR="00A335AB" w:rsidRPr="002D0C8D" w14:paraId="08481548" w14:textId="77777777" w:rsidTr="00A335AB">
        <w:trPr>
          <w:trHeight w:val="20"/>
          <w:jc w:val="center"/>
        </w:trPr>
        <w:tc>
          <w:tcPr>
            <w:tcW w:w="5098" w:type="dxa"/>
            <w:vAlign w:val="center"/>
          </w:tcPr>
          <w:p w14:paraId="13E59711" w14:textId="77777777" w:rsidR="00A335AB" w:rsidRPr="002D0C8D" w:rsidRDefault="00A335AB" w:rsidP="005262F9">
            <w:pPr>
              <w:spacing w:line="240" w:lineRule="exact"/>
              <w:ind w:left="454" w:hanging="312"/>
              <w:jc w:val="left"/>
              <w:rPr>
                <w:sz w:val="24"/>
              </w:rPr>
            </w:pPr>
            <w:r w:rsidRPr="002D0C8D">
              <w:rPr>
                <w:sz w:val="24"/>
              </w:rPr>
              <w:t>2) по заявлениям граждан и юридических лиц, из них:</w:t>
            </w:r>
          </w:p>
        </w:tc>
        <w:tc>
          <w:tcPr>
            <w:tcW w:w="969" w:type="dxa"/>
            <w:vAlign w:val="center"/>
          </w:tcPr>
          <w:p w14:paraId="5B0C6664" w14:textId="0A201C73" w:rsidR="00A335AB" w:rsidRPr="002D0C8D" w:rsidRDefault="00A335AB" w:rsidP="00A335AB">
            <w:pPr>
              <w:spacing w:line="240" w:lineRule="exact"/>
              <w:ind w:left="-142" w:right="75" w:hanging="46"/>
              <w:jc w:val="right"/>
              <w:rPr>
                <w:sz w:val="24"/>
              </w:rPr>
            </w:pPr>
            <w:r w:rsidRPr="002D0C8D">
              <w:rPr>
                <w:sz w:val="24"/>
              </w:rPr>
              <w:t>4</w:t>
            </w:r>
          </w:p>
        </w:tc>
        <w:tc>
          <w:tcPr>
            <w:tcW w:w="969" w:type="dxa"/>
            <w:vAlign w:val="center"/>
          </w:tcPr>
          <w:p w14:paraId="69E110C2" w14:textId="0E151D29" w:rsidR="00A335AB" w:rsidRPr="002D0C8D" w:rsidRDefault="00A335AB" w:rsidP="00A335AB">
            <w:pPr>
              <w:spacing w:line="240" w:lineRule="exact"/>
              <w:ind w:left="-142" w:right="75" w:hanging="46"/>
              <w:jc w:val="right"/>
              <w:rPr>
                <w:sz w:val="24"/>
              </w:rPr>
            </w:pPr>
            <w:r w:rsidRPr="002D0C8D">
              <w:rPr>
                <w:sz w:val="24"/>
              </w:rPr>
              <w:t>3</w:t>
            </w:r>
          </w:p>
        </w:tc>
        <w:tc>
          <w:tcPr>
            <w:tcW w:w="969" w:type="dxa"/>
            <w:vAlign w:val="center"/>
          </w:tcPr>
          <w:p w14:paraId="7A4CDB68" w14:textId="77777777" w:rsidR="00A335AB" w:rsidRPr="002D0C8D" w:rsidRDefault="00A335AB" w:rsidP="00A335AB">
            <w:pPr>
              <w:spacing w:line="240" w:lineRule="exact"/>
              <w:ind w:left="-142" w:right="75" w:hanging="46"/>
              <w:jc w:val="right"/>
              <w:rPr>
                <w:sz w:val="24"/>
              </w:rPr>
            </w:pPr>
            <w:r w:rsidRPr="002D0C8D">
              <w:rPr>
                <w:sz w:val="24"/>
              </w:rPr>
              <w:t>2</w:t>
            </w:r>
          </w:p>
        </w:tc>
        <w:tc>
          <w:tcPr>
            <w:tcW w:w="1118" w:type="dxa"/>
            <w:vAlign w:val="center"/>
          </w:tcPr>
          <w:p w14:paraId="5CB0DE2C" w14:textId="323D2CDC" w:rsidR="00A335AB" w:rsidRPr="002D0C8D" w:rsidRDefault="00A335AB" w:rsidP="00A335AB">
            <w:pPr>
              <w:spacing w:line="240" w:lineRule="exact"/>
              <w:ind w:left="-142" w:right="75" w:hanging="46"/>
              <w:jc w:val="right"/>
              <w:rPr>
                <w:sz w:val="24"/>
              </w:rPr>
            </w:pPr>
            <w:r w:rsidRPr="002D0C8D">
              <w:rPr>
                <w:sz w:val="24"/>
              </w:rPr>
              <w:t>9</w:t>
            </w:r>
          </w:p>
        </w:tc>
      </w:tr>
      <w:tr w:rsidR="00C63376" w:rsidRPr="002D0C8D" w14:paraId="3A16469A" w14:textId="77777777" w:rsidTr="00A335AB">
        <w:trPr>
          <w:trHeight w:val="20"/>
          <w:jc w:val="center"/>
        </w:trPr>
        <w:tc>
          <w:tcPr>
            <w:tcW w:w="5098" w:type="dxa"/>
            <w:vAlign w:val="center"/>
          </w:tcPr>
          <w:p w14:paraId="50650FB8" w14:textId="77777777" w:rsidR="00C63376" w:rsidRPr="002D0C8D" w:rsidRDefault="00C63376" w:rsidP="00C63376">
            <w:pPr>
              <w:spacing w:line="240" w:lineRule="exact"/>
              <w:ind w:left="-142" w:firstLine="284"/>
              <w:jc w:val="left"/>
              <w:rPr>
                <w:sz w:val="24"/>
              </w:rPr>
            </w:pPr>
            <w:r w:rsidRPr="002D0C8D">
              <w:rPr>
                <w:sz w:val="24"/>
              </w:rPr>
              <w:t xml:space="preserve"> - истцу отказано</w:t>
            </w:r>
          </w:p>
        </w:tc>
        <w:tc>
          <w:tcPr>
            <w:tcW w:w="969" w:type="dxa"/>
            <w:vAlign w:val="center"/>
          </w:tcPr>
          <w:p w14:paraId="53BEDA23" w14:textId="4A9202C4" w:rsidR="00C63376" w:rsidRPr="002D0C8D" w:rsidRDefault="00C63376" w:rsidP="00C63376">
            <w:pPr>
              <w:spacing w:line="240" w:lineRule="exact"/>
              <w:ind w:left="-142" w:right="75" w:hanging="46"/>
              <w:jc w:val="right"/>
              <w:rPr>
                <w:sz w:val="24"/>
              </w:rPr>
            </w:pPr>
            <w:r w:rsidRPr="002D0C8D">
              <w:rPr>
                <w:sz w:val="24"/>
              </w:rPr>
              <w:t>4</w:t>
            </w:r>
          </w:p>
        </w:tc>
        <w:tc>
          <w:tcPr>
            <w:tcW w:w="969" w:type="dxa"/>
            <w:vAlign w:val="center"/>
          </w:tcPr>
          <w:p w14:paraId="5018F842" w14:textId="124C71F1" w:rsidR="00C63376" w:rsidRPr="002D0C8D" w:rsidRDefault="00C63376" w:rsidP="00C63376">
            <w:pPr>
              <w:spacing w:line="240" w:lineRule="exact"/>
              <w:ind w:left="-142" w:right="75" w:hanging="46"/>
              <w:jc w:val="right"/>
              <w:rPr>
                <w:sz w:val="24"/>
              </w:rPr>
            </w:pPr>
            <w:r w:rsidRPr="002D0C8D">
              <w:rPr>
                <w:sz w:val="24"/>
              </w:rPr>
              <w:t>3</w:t>
            </w:r>
          </w:p>
        </w:tc>
        <w:tc>
          <w:tcPr>
            <w:tcW w:w="969" w:type="dxa"/>
            <w:vAlign w:val="center"/>
          </w:tcPr>
          <w:p w14:paraId="68F8E3D3" w14:textId="5738E49A" w:rsidR="00C63376" w:rsidRPr="002D0C8D" w:rsidRDefault="00C63376" w:rsidP="00C63376">
            <w:pPr>
              <w:spacing w:line="240" w:lineRule="exact"/>
              <w:ind w:left="-142" w:right="75" w:hanging="46"/>
              <w:jc w:val="right"/>
              <w:rPr>
                <w:sz w:val="24"/>
              </w:rPr>
            </w:pPr>
            <w:r w:rsidRPr="002D0C8D">
              <w:rPr>
                <w:sz w:val="24"/>
              </w:rPr>
              <w:t>2</w:t>
            </w:r>
          </w:p>
        </w:tc>
        <w:tc>
          <w:tcPr>
            <w:tcW w:w="1118" w:type="dxa"/>
            <w:vAlign w:val="center"/>
          </w:tcPr>
          <w:p w14:paraId="206E1487" w14:textId="662E1920" w:rsidR="00C63376" w:rsidRPr="00C63376" w:rsidRDefault="00C63376" w:rsidP="00C63376">
            <w:pPr>
              <w:spacing w:line="240" w:lineRule="exact"/>
              <w:ind w:left="-142" w:right="75" w:hanging="46"/>
              <w:jc w:val="right"/>
              <w:rPr>
                <w:sz w:val="24"/>
                <w:lang w:val="en-US"/>
              </w:rPr>
            </w:pPr>
            <w:r>
              <w:rPr>
                <w:sz w:val="24"/>
                <w:lang w:val="en-US"/>
              </w:rPr>
              <w:t>9</w:t>
            </w:r>
          </w:p>
        </w:tc>
      </w:tr>
      <w:tr w:rsidR="00A335AB" w:rsidRPr="00AD1597" w14:paraId="75DC30C6" w14:textId="77777777" w:rsidTr="00A335AB">
        <w:trPr>
          <w:trHeight w:val="20"/>
          <w:jc w:val="center"/>
        </w:trPr>
        <w:tc>
          <w:tcPr>
            <w:tcW w:w="5098" w:type="dxa"/>
            <w:vAlign w:val="center"/>
          </w:tcPr>
          <w:p w14:paraId="039F4755" w14:textId="77777777" w:rsidR="00A335AB" w:rsidRPr="009357C1" w:rsidRDefault="00A335AB" w:rsidP="005262F9">
            <w:pPr>
              <w:spacing w:line="240" w:lineRule="exact"/>
              <w:ind w:left="-142" w:firstLine="284"/>
              <w:jc w:val="left"/>
              <w:rPr>
                <w:sz w:val="24"/>
              </w:rPr>
            </w:pPr>
            <w:r w:rsidRPr="009357C1">
              <w:rPr>
                <w:sz w:val="24"/>
              </w:rPr>
              <w:lastRenderedPageBreak/>
              <w:t xml:space="preserve"> - требования истца удовлетворены</w:t>
            </w:r>
          </w:p>
        </w:tc>
        <w:tc>
          <w:tcPr>
            <w:tcW w:w="969" w:type="dxa"/>
            <w:vAlign w:val="center"/>
          </w:tcPr>
          <w:p w14:paraId="701563FA" w14:textId="01A0D957" w:rsidR="00A335AB" w:rsidRPr="009357C1" w:rsidRDefault="00A335AB" w:rsidP="00A335AB">
            <w:pPr>
              <w:spacing w:line="240" w:lineRule="exact"/>
              <w:ind w:left="-142" w:right="75" w:hanging="46"/>
              <w:jc w:val="right"/>
              <w:rPr>
                <w:sz w:val="24"/>
              </w:rPr>
            </w:pPr>
            <w:r w:rsidRPr="009357C1">
              <w:rPr>
                <w:sz w:val="24"/>
              </w:rPr>
              <w:t>-</w:t>
            </w:r>
          </w:p>
        </w:tc>
        <w:tc>
          <w:tcPr>
            <w:tcW w:w="969" w:type="dxa"/>
            <w:vAlign w:val="center"/>
          </w:tcPr>
          <w:p w14:paraId="10804300" w14:textId="5BC3580A" w:rsidR="00A335AB" w:rsidRPr="009357C1" w:rsidRDefault="00A335AB" w:rsidP="00A335AB">
            <w:pPr>
              <w:spacing w:line="240" w:lineRule="exact"/>
              <w:ind w:left="-142" w:right="75" w:hanging="46"/>
              <w:jc w:val="right"/>
              <w:rPr>
                <w:sz w:val="24"/>
              </w:rPr>
            </w:pPr>
            <w:r w:rsidRPr="009357C1">
              <w:rPr>
                <w:sz w:val="24"/>
              </w:rPr>
              <w:t>-</w:t>
            </w:r>
          </w:p>
        </w:tc>
        <w:tc>
          <w:tcPr>
            <w:tcW w:w="969" w:type="dxa"/>
            <w:vAlign w:val="center"/>
          </w:tcPr>
          <w:p w14:paraId="2397168B" w14:textId="77777777" w:rsidR="00A335AB" w:rsidRPr="009357C1" w:rsidRDefault="00A335AB" w:rsidP="00A335AB">
            <w:pPr>
              <w:spacing w:line="240" w:lineRule="exact"/>
              <w:ind w:left="-142" w:right="75" w:hanging="46"/>
              <w:jc w:val="right"/>
              <w:rPr>
                <w:sz w:val="24"/>
              </w:rPr>
            </w:pPr>
            <w:r w:rsidRPr="009357C1">
              <w:rPr>
                <w:sz w:val="24"/>
              </w:rPr>
              <w:t>-</w:t>
            </w:r>
          </w:p>
        </w:tc>
        <w:tc>
          <w:tcPr>
            <w:tcW w:w="1118" w:type="dxa"/>
            <w:vAlign w:val="center"/>
          </w:tcPr>
          <w:p w14:paraId="5776710F" w14:textId="0B969CAA" w:rsidR="00A335AB" w:rsidRPr="009357C1" w:rsidRDefault="00A335AB" w:rsidP="00A335AB">
            <w:pPr>
              <w:spacing w:line="240" w:lineRule="exact"/>
              <w:ind w:left="-142" w:right="75" w:hanging="46"/>
              <w:jc w:val="right"/>
              <w:rPr>
                <w:sz w:val="24"/>
              </w:rPr>
            </w:pPr>
            <w:r>
              <w:rPr>
                <w:sz w:val="24"/>
              </w:rPr>
              <w:t>-</w:t>
            </w:r>
          </w:p>
        </w:tc>
      </w:tr>
      <w:tr w:rsidR="00A335AB" w:rsidRPr="00AD1597" w14:paraId="467E89B4" w14:textId="77777777" w:rsidTr="00A335AB">
        <w:trPr>
          <w:trHeight w:val="20"/>
          <w:jc w:val="center"/>
        </w:trPr>
        <w:tc>
          <w:tcPr>
            <w:tcW w:w="5098" w:type="dxa"/>
            <w:tcBorders>
              <w:bottom w:val="single" w:sz="4" w:space="0" w:color="auto"/>
            </w:tcBorders>
            <w:vAlign w:val="center"/>
          </w:tcPr>
          <w:p w14:paraId="1B482474" w14:textId="77777777" w:rsidR="00A335AB" w:rsidRPr="009357C1" w:rsidRDefault="00A335AB" w:rsidP="005262F9">
            <w:pPr>
              <w:spacing w:line="240" w:lineRule="exact"/>
              <w:ind w:left="-142" w:firstLine="284"/>
              <w:jc w:val="left"/>
              <w:rPr>
                <w:sz w:val="24"/>
              </w:rPr>
            </w:pPr>
            <w:r w:rsidRPr="009357C1">
              <w:rPr>
                <w:sz w:val="24"/>
              </w:rPr>
              <w:t xml:space="preserve"> - производство по делу прекращено</w:t>
            </w:r>
          </w:p>
        </w:tc>
        <w:tc>
          <w:tcPr>
            <w:tcW w:w="969" w:type="dxa"/>
            <w:tcBorders>
              <w:bottom w:val="single" w:sz="4" w:space="0" w:color="auto"/>
            </w:tcBorders>
            <w:vAlign w:val="center"/>
          </w:tcPr>
          <w:p w14:paraId="1FEF04F3" w14:textId="0D5CC27A" w:rsidR="00A335AB" w:rsidRPr="009357C1" w:rsidRDefault="00A335AB" w:rsidP="00A335AB">
            <w:pPr>
              <w:spacing w:line="240" w:lineRule="exact"/>
              <w:ind w:left="-142" w:right="75" w:hanging="46"/>
              <w:jc w:val="right"/>
              <w:rPr>
                <w:sz w:val="24"/>
              </w:rPr>
            </w:pPr>
            <w:r w:rsidRPr="009357C1">
              <w:rPr>
                <w:sz w:val="24"/>
              </w:rPr>
              <w:t>-</w:t>
            </w:r>
          </w:p>
        </w:tc>
        <w:tc>
          <w:tcPr>
            <w:tcW w:w="969" w:type="dxa"/>
            <w:tcBorders>
              <w:bottom w:val="single" w:sz="4" w:space="0" w:color="auto"/>
            </w:tcBorders>
            <w:vAlign w:val="center"/>
          </w:tcPr>
          <w:p w14:paraId="39AB27D2" w14:textId="7FA960AF" w:rsidR="00A335AB" w:rsidRPr="009357C1" w:rsidRDefault="00A335AB" w:rsidP="00A335AB">
            <w:pPr>
              <w:spacing w:line="240" w:lineRule="exact"/>
              <w:ind w:left="-142" w:right="75" w:hanging="46"/>
              <w:jc w:val="right"/>
              <w:rPr>
                <w:sz w:val="24"/>
              </w:rPr>
            </w:pPr>
            <w:r w:rsidRPr="009357C1">
              <w:rPr>
                <w:sz w:val="24"/>
              </w:rPr>
              <w:t>-</w:t>
            </w:r>
          </w:p>
        </w:tc>
        <w:tc>
          <w:tcPr>
            <w:tcW w:w="969" w:type="dxa"/>
            <w:tcBorders>
              <w:bottom w:val="single" w:sz="4" w:space="0" w:color="auto"/>
            </w:tcBorders>
            <w:vAlign w:val="center"/>
          </w:tcPr>
          <w:p w14:paraId="7623672C" w14:textId="77777777" w:rsidR="00A335AB" w:rsidRPr="009357C1" w:rsidRDefault="00A335AB" w:rsidP="00A335AB">
            <w:pPr>
              <w:spacing w:line="240" w:lineRule="exact"/>
              <w:ind w:left="-142" w:right="75" w:hanging="46"/>
              <w:jc w:val="right"/>
              <w:rPr>
                <w:sz w:val="24"/>
              </w:rPr>
            </w:pPr>
            <w:r w:rsidRPr="009357C1">
              <w:rPr>
                <w:sz w:val="24"/>
              </w:rPr>
              <w:t>-</w:t>
            </w:r>
          </w:p>
        </w:tc>
        <w:tc>
          <w:tcPr>
            <w:tcW w:w="1118" w:type="dxa"/>
            <w:tcBorders>
              <w:bottom w:val="single" w:sz="4" w:space="0" w:color="auto"/>
            </w:tcBorders>
            <w:vAlign w:val="center"/>
          </w:tcPr>
          <w:p w14:paraId="151AF6E6" w14:textId="77777777" w:rsidR="00A335AB" w:rsidRPr="009357C1" w:rsidRDefault="00A335AB" w:rsidP="00A335AB">
            <w:pPr>
              <w:spacing w:line="240" w:lineRule="exact"/>
              <w:ind w:left="-142" w:right="75" w:hanging="46"/>
              <w:jc w:val="right"/>
              <w:rPr>
                <w:sz w:val="24"/>
              </w:rPr>
            </w:pPr>
            <w:r w:rsidRPr="009357C1">
              <w:rPr>
                <w:sz w:val="24"/>
              </w:rPr>
              <w:t>-</w:t>
            </w:r>
          </w:p>
        </w:tc>
      </w:tr>
      <w:tr w:rsidR="00A335AB" w:rsidRPr="00AD1597" w14:paraId="49005749" w14:textId="77777777" w:rsidTr="00A335AB">
        <w:trPr>
          <w:trHeight w:val="20"/>
          <w:jc w:val="center"/>
        </w:trPr>
        <w:tc>
          <w:tcPr>
            <w:tcW w:w="5098" w:type="dxa"/>
            <w:tcBorders>
              <w:bottom w:val="single" w:sz="4" w:space="0" w:color="auto"/>
            </w:tcBorders>
            <w:vAlign w:val="center"/>
          </w:tcPr>
          <w:p w14:paraId="7F75A869" w14:textId="77777777" w:rsidR="00A335AB" w:rsidRPr="009357C1" w:rsidRDefault="00A335AB" w:rsidP="005262F9">
            <w:pPr>
              <w:spacing w:line="240" w:lineRule="exact"/>
              <w:ind w:left="-142" w:firstLine="596"/>
              <w:jc w:val="left"/>
              <w:rPr>
                <w:sz w:val="24"/>
              </w:rPr>
            </w:pPr>
            <w:r w:rsidRPr="009357C1">
              <w:rPr>
                <w:sz w:val="24"/>
              </w:rPr>
              <w:t>- дело в процессе рассмотрения</w:t>
            </w:r>
          </w:p>
        </w:tc>
        <w:tc>
          <w:tcPr>
            <w:tcW w:w="969" w:type="dxa"/>
            <w:tcBorders>
              <w:bottom w:val="single" w:sz="4" w:space="0" w:color="auto"/>
            </w:tcBorders>
            <w:vAlign w:val="center"/>
          </w:tcPr>
          <w:p w14:paraId="4C9C9763" w14:textId="19E12A52" w:rsidR="00A335AB" w:rsidRPr="009357C1" w:rsidRDefault="005E0742" w:rsidP="00A335AB">
            <w:pPr>
              <w:spacing w:line="240" w:lineRule="exact"/>
              <w:ind w:left="-142" w:right="75" w:firstLine="284"/>
              <w:jc w:val="right"/>
              <w:rPr>
                <w:sz w:val="24"/>
              </w:rPr>
            </w:pPr>
            <w:r>
              <w:rPr>
                <w:sz w:val="24"/>
              </w:rPr>
              <w:t>-</w:t>
            </w:r>
          </w:p>
        </w:tc>
        <w:tc>
          <w:tcPr>
            <w:tcW w:w="969" w:type="dxa"/>
            <w:tcBorders>
              <w:bottom w:val="single" w:sz="4" w:space="0" w:color="auto"/>
            </w:tcBorders>
            <w:vAlign w:val="center"/>
          </w:tcPr>
          <w:p w14:paraId="5FCAC52B" w14:textId="2F9D9CFE" w:rsidR="00A335AB" w:rsidRPr="009357C1" w:rsidRDefault="00A335AB" w:rsidP="00A335AB">
            <w:pPr>
              <w:spacing w:line="240" w:lineRule="exact"/>
              <w:ind w:left="-142" w:right="75" w:firstLine="284"/>
              <w:jc w:val="right"/>
              <w:rPr>
                <w:sz w:val="24"/>
              </w:rPr>
            </w:pPr>
            <w:r w:rsidRPr="009357C1">
              <w:rPr>
                <w:sz w:val="24"/>
              </w:rPr>
              <w:t>-</w:t>
            </w:r>
          </w:p>
        </w:tc>
        <w:tc>
          <w:tcPr>
            <w:tcW w:w="969" w:type="dxa"/>
            <w:tcBorders>
              <w:bottom w:val="single" w:sz="4" w:space="0" w:color="auto"/>
            </w:tcBorders>
            <w:vAlign w:val="center"/>
          </w:tcPr>
          <w:p w14:paraId="00FAFABC" w14:textId="50119111" w:rsidR="00A335AB" w:rsidRPr="009357C1" w:rsidRDefault="005E0742" w:rsidP="00A335AB">
            <w:pPr>
              <w:spacing w:line="240" w:lineRule="exact"/>
              <w:ind w:left="-142" w:right="75" w:firstLine="284"/>
              <w:jc w:val="right"/>
              <w:rPr>
                <w:sz w:val="24"/>
              </w:rPr>
            </w:pPr>
            <w:r>
              <w:rPr>
                <w:sz w:val="24"/>
              </w:rPr>
              <w:t>-</w:t>
            </w:r>
          </w:p>
        </w:tc>
        <w:tc>
          <w:tcPr>
            <w:tcW w:w="1118" w:type="dxa"/>
            <w:tcBorders>
              <w:bottom w:val="single" w:sz="4" w:space="0" w:color="auto"/>
            </w:tcBorders>
            <w:vAlign w:val="center"/>
          </w:tcPr>
          <w:p w14:paraId="20B7DF5B" w14:textId="3F8CDC03" w:rsidR="00A335AB" w:rsidRPr="009357C1" w:rsidRDefault="005E0742" w:rsidP="00A335AB">
            <w:pPr>
              <w:spacing w:line="240" w:lineRule="exact"/>
              <w:ind w:left="-142" w:right="75" w:firstLine="284"/>
              <w:jc w:val="right"/>
              <w:rPr>
                <w:sz w:val="24"/>
              </w:rPr>
            </w:pPr>
            <w:r>
              <w:rPr>
                <w:sz w:val="24"/>
              </w:rPr>
              <w:t>-</w:t>
            </w:r>
          </w:p>
        </w:tc>
      </w:tr>
    </w:tbl>
    <w:p w14:paraId="2D217253" w14:textId="77058D4A" w:rsidR="008B4079" w:rsidRDefault="008B4079" w:rsidP="009A764B">
      <w:bookmarkStart w:id="47" w:name="_Toc480211058"/>
    </w:p>
    <w:p w14:paraId="772B95B8" w14:textId="77777777" w:rsidR="00FB5387" w:rsidRPr="000F296E" w:rsidRDefault="00FB5387" w:rsidP="00FB5387">
      <w:pPr>
        <w:pStyle w:val="20"/>
        <w:spacing w:line="240" w:lineRule="auto"/>
        <w:rPr>
          <w:b w:val="0"/>
          <w:color w:val="auto"/>
        </w:rPr>
      </w:pPr>
      <w:bookmarkStart w:id="48" w:name="_Toc480211054"/>
      <w:bookmarkStart w:id="49" w:name="_Toc5181621"/>
      <w:r w:rsidRPr="000F296E">
        <w:rPr>
          <w:b w:val="0"/>
          <w:color w:val="auto"/>
        </w:rPr>
        <w:t xml:space="preserve">3.3. Участие </w:t>
      </w:r>
      <w:r w:rsidR="00855EF3" w:rsidRPr="000F296E">
        <w:rPr>
          <w:b w:val="0"/>
          <w:color w:val="auto"/>
        </w:rPr>
        <w:t xml:space="preserve">Алтайского краевого </w:t>
      </w:r>
      <w:r w:rsidRPr="000F296E">
        <w:rPr>
          <w:b w:val="0"/>
          <w:color w:val="auto"/>
        </w:rPr>
        <w:t>Законодательного Собрания в совершенствовании федерального законодательства</w:t>
      </w:r>
      <w:bookmarkEnd w:id="48"/>
      <w:bookmarkEnd w:id="49"/>
    </w:p>
    <w:p w14:paraId="5E1B9D31" w14:textId="7D3AB961" w:rsidR="00FB5387" w:rsidRDefault="00FB5387" w:rsidP="00FB5387"/>
    <w:p w14:paraId="4C98A59B" w14:textId="1E793158" w:rsidR="00377944" w:rsidRDefault="009149EE" w:rsidP="00EC2474">
      <w:pPr>
        <w:ind w:firstLine="708"/>
        <w:rPr>
          <w:szCs w:val="28"/>
        </w:rPr>
      </w:pPr>
      <w:r w:rsidRPr="004A2CF1">
        <w:rPr>
          <w:szCs w:val="28"/>
        </w:rPr>
        <w:t>В связи с принятием поправок к Конституции Российской Федерации</w:t>
      </w:r>
      <w:r w:rsidR="004C68B9">
        <w:rPr>
          <w:szCs w:val="28"/>
        </w:rPr>
        <w:t xml:space="preserve">» </w:t>
      </w:r>
      <w:r w:rsidRPr="004A2CF1">
        <w:rPr>
          <w:szCs w:val="28"/>
        </w:rPr>
        <w:t xml:space="preserve">комитетом было </w:t>
      </w:r>
      <w:r w:rsidR="00377944">
        <w:rPr>
          <w:szCs w:val="28"/>
        </w:rPr>
        <w:t>принято</w:t>
      </w:r>
      <w:r w:rsidRPr="004A2CF1">
        <w:rPr>
          <w:szCs w:val="28"/>
        </w:rPr>
        <w:t xml:space="preserve"> постановление Алтайского краевого Законодательного Собрания от 12 марта 2020 года № 63</w:t>
      </w:r>
      <w:r w:rsidR="00F04297">
        <w:rPr>
          <w:szCs w:val="28"/>
        </w:rPr>
        <w:t xml:space="preserve"> </w:t>
      </w:r>
      <w:r w:rsidR="004F7CC9">
        <w:rPr>
          <w:szCs w:val="28"/>
        </w:rPr>
        <w:t>«</w:t>
      </w:r>
      <w:r w:rsidRPr="004A2CF1">
        <w:rPr>
          <w:szCs w:val="28"/>
        </w:rPr>
        <w:t>О рассмотрении Закона Российской Федерации о поправке к Конституции Российской Федерации</w:t>
      </w:r>
      <w:r w:rsidR="00F04297">
        <w:rPr>
          <w:szCs w:val="28"/>
        </w:rPr>
        <w:t xml:space="preserve"> </w:t>
      </w:r>
      <w:r w:rsidR="004F7CC9">
        <w:rPr>
          <w:szCs w:val="28"/>
        </w:rPr>
        <w:t>«</w:t>
      </w:r>
      <w:r w:rsidRPr="004A2CF1">
        <w:rPr>
          <w:szCs w:val="28"/>
        </w:rPr>
        <w:t>О совершенствовании регулирования отдельных вопросов организации и функционирования публичной власти</w:t>
      </w:r>
      <w:r w:rsidR="004F7CC9">
        <w:rPr>
          <w:szCs w:val="28"/>
        </w:rPr>
        <w:t>»,</w:t>
      </w:r>
      <w:r w:rsidRPr="004A2CF1">
        <w:rPr>
          <w:szCs w:val="28"/>
        </w:rPr>
        <w:t xml:space="preserve"> а также создана комиссия Алтайского краевого Законодательного Собрания по подготовке предложений о внесении изменений в федеральное и региональное законодательство в связи с принятием поправок к Конституции Российской Федерации (постановление Алтайского краевого Законодательного Собрания от 8 октября 2020 года № 266).</w:t>
      </w:r>
    </w:p>
    <w:p w14:paraId="646A49A0" w14:textId="5A152F55" w:rsidR="00FB5387" w:rsidRPr="006C7AAB" w:rsidRDefault="00376368" w:rsidP="006C7AAB">
      <w:pPr>
        <w:rPr>
          <w:szCs w:val="28"/>
        </w:rPr>
      </w:pPr>
      <w:r w:rsidRPr="006C7AAB">
        <w:rPr>
          <w:szCs w:val="28"/>
        </w:rPr>
        <w:t>В течени</w:t>
      </w:r>
      <w:r w:rsidR="00345DFD" w:rsidRPr="006C7AAB">
        <w:rPr>
          <w:szCs w:val="28"/>
        </w:rPr>
        <w:t>е</w:t>
      </w:r>
      <w:r w:rsidRPr="006C7AAB">
        <w:rPr>
          <w:szCs w:val="28"/>
        </w:rPr>
        <w:t xml:space="preserve"> 20</w:t>
      </w:r>
      <w:r w:rsidR="006C7AAB" w:rsidRPr="006C7AAB">
        <w:rPr>
          <w:szCs w:val="28"/>
        </w:rPr>
        <w:t xml:space="preserve">20 </w:t>
      </w:r>
      <w:r w:rsidRPr="006C7AAB">
        <w:rPr>
          <w:szCs w:val="28"/>
        </w:rPr>
        <w:t xml:space="preserve">года </w:t>
      </w:r>
      <w:r w:rsidR="00377944">
        <w:rPr>
          <w:szCs w:val="28"/>
        </w:rPr>
        <w:t xml:space="preserve">направлено 5 </w:t>
      </w:r>
      <w:r w:rsidRPr="006C7AAB">
        <w:rPr>
          <w:szCs w:val="28"/>
        </w:rPr>
        <w:t>з</w:t>
      </w:r>
      <w:r w:rsidR="00FB5387" w:rsidRPr="006C7AAB">
        <w:rPr>
          <w:szCs w:val="28"/>
        </w:rPr>
        <w:t>аконодательн</w:t>
      </w:r>
      <w:r w:rsidR="00377944">
        <w:rPr>
          <w:szCs w:val="28"/>
        </w:rPr>
        <w:t>ы</w:t>
      </w:r>
      <w:r w:rsidR="002A1A2F">
        <w:rPr>
          <w:szCs w:val="28"/>
        </w:rPr>
        <w:t>х</w:t>
      </w:r>
      <w:r w:rsidR="00FB5387" w:rsidRPr="006C7AAB">
        <w:rPr>
          <w:szCs w:val="28"/>
        </w:rPr>
        <w:t xml:space="preserve"> инициатив </w:t>
      </w:r>
      <w:r w:rsidR="009E52ED" w:rsidRPr="006C7AAB">
        <w:rPr>
          <w:szCs w:val="28"/>
        </w:rPr>
        <w:t xml:space="preserve">от Алтайского краевого Законодательного Собрания </w:t>
      </w:r>
      <w:r w:rsidRPr="006C7AAB">
        <w:rPr>
          <w:szCs w:val="28"/>
        </w:rPr>
        <w:t xml:space="preserve">в </w:t>
      </w:r>
      <w:r w:rsidR="00FB5387" w:rsidRPr="006C7AAB">
        <w:rPr>
          <w:szCs w:val="28"/>
        </w:rPr>
        <w:t xml:space="preserve">Государственную Думу Федерального Собрания Российской Федерации </w:t>
      </w:r>
    </w:p>
    <w:p w14:paraId="22E03E26" w14:textId="65C52FF0" w:rsidR="00056A5D" w:rsidRPr="009A2D73" w:rsidRDefault="00056A5D" w:rsidP="009A2D73">
      <w:pPr>
        <w:rPr>
          <w:szCs w:val="28"/>
        </w:rPr>
      </w:pPr>
      <w:r w:rsidRPr="009A2D73">
        <w:rPr>
          <w:szCs w:val="28"/>
        </w:rPr>
        <w:t>Постановлением Алтайского краевого Законодательного Собрания от 2 ноября 2020 года № 320</w:t>
      </w:r>
      <w:r w:rsidR="00F04297">
        <w:rPr>
          <w:szCs w:val="28"/>
        </w:rPr>
        <w:t xml:space="preserve"> </w:t>
      </w:r>
      <w:r w:rsidR="004F7CC9">
        <w:rPr>
          <w:szCs w:val="28"/>
        </w:rPr>
        <w:t>«</w:t>
      </w:r>
      <w:r w:rsidRPr="009A2D73">
        <w:rPr>
          <w:szCs w:val="28"/>
        </w:rPr>
        <w:t>О законодательной инициативе по внесению изменений в статью 17 Федерального закона</w:t>
      </w:r>
      <w:r w:rsidR="00F04297">
        <w:rPr>
          <w:szCs w:val="28"/>
        </w:rPr>
        <w:t xml:space="preserve"> </w:t>
      </w:r>
      <w:r w:rsidR="004F7CC9">
        <w:rPr>
          <w:szCs w:val="28"/>
        </w:rPr>
        <w:t>«</w:t>
      </w:r>
      <w:r w:rsidRPr="009A2D73">
        <w:rPr>
          <w:szCs w:val="28"/>
        </w:rPr>
        <w:t>О страховых пенсиях</w:t>
      </w:r>
      <w:r w:rsidR="004C68B9">
        <w:rPr>
          <w:szCs w:val="28"/>
        </w:rPr>
        <w:t xml:space="preserve">» </w:t>
      </w:r>
      <w:r w:rsidRPr="009A2D73">
        <w:rPr>
          <w:szCs w:val="28"/>
        </w:rPr>
        <w:t>предлагается</w:t>
      </w:r>
      <w:r w:rsidR="00F04297">
        <w:rPr>
          <w:szCs w:val="28"/>
        </w:rPr>
        <w:t xml:space="preserve"> </w:t>
      </w:r>
      <w:r w:rsidRPr="009A2D73">
        <w:rPr>
          <w:szCs w:val="28"/>
        </w:rPr>
        <w:t>внести изменения в части 11, 14 и 15 статьи 17 Федерального закона</w:t>
      </w:r>
      <w:r w:rsidR="00F04297">
        <w:rPr>
          <w:szCs w:val="28"/>
        </w:rPr>
        <w:t xml:space="preserve"> </w:t>
      </w:r>
      <w:r w:rsidR="004F7CC9">
        <w:rPr>
          <w:szCs w:val="28"/>
        </w:rPr>
        <w:t>«</w:t>
      </w:r>
      <w:r w:rsidRPr="009A2D73">
        <w:rPr>
          <w:szCs w:val="28"/>
        </w:rPr>
        <w:t>О страховых пенсиях</w:t>
      </w:r>
      <w:r w:rsidR="004F7CC9">
        <w:rPr>
          <w:szCs w:val="28"/>
        </w:rPr>
        <w:t>»,</w:t>
      </w:r>
      <w:r w:rsidRPr="009A2D73">
        <w:rPr>
          <w:szCs w:val="28"/>
        </w:rPr>
        <w:t xml:space="preserve"> предусматривающие право лиц, отвечающих установленным законом критериям, на повышение фиксированной выплаты к страховой пенсии по старости и к страховой пенсии по инвалидности вне зависимости от их проживания в сельской местности.</w:t>
      </w:r>
    </w:p>
    <w:p w14:paraId="7B9CECCA" w14:textId="4CE39233" w:rsidR="00056A5D" w:rsidRDefault="00056A5D" w:rsidP="00056A5D">
      <w:pPr>
        <w:ind w:firstLine="708"/>
        <w:rPr>
          <w:szCs w:val="28"/>
        </w:rPr>
      </w:pPr>
      <w:r>
        <w:t xml:space="preserve">Постоянным комитетом Алтайского краевого Законодательного Собрания по аграрной политике и природопользованию в 2020 году была подготовлена и направлена в Государственную Думу Федерального Собрания Российской Федерации </w:t>
      </w:r>
      <w:r w:rsidRPr="00117ED7">
        <w:rPr>
          <w:bCs/>
          <w:szCs w:val="28"/>
        </w:rPr>
        <w:t>законодательн</w:t>
      </w:r>
      <w:r>
        <w:rPr>
          <w:bCs/>
          <w:szCs w:val="28"/>
        </w:rPr>
        <w:t>ая</w:t>
      </w:r>
      <w:r w:rsidRPr="00117ED7">
        <w:rPr>
          <w:bCs/>
          <w:szCs w:val="28"/>
        </w:rPr>
        <w:t xml:space="preserve"> инициатив</w:t>
      </w:r>
      <w:r>
        <w:rPr>
          <w:bCs/>
          <w:szCs w:val="28"/>
        </w:rPr>
        <w:t>а</w:t>
      </w:r>
      <w:r w:rsidRPr="00117ED7">
        <w:rPr>
          <w:bCs/>
          <w:szCs w:val="28"/>
        </w:rPr>
        <w:t xml:space="preserve"> </w:t>
      </w:r>
      <w:r>
        <w:rPr>
          <w:bCs/>
          <w:szCs w:val="28"/>
        </w:rPr>
        <w:t>(</w:t>
      </w:r>
      <w:r>
        <w:t>по</w:t>
      </w:r>
      <w:r w:rsidRPr="00117ED7">
        <w:t>становление Алтайского краевого Законодательного Собрания от</w:t>
      </w:r>
      <w:r>
        <w:t xml:space="preserve"> </w:t>
      </w:r>
      <w:r w:rsidRPr="00117ED7">
        <w:t>2 марта 2020 года № 57</w:t>
      </w:r>
      <w:r>
        <w:rPr>
          <w:bCs/>
          <w:szCs w:val="28"/>
        </w:rPr>
        <w:t xml:space="preserve">) </w:t>
      </w:r>
      <w:r w:rsidRPr="00117ED7">
        <w:rPr>
          <w:bCs/>
          <w:szCs w:val="28"/>
        </w:rPr>
        <w:t>по внесению изменения в статью 18 Федерального закона</w:t>
      </w:r>
      <w:r w:rsidR="00F04297">
        <w:rPr>
          <w:bCs/>
          <w:szCs w:val="28"/>
        </w:rPr>
        <w:t xml:space="preserve"> </w:t>
      </w:r>
      <w:r w:rsidR="004F7CC9">
        <w:rPr>
          <w:szCs w:val="28"/>
        </w:rPr>
        <w:t>«</w:t>
      </w:r>
      <w:r w:rsidRPr="00117ED7">
        <w:rPr>
          <w:szCs w:val="28"/>
        </w:rPr>
        <w:t>О любительском рыболовстве и о внесении изменений в отдельные законодательные акты Российской Федерации</w:t>
      </w:r>
      <w:r w:rsidR="004C68B9">
        <w:rPr>
          <w:szCs w:val="28"/>
        </w:rPr>
        <w:t xml:space="preserve">» </w:t>
      </w:r>
      <w:r w:rsidRPr="00BB01A3">
        <w:rPr>
          <w:szCs w:val="28"/>
        </w:rPr>
        <w:t>в целях сохранения действия ранее заключенных договоров о предоставлении рыбопромысловых участков для организации любительского и спортивного рыболовства и (или) договоров пользования рыболовным участком для организации любительского рыболовства в отношении водных биоресурсов из числа ценных и особо ценных видов в Западно-Сибирском рыбохозяйственном бассейне.</w:t>
      </w:r>
      <w:r>
        <w:rPr>
          <w:szCs w:val="28"/>
        </w:rPr>
        <w:t xml:space="preserve"> Профильным комитетом Государственной Думы по аграрным вопросам законодательная инициатива была поддержана, но в течение 2020 года не была рассмотрена в 1 чтении Государственной Думой. </w:t>
      </w:r>
    </w:p>
    <w:p w14:paraId="46AD9AEF" w14:textId="77777777" w:rsidR="002A1A2F" w:rsidRPr="00780313" w:rsidRDefault="002A1A2F" w:rsidP="002A1A2F">
      <w:pPr>
        <w:autoSpaceDE w:val="0"/>
        <w:autoSpaceDN w:val="0"/>
        <w:adjustRightInd w:val="0"/>
        <w:ind w:firstLine="720"/>
        <w:rPr>
          <w:rFonts w:eastAsia="Calibri"/>
          <w:szCs w:val="28"/>
          <w:lang w:eastAsia="en-US"/>
        </w:rPr>
      </w:pPr>
      <w:r w:rsidRPr="00780313">
        <w:rPr>
          <w:rFonts w:eastAsia="Calibri"/>
          <w:szCs w:val="28"/>
          <w:lang w:eastAsia="en-US"/>
        </w:rPr>
        <w:lastRenderedPageBreak/>
        <w:t xml:space="preserve">Согласно части 14 статьи 17 </w:t>
      </w:r>
      <w:r w:rsidRPr="009A2D73">
        <w:rPr>
          <w:rFonts w:eastAsia="Calibri"/>
          <w:szCs w:val="28"/>
          <w:lang w:eastAsia="en-US"/>
        </w:rPr>
        <w:t>Федерального закона от 28 декабря 2013 года № 400-ФЗ</w:t>
      </w:r>
      <w:r>
        <w:rPr>
          <w:rFonts w:eastAsia="Calibri"/>
          <w:szCs w:val="28"/>
          <w:lang w:eastAsia="en-US"/>
        </w:rPr>
        <w:t xml:space="preserve"> «</w:t>
      </w:r>
      <w:r w:rsidRPr="009A2D73">
        <w:rPr>
          <w:rFonts w:eastAsia="Calibri"/>
          <w:szCs w:val="28"/>
          <w:lang w:eastAsia="en-US"/>
        </w:rPr>
        <w:t>О страховых пенсиях</w:t>
      </w:r>
      <w:r>
        <w:rPr>
          <w:rFonts w:eastAsia="Calibri"/>
          <w:szCs w:val="28"/>
          <w:lang w:eastAsia="en-US"/>
        </w:rPr>
        <w:t xml:space="preserve">» </w:t>
      </w:r>
      <w:r w:rsidRPr="009A2D73">
        <w:rPr>
          <w:rFonts w:eastAsia="Calibri"/>
          <w:szCs w:val="28"/>
          <w:lang w:eastAsia="en-US"/>
        </w:rPr>
        <w:t xml:space="preserve">за работу в сельском хозяйстве продолжительностью не менее 30 лет предусматривается </w:t>
      </w:r>
      <w:r w:rsidRPr="00780313">
        <w:rPr>
          <w:rFonts w:eastAsia="Calibri"/>
          <w:szCs w:val="28"/>
          <w:lang w:eastAsia="en-US"/>
        </w:rPr>
        <w:t>установление</w:t>
      </w:r>
      <w:r w:rsidRPr="009A2D73">
        <w:rPr>
          <w:rFonts w:eastAsia="Calibri"/>
          <w:szCs w:val="28"/>
          <w:lang w:eastAsia="en-US"/>
        </w:rPr>
        <w:t xml:space="preserve"> повышения фиксированной выплаты к страховой пенсии по старости и страховой пенсии по инвалидности </w:t>
      </w:r>
      <w:r w:rsidRPr="00780313">
        <w:rPr>
          <w:rFonts w:eastAsia="Calibri"/>
          <w:szCs w:val="28"/>
          <w:lang w:eastAsia="en-US"/>
        </w:rPr>
        <w:t xml:space="preserve">в размере 25% суммы </w:t>
      </w:r>
      <w:hyperlink r:id="rId26" w:history="1">
        <w:r w:rsidRPr="00780313">
          <w:rPr>
            <w:rFonts w:eastAsia="Calibri"/>
            <w:szCs w:val="28"/>
            <w:lang w:eastAsia="en-US"/>
          </w:rPr>
          <w:t>фиксированной выплаты</w:t>
        </w:r>
      </w:hyperlink>
      <w:r w:rsidRPr="00780313">
        <w:rPr>
          <w:rFonts w:eastAsia="Calibri"/>
          <w:szCs w:val="28"/>
          <w:lang w:eastAsia="en-US"/>
        </w:rPr>
        <w:t xml:space="preserve"> к соответствующей страховой пенсии на весь период проживания пенсионеров в сельской местности.</w:t>
      </w:r>
    </w:p>
    <w:p w14:paraId="0D1D9267" w14:textId="77777777" w:rsidR="002A1A2F" w:rsidRPr="009A2D73" w:rsidRDefault="002A1A2F" w:rsidP="002A1A2F">
      <w:pPr>
        <w:autoSpaceDE w:val="0"/>
        <w:autoSpaceDN w:val="0"/>
        <w:adjustRightInd w:val="0"/>
        <w:ind w:firstLine="720"/>
        <w:rPr>
          <w:rFonts w:eastAsia="Calibri"/>
          <w:szCs w:val="28"/>
          <w:lang w:eastAsia="en-US"/>
        </w:rPr>
      </w:pPr>
      <w:r w:rsidRPr="00780313">
        <w:rPr>
          <w:rFonts w:eastAsia="Calibri"/>
          <w:szCs w:val="28"/>
          <w:lang w:eastAsia="en-US"/>
        </w:rPr>
        <w:t xml:space="preserve">Данная норма действует </w:t>
      </w:r>
      <w:r w:rsidRPr="009A2D73">
        <w:rPr>
          <w:rFonts w:eastAsia="Calibri"/>
          <w:szCs w:val="28"/>
          <w:lang w:eastAsia="en-US"/>
        </w:rPr>
        <w:t>с 1 января 2019 года в соответствии с Федеральным законом от 3 октября 2018 года № 350-ФЗ</w:t>
      </w:r>
      <w:r>
        <w:rPr>
          <w:rFonts w:eastAsia="Calibri"/>
          <w:szCs w:val="28"/>
          <w:lang w:eastAsia="en-US"/>
        </w:rPr>
        <w:t xml:space="preserve"> «</w:t>
      </w:r>
      <w:r w:rsidRPr="009A2D73">
        <w:rPr>
          <w:rFonts w:eastAsia="Calibri"/>
          <w:szCs w:val="28"/>
          <w:lang w:eastAsia="en-US"/>
        </w:rPr>
        <w:t>О внесении изменений в отдельные законодательные акты Российской Федерации по вопросам назначения и выплаты пенсий</w:t>
      </w:r>
      <w:r>
        <w:rPr>
          <w:rFonts w:eastAsia="Calibri"/>
          <w:szCs w:val="28"/>
          <w:lang w:eastAsia="en-US"/>
        </w:rPr>
        <w:t>».</w:t>
      </w:r>
      <w:r w:rsidRPr="009A2D73">
        <w:rPr>
          <w:rFonts w:eastAsia="Calibri"/>
          <w:szCs w:val="28"/>
          <w:lang w:eastAsia="en-US"/>
        </w:rPr>
        <w:t xml:space="preserve"> </w:t>
      </w:r>
      <w:r w:rsidRPr="00780313">
        <w:rPr>
          <w:rFonts w:eastAsia="Calibri"/>
          <w:szCs w:val="28"/>
          <w:lang w:eastAsia="en-US"/>
        </w:rPr>
        <w:t xml:space="preserve">При этом, следует отметить, что повышение </w:t>
      </w:r>
      <w:r w:rsidRPr="009A2D73">
        <w:rPr>
          <w:rFonts w:eastAsia="Calibri"/>
          <w:szCs w:val="28"/>
          <w:lang w:eastAsia="en-US"/>
        </w:rPr>
        <w:t xml:space="preserve">фиксированной выплаты к страховой пенсии устанавливается только в случае, если гражданин продолжает проживать в сельской местности. При выезде на новое место жительства за пределы сельской местности данное повышение </w:t>
      </w:r>
      <w:r w:rsidRPr="00780313">
        <w:rPr>
          <w:rFonts w:eastAsia="Calibri"/>
          <w:szCs w:val="28"/>
          <w:lang w:eastAsia="en-US"/>
        </w:rPr>
        <w:t>не устанавливается</w:t>
      </w:r>
      <w:r w:rsidRPr="009A2D73">
        <w:rPr>
          <w:rFonts w:eastAsia="Calibri"/>
          <w:szCs w:val="28"/>
          <w:lang w:eastAsia="en-US"/>
        </w:rPr>
        <w:t>.</w:t>
      </w:r>
    </w:p>
    <w:p w14:paraId="42862926" w14:textId="77777777" w:rsidR="002A1A2F" w:rsidRPr="00780313" w:rsidRDefault="002A1A2F" w:rsidP="002A1A2F">
      <w:pPr>
        <w:autoSpaceDE w:val="0"/>
        <w:autoSpaceDN w:val="0"/>
        <w:adjustRightInd w:val="0"/>
        <w:ind w:firstLine="720"/>
        <w:rPr>
          <w:rFonts w:eastAsia="Calibri"/>
          <w:szCs w:val="28"/>
          <w:lang w:eastAsia="en-US"/>
        </w:rPr>
      </w:pPr>
      <w:r w:rsidRPr="009A2D73">
        <w:rPr>
          <w:rFonts w:eastAsia="Calibri"/>
          <w:szCs w:val="28"/>
          <w:lang w:eastAsia="en-US"/>
        </w:rPr>
        <w:t>Указанные лица значительно перевыполнили требования к страховому стажу и осуществляли трудовую деятельность в тяжелых условиях, поэтому лишение граждан, не проживающих в сельской местности, но имеющих значительный стаж работы в сельском хозяйстве, названной надбавки к их страховой пенсии не отвечает принципам социальной справедливости и ставит в неравное положение лиц, одинаково трудившихся в тяжелых условиях. Факт д</w:t>
      </w:r>
      <w:r w:rsidRPr="00780313">
        <w:rPr>
          <w:rFonts w:eastAsia="Calibri"/>
          <w:szCs w:val="28"/>
          <w:lang w:eastAsia="en-US"/>
        </w:rPr>
        <w:t>лительной работы в сельском хозяйстве сам по себе уже является самостоятельным и достаточным основанием для получения надбавки к страховой пенсии.</w:t>
      </w:r>
    </w:p>
    <w:p w14:paraId="2FE56555" w14:textId="0DB659F0" w:rsidR="002A1A2F" w:rsidRPr="00780313" w:rsidRDefault="002A1A2F" w:rsidP="002A1A2F">
      <w:pPr>
        <w:autoSpaceDE w:val="0"/>
        <w:autoSpaceDN w:val="0"/>
        <w:adjustRightInd w:val="0"/>
        <w:ind w:firstLine="720"/>
        <w:rPr>
          <w:rFonts w:eastAsia="Calibri"/>
          <w:szCs w:val="28"/>
          <w:lang w:eastAsia="en-US"/>
        </w:rPr>
      </w:pPr>
      <w:r w:rsidRPr="009A2D73">
        <w:rPr>
          <w:rFonts w:eastAsia="Calibri"/>
          <w:szCs w:val="28"/>
          <w:lang w:eastAsia="en-US"/>
        </w:rPr>
        <w:t>Необходимо также учитывать, что лица, имеющие большой стаж в сельском хозяйстве</w:t>
      </w:r>
      <w:r>
        <w:rPr>
          <w:rFonts w:eastAsia="Calibri"/>
          <w:szCs w:val="28"/>
          <w:lang w:eastAsia="en-US"/>
        </w:rPr>
        <w:t>,</w:t>
      </w:r>
      <w:r w:rsidRPr="009A2D73">
        <w:rPr>
          <w:rFonts w:eastAsia="Calibri"/>
          <w:szCs w:val="28"/>
          <w:lang w:eastAsia="en-US"/>
        </w:rPr>
        <w:t xml:space="preserve"> нередко вынуждены переехать на новое место жительства вследствие преклонного возраста в связи с состоянием здоровья и необходимостью получения ухода со стороны родных и близких. Кроме того, не исключены случаи </w:t>
      </w:r>
      <w:r w:rsidRPr="00780313">
        <w:rPr>
          <w:rFonts w:eastAsia="Calibri"/>
          <w:szCs w:val="28"/>
          <w:lang w:eastAsia="en-US"/>
        </w:rPr>
        <w:t>лишения указанной надбавки по независящим от граждан обстоятельствам – в результате преобразования сельских населенных пунктов в городские.</w:t>
      </w:r>
    </w:p>
    <w:p w14:paraId="0E6D2F25" w14:textId="77777777" w:rsidR="002A1A2F" w:rsidRPr="009A2D73" w:rsidRDefault="002A1A2F" w:rsidP="002A1A2F">
      <w:pPr>
        <w:autoSpaceDE w:val="0"/>
        <w:autoSpaceDN w:val="0"/>
        <w:adjustRightInd w:val="0"/>
        <w:ind w:firstLine="720"/>
        <w:rPr>
          <w:rFonts w:eastAsia="Calibri"/>
          <w:szCs w:val="28"/>
          <w:lang w:eastAsia="en-US"/>
        </w:rPr>
      </w:pPr>
      <w:r w:rsidRPr="009A2D73">
        <w:rPr>
          <w:rFonts w:eastAsia="Calibri"/>
          <w:szCs w:val="28"/>
          <w:lang w:eastAsia="en-US"/>
        </w:rPr>
        <w:t>В связи с этим законопроектом предлагается внести изменения в части 11, 14 и 15 статьи 17 Федерального закона</w:t>
      </w:r>
      <w:r>
        <w:rPr>
          <w:rFonts w:eastAsia="Calibri"/>
          <w:szCs w:val="28"/>
          <w:lang w:eastAsia="en-US"/>
        </w:rPr>
        <w:t xml:space="preserve"> «</w:t>
      </w:r>
      <w:r w:rsidRPr="009A2D73">
        <w:rPr>
          <w:rFonts w:eastAsia="Calibri"/>
          <w:szCs w:val="28"/>
          <w:lang w:eastAsia="en-US"/>
        </w:rPr>
        <w:t>О страховых пенсиях</w:t>
      </w:r>
      <w:r>
        <w:rPr>
          <w:rFonts w:eastAsia="Calibri"/>
          <w:szCs w:val="28"/>
          <w:lang w:eastAsia="en-US"/>
        </w:rPr>
        <w:t>»,</w:t>
      </w:r>
      <w:r w:rsidRPr="009A2D73">
        <w:rPr>
          <w:rFonts w:eastAsia="Calibri"/>
          <w:szCs w:val="28"/>
          <w:lang w:eastAsia="en-US"/>
        </w:rPr>
        <w:t xml:space="preserve"> предусматривающие право лиц, отвечающих установленным законом критериям, на повышение фиксированной выплаты к страховой пенсии по старости и к страховой пенсии по инвалидности вне зависимости от их проживания в сельской местности.</w:t>
      </w:r>
    </w:p>
    <w:p w14:paraId="48A23FD9" w14:textId="3162AE9E" w:rsidR="00377944" w:rsidRPr="004A2CF1" w:rsidRDefault="00377944" w:rsidP="00377944">
      <w:pPr>
        <w:autoSpaceDE w:val="0"/>
        <w:autoSpaceDN w:val="0"/>
        <w:adjustRightInd w:val="0"/>
        <w:ind w:firstLine="708"/>
        <w:rPr>
          <w:szCs w:val="28"/>
        </w:rPr>
      </w:pPr>
      <w:r w:rsidRPr="004A2CF1">
        <w:rPr>
          <w:szCs w:val="28"/>
        </w:rPr>
        <w:t>Комитетом</w:t>
      </w:r>
      <w:r>
        <w:rPr>
          <w:szCs w:val="28"/>
        </w:rPr>
        <w:t xml:space="preserve"> Алтайского краевого Законодательного Собрания по правовой политике</w:t>
      </w:r>
      <w:r w:rsidRPr="004A2CF1">
        <w:rPr>
          <w:szCs w:val="28"/>
        </w:rPr>
        <w:t xml:space="preserve"> подготовлена </w:t>
      </w:r>
      <w:r w:rsidRPr="004A2CF1">
        <w:rPr>
          <w:bCs/>
          <w:szCs w:val="28"/>
        </w:rPr>
        <w:t>законодательная инициатив</w:t>
      </w:r>
      <w:r w:rsidR="002A1A2F">
        <w:rPr>
          <w:bCs/>
          <w:szCs w:val="28"/>
        </w:rPr>
        <w:t>а</w:t>
      </w:r>
      <w:r w:rsidRPr="004A2CF1">
        <w:rPr>
          <w:bCs/>
          <w:szCs w:val="28"/>
        </w:rPr>
        <w:t xml:space="preserve"> </w:t>
      </w:r>
      <w:r w:rsidRPr="004A2CF1">
        <w:rPr>
          <w:szCs w:val="28"/>
        </w:rPr>
        <w:t>по внесению проекта федерального закона</w:t>
      </w:r>
      <w:r w:rsidR="00F04297">
        <w:rPr>
          <w:bCs/>
          <w:szCs w:val="28"/>
        </w:rPr>
        <w:t xml:space="preserve"> </w:t>
      </w:r>
      <w:r w:rsidR="004F7CC9">
        <w:rPr>
          <w:bCs/>
          <w:szCs w:val="28"/>
        </w:rPr>
        <w:t>«</w:t>
      </w:r>
      <w:r w:rsidRPr="004A2CF1">
        <w:rPr>
          <w:bCs/>
          <w:szCs w:val="28"/>
        </w:rPr>
        <w:t>Об упразднении Ельцовского районного суда Алтайского края и образовании судебного присутствия в составе Целинного районного суда Алтайского края</w:t>
      </w:r>
      <w:r w:rsidR="004C68B9">
        <w:rPr>
          <w:bCs/>
          <w:szCs w:val="28"/>
        </w:rPr>
        <w:t xml:space="preserve">» </w:t>
      </w:r>
      <w:r w:rsidRPr="004A2CF1">
        <w:rPr>
          <w:bCs/>
          <w:szCs w:val="28"/>
        </w:rPr>
        <w:t>– п</w:t>
      </w:r>
      <w:r w:rsidRPr="004A2CF1">
        <w:rPr>
          <w:szCs w:val="28"/>
        </w:rPr>
        <w:t xml:space="preserve">остановление Алтайского краевого Законодательного Собрания от 2 марта 2020года № 58 (в редакции постановления Алтайского краевого Законодательного Собрания от 3 июля 2020 года № 189). </w:t>
      </w:r>
    </w:p>
    <w:p w14:paraId="095F4BC6" w14:textId="31D1AFC0" w:rsidR="009149EE" w:rsidRPr="006C7AAB" w:rsidRDefault="009149EE" w:rsidP="009A2D73">
      <w:pPr>
        <w:autoSpaceDE w:val="0"/>
        <w:autoSpaceDN w:val="0"/>
        <w:adjustRightInd w:val="0"/>
        <w:ind w:firstLine="720"/>
        <w:rPr>
          <w:szCs w:val="28"/>
        </w:rPr>
      </w:pPr>
      <w:r>
        <w:rPr>
          <w:szCs w:val="28"/>
        </w:rPr>
        <w:t xml:space="preserve">Принято </w:t>
      </w:r>
      <w:r w:rsidRPr="004A2CF1">
        <w:rPr>
          <w:szCs w:val="28"/>
        </w:rPr>
        <w:t>ходатайство Алтайского краевого Законодательного Собрания о присвоении городу Барнаулу почетного звания Российской Федерации</w:t>
      </w:r>
      <w:r w:rsidR="00F04297">
        <w:rPr>
          <w:szCs w:val="28"/>
        </w:rPr>
        <w:t xml:space="preserve"> </w:t>
      </w:r>
      <w:r w:rsidR="004F7CC9">
        <w:rPr>
          <w:szCs w:val="28"/>
        </w:rPr>
        <w:t>«</w:t>
      </w:r>
      <w:r w:rsidRPr="004A2CF1">
        <w:rPr>
          <w:szCs w:val="28"/>
        </w:rPr>
        <w:t>Город трудовой доблести (постановление Алтайского краевого Законодательного Собрания от 31 августа 2020 года № 220)</w:t>
      </w:r>
      <w:r w:rsidR="002A1A2F">
        <w:rPr>
          <w:szCs w:val="28"/>
        </w:rPr>
        <w:t>.</w:t>
      </w:r>
    </w:p>
    <w:p w14:paraId="5450361C" w14:textId="77777777" w:rsidR="002A1A2F" w:rsidRDefault="009A2D73" w:rsidP="009A2D73">
      <w:pPr>
        <w:autoSpaceDE w:val="0"/>
        <w:autoSpaceDN w:val="0"/>
        <w:adjustRightInd w:val="0"/>
        <w:ind w:firstLine="720"/>
        <w:rPr>
          <w:rFonts w:eastAsia="Calibri"/>
          <w:szCs w:val="28"/>
          <w:lang w:eastAsia="en-US"/>
        </w:rPr>
      </w:pPr>
      <w:r>
        <w:rPr>
          <w:szCs w:val="28"/>
        </w:rPr>
        <w:lastRenderedPageBreak/>
        <w:t>К</w:t>
      </w:r>
      <w:r w:rsidRPr="006C7AAB">
        <w:rPr>
          <w:szCs w:val="28"/>
        </w:rPr>
        <w:t xml:space="preserve">омитетом </w:t>
      </w:r>
      <w:r>
        <w:rPr>
          <w:szCs w:val="28"/>
        </w:rPr>
        <w:t xml:space="preserve">Алтайского </w:t>
      </w:r>
      <w:r w:rsidRPr="009A2D73">
        <w:rPr>
          <w:rFonts w:eastAsia="Calibri"/>
          <w:szCs w:val="28"/>
          <w:lang w:eastAsia="en-US"/>
        </w:rPr>
        <w:t>краевого</w:t>
      </w:r>
      <w:r>
        <w:rPr>
          <w:szCs w:val="28"/>
        </w:rPr>
        <w:t xml:space="preserve"> Законодательного Собрания по социальной политике </w:t>
      </w:r>
      <w:r>
        <w:rPr>
          <w:rFonts w:eastAsia="Calibri"/>
          <w:szCs w:val="28"/>
          <w:lang w:eastAsia="en-US"/>
        </w:rPr>
        <w:t xml:space="preserve">подготовлено </w:t>
      </w:r>
      <w:r w:rsidRPr="00780313">
        <w:rPr>
          <w:rFonts w:eastAsia="Calibri"/>
          <w:szCs w:val="28"/>
          <w:lang w:eastAsia="en-US"/>
        </w:rPr>
        <w:t>четыре законодательные инициативы в Совет Законодателей Российской Федерации при Федеральном Собрании Российской Федерации:</w:t>
      </w:r>
      <w:r w:rsidR="00F04297">
        <w:rPr>
          <w:rFonts w:eastAsia="Calibri"/>
          <w:szCs w:val="28"/>
          <w:lang w:eastAsia="en-US"/>
        </w:rPr>
        <w:t xml:space="preserve"> </w:t>
      </w:r>
    </w:p>
    <w:p w14:paraId="2EBC314C" w14:textId="77777777" w:rsidR="002A1A2F" w:rsidRDefault="004F7CC9" w:rsidP="009A2D73">
      <w:pPr>
        <w:autoSpaceDE w:val="0"/>
        <w:autoSpaceDN w:val="0"/>
        <w:adjustRightInd w:val="0"/>
        <w:ind w:firstLine="720"/>
        <w:rPr>
          <w:rFonts w:eastAsia="Calibri"/>
          <w:szCs w:val="28"/>
          <w:lang w:eastAsia="en-US"/>
        </w:rPr>
      </w:pPr>
      <w:r>
        <w:rPr>
          <w:rFonts w:eastAsia="Calibri"/>
          <w:szCs w:val="28"/>
          <w:lang w:eastAsia="en-US"/>
        </w:rPr>
        <w:t>«</w:t>
      </w:r>
      <w:r w:rsidR="009A2D73" w:rsidRPr="00780313">
        <w:rPr>
          <w:rFonts w:eastAsia="Calibri"/>
          <w:szCs w:val="28"/>
          <w:lang w:eastAsia="en-US"/>
        </w:rPr>
        <w:t>О внесении изменения в главу 4 Федерального закона</w:t>
      </w:r>
      <w:r w:rsidR="00F04297">
        <w:rPr>
          <w:rFonts w:eastAsia="Calibri"/>
          <w:szCs w:val="28"/>
          <w:lang w:eastAsia="en-US"/>
        </w:rPr>
        <w:t xml:space="preserve"> </w:t>
      </w:r>
      <w:r>
        <w:rPr>
          <w:rFonts w:eastAsia="Calibri"/>
          <w:szCs w:val="28"/>
          <w:lang w:eastAsia="en-US"/>
        </w:rPr>
        <w:t>«</w:t>
      </w:r>
      <w:r w:rsidR="009A2D73" w:rsidRPr="00780313">
        <w:rPr>
          <w:rFonts w:eastAsia="Calibri"/>
          <w:szCs w:val="28"/>
          <w:lang w:eastAsia="en-US"/>
        </w:rPr>
        <w:t>О физической культуре и спорте в Российской Федерации</w:t>
      </w:r>
      <w:r>
        <w:rPr>
          <w:rFonts w:eastAsia="Calibri"/>
          <w:szCs w:val="28"/>
          <w:lang w:eastAsia="en-US"/>
        </w:rPr>
        <w:t>»,</w:t>
      </w:r>
      <w:r w:rsidR="00F04297">
        <w:rPr>
          <w:rFonts w:eastAsia="Calibri"/>
          <w:szCs w:val="28"/>
          <w:lang w:eastAsia="en-US"/>
        </w:rPr>
        <w:t xml:space="preserve"> </w:t>
      </w:r>
    </w:p>
    <w:p w14:paraId="380FE752" w14:textId="77777777" w:rsidR="002A1A2F" w:rsidRDefault="004F7CC9" w:rsidP="009A2D73">
      <w:pPr>
        <w:autoSpaceDE w:val="0"/>
        <w:autoSpaceDN w:val="0"/>
        <w:adjustRightInd w:val="0"/>
        <w:ind w:firstLine="720"/>
        <w:rPr>
          <w:rFonts w:eastAsia="Calibri"/>
          <w:szCs w:val="28"/>
          <w:lang w:eastAsia="en-US"/>
        </w:rPr>
      </w:pPr>
      <w:r>
        <w:rPr>
          <w:rFonts w:eastAsia="Calibri"/>
          <w:szCs w:val="28"/>
          <w:lang w:eastAsia="en-US"/>
        </w:rPr>
        <w:t>«</w:t>
      </w:r>
      <w:r w:rsidR="009A2D73" w:rsidRPr="00780313">
        <w:rPr>
          <w:rFonts w:eastAsia="Calibri"/>
          <w:szCs w:val="28"/>
          <w:lang w:eastAsia="en-US"/>
        </w:rPr>
        <w:t>О внесении изменений в статью 17 Федерального закона</w:t>
      </w:r>
      <w:r w:rsidR="00F04297">
        <w:rPr>
          <w:rFonts w:eastAsia="Calibri"/>
          <w:szCs w:val="28"/>
          <w:lang w:eastAsia="en-US"/>
        </w:rPr>
        <w:t xml:space="preserve"> </w:t>
      </w:r>
      <w:r>
        <w:rPr>
          <w:rFonts w:eastAsia="Calibri"/>
          <w:szCs w:val="28"/>
          <w:lang w:eastAsia="en-US"/>
        </w:rPr>
        <w:t>«</w:t>
      </w:r>
      <w:r w:rsidR="009A2D73" w:rsidRPr="00780313">
        <w:rPr>
          <w:rFonts w:eastAsia="Calibri"/>
          <w:szCs w:val="28"/>
          <w:lang w:eastAsia="en-US"/>
        </w:rPr>
        <w:t>О страховых пенсиях</w:t>
      </w:r>
      <w:r>
        <w:rPr>
          <w:rFonts w:eastAsia="Calibri"/>
          <w:szCs w:val="28"/>
          <w:lang w:eastAsia="en-US"/>
        </w:rPr>
        <w:t>»,</w:t>
      </w:r>
      <w:r w:rsidR="00F04297">
        <w:rPr>
          <w:rFonts w:eastAsia="Calibri"/>
          <w:b/>
          <w:color w:val="000000"/>
          <w:szCs w:val="28"/>
          <w:lang w:eastAsia="en-US"/>
        </w:rPr>
        <w:t xml:space="preserve"> </w:t>
      </w:r>
      <w:r>
        <w:rPr>
          <w:rFonts w:eastAsia="Calibri"/>
          <w:b/>
          <w:color w:val="000000"/>
          <w:szCs w:val="28"/>
          <w:lang w:eastAsia="en-US"/>
        </w:rPr>
        <w:t>«</w:t>
      </w:r>
      <w:r w:rsidR="009A2D73" w:rsidRPr="00780313">
        <w:rPr>
          <w:rFonts w:eastAsia="Calibri"/>
          <w:bCs/>
          <w:szCs w:val="28"/>
          <w:lang w:eastAsia="en-US"/>
        </w:rPr>
        <w:t>О внесении изменений в</w:t>
      </w:r>
      <w:r w:rsidR="009A2D73" w:rsidRPr="00780313">
        <w:rPr>
          <w:rFonts w:eastAsia="Calibri"/>
          <w:szCs w:val="28"/>
          <w:lang w:eastAsia="en-US"/>
        </w:rPr>
        <w:t xml:space="preserve"> Федеральный закон</w:t>
      </w:r>
      <w:r w:rsidR="00F04297">
        <w:rPr>
          <w:rFonts w:eastAsia="Calibri"/>
          <w:szCs w:val="28"/>
          <w:lang w:eastAsia="en-US"/>
        </w:rPr>
        <w:t xml:space="preserve"> </w:t>
      </w:r>
    </w:p>
    <w:p w14:paraId="4604F040" w14:textId="77777777" w:rsidR="002A1A2F" w:rsidRDefault="004F7CC9" w:rsidP="009A2D73">
      <w:pPr>
        <w:autoSpaceDE w:val="0"/>
        <w:autoSpaceDN w:val="0"/>
        <w:adjustRightInd w:val="0"/>
        <w:ind w:firstLine="720"/>
        <w:rPr>
          <w:rFonts w:eastAsia="Calibri"/>
          <w:color w:val="000000"/>
          <w:szCs w:val="28"/>
          <w:lang w:eastAsia="en-US"/>
        </w:rPr>
      </w:pPr>
      <w:r>
        <w:rPr>
          <w:rFonts w:eastAsia="Calibri"/>
          <w:szCs w:val="28"/>
          <w:lang w:eastAsia="en-US"/>
        </w:rPr>
        <w:t>«</w:t>
      </w:r>
      <w:r w:rsidR="009A2D73" w:rsidRPr="00780313">
        <w:rPr>
          <w:rFonts w:eastAsia="Calibri"/>
          <w:szCs w:val="28"/>
          <w:lang w:eastAsia="en-US"/>
        </w:rPr>
        <w:t>Об объектах культурного наследия (памятниках истории и культуры) народов Российской Федерации</w:t>
      </w:r>
      <w:r w:rsidR="004C68B9">
        <w:rPr>
          <w:rFonts w:eastAsia="Calibri"/>
          <w:szCs w:val="28"/>
          <w:lang w:eastAsia="en-US"/>
        </w:rPr>
        <w:t xml:space="preserve">» </w:t>
      </w:r>
      <w:r w:rsidR="009A2D73" w:rsidRPr="00780313">
        <w:rPr>
          <w:rFonts w:eastAsia="Calibri"/>
          <w:szCs w:val="28"/>
          <w:lang w:eastAsia="en-US"/>
        </w:rPr>
        <w:t>и отдельные законодательные акты Российской Федерации</w:t>
      </w:r>
      <w:r>
        <w:rPr>
          <w:rFonts w:eastAsia="Calibri"/>
          <w:color w:val="000000"/>
          <w:szCs w:val="28"/>
          <w:lang w:eastAsia="en-US"/>
        </w:rPr>
        <w:t>»,</w:t>
      </w:r>
      <w:r w:rsidR="00F04297">
        <w:rPr>
          <w:rFonts w:eastAsia="Calibri"/>
          <w:color w:val="000000"/>
          <w:szCs w:val="28"/>
          <w:lang w:eastAsia="en-US"/>
        </w:rPr>
        <w:t xml:space="preserve"> </w:t>
      </w:r>
    </w:p>
    <w:p w14:paraId="1C5F4041" w14:textId="77B72DE2" w:rsidR="009A2D73" w:rsidRDefault="004F7CC9" w:rsidP="009A2D73">
      <w:pPr>
        <w:autoSpaceDE w:val="0"/>
        <w:autoSpaceDN w:val="0"/>
        <w:adjustRightInd w:val="0"/>
        <w:ind w:firstLine="720"/>
        <w:rPr>
          <w:rFonts w:eastAsia="Calibri"/>
          <w:szCs w:val="28"/>
          <w:lang w:eastAsia="en-US"/>
        </w:rPr>
      </w:pPr>
      <w:r>
        <w:rPr>
          <w:rFonts w:eastAsia="Calibri"/>
          <w:i/>
          <w:szCs w:val="28"/>
          <w:lang w:eastAsia="en-US"/>
        </w:rPr>
        <w:t>«</w:t>
      </w:r>
      <w:r w:rsidR="009A2D73" w:rsidRPr="00780313">
        <w:rPr>
          <w:rFonts w:eastAsia="Calibri"/>
          <w:iCs/>
          <w:szCs w:val="28"/>
          <w:lang w:eastAsia="en-US"/>
        </w:rPr>
        <w:t>О законодательной инициативе</w:t>
      </w:r>
      <w:r w:rsidR="009A2D73" w:rsidRPr="00780313">
        <w:rPr>
          <w:rFonts w:eastAsia="Calibri"/>
          <w:i/>
          <w:iCs/>
          <w:szCs w:val="28"/>
          <w:lang w:eastAsia="en-US"/>
        </w:rPr>
        <w:t xml:space="preserve"> </w:t>
      </w:r>
      <w:r w:rsidR="009A2D73" w:rsidRPr="00780313">
        <w:rPr>
          <w:rFonts w:eastAsia="Calibri"/>
          <w:szCs w:val="28"/>
          <w:lang w:eastAsia="en-US"/>
        </w:rPr>
        <w:t>по внесению изменений в Федеральный закон</w:t>
      </w:r>
      <w:r w:rsidR="00F04297">
        <w:rPr>
          <w:rFonts w:eastAsia="Calibri"/>
          <w:szCs w:val="28"/>
          <w:lang w:eastAsia="en-US"/>
        </w:rPr>
        <w:t xml:space="preserve"> </w:t>
      </w:r>
      <w:r>
        <w:rPr>
          <w:rFonts w:eastAsia="Calibri"/>
          <w:szCs w:val="28"/>
          <w:lang w:eastAsia="en-US"/>
        </w:rPr>
        <w:t>«</w:t>
      </w:r>
      <w:r w:rsidR="009A2D73" w:rsidRPr="00780313">
        <w:rPr>
          <w:rFonts w:eastAsia="Calibri"/>
          <w:szCs w:val="28"/>
          <w:lang w:eastAsia="en-US"/>
        </w:rPr>
        <w:t>Об основах охраны здоровья граждан в Российской Федерации</w:t>
      </w:r>
      <w:r w:rsidR="004C68B9">
        <w:rPr>
          <w:rFonts w:eastAsia="Calibri"/>
          <w:szCs w:val="28"/>
          <w:lang w:eastAsia="en-US"/>
        </w:rPr>
        <w:t>»</w:t>
      </w:r>
      <w:r w:rsidR="00EC2474">
        <w:rPr>
          <w:rFonts w:eastAsia="Calibri"/>
          <w:szCs w:val="28"/>
          <w:lang w:eastAsia="en-US"/>
        </w:rPr>
        <w:t xml:space="preserve"> (</w:t>
      </w:r>
      <w:r w:rsidR="00EC2474" w:rsidRPr="006C7AAB">
        <w:rPr>
          <w:szCs w:val="28"/>
        </w:rPr>
        <w:t xml:space="preserve">совместно </w:t>
      </w:r>
      <w:r w:rsidR="00EC2474">
        <w:rPr>
          <w:szCs w:val="28"/>
        </w:rPr>
        <w:t xml:space="preserve">с </w:t>
      </w:r>
      <w:r w:rsidR="00EC2474" w:rsidRPr="006C7AAB">
        <w:rPr>
          <w:szCs w:val="28"/>
        </w:rPr>
        <w:t>комитетом</w:t>
      </w:r>
      <w:r w:rsidR="00EC2474">
        <w:rPr>
          <w:szCs w:val="28"/>
        </w:rPr>
        <w:t xml:space="preserve"> по здравоохранению и науке</w:t>
      </w:r>
      <w:r w:rsidR="00EC2474">
        <w:rPr>
          <w:rFonts w:eastAsia="Calibri"/>
          <w:szCs w:val="28"/>
          <w:lang w:eastAsia="en-US"/>
        </w:rPr>
        <w:t>)</w:t>
      </w:r>
      <w:r w:rsidR="004C68B9">
        <w:rPr>
          <w:rFonts w:eastAsia="Calibri"/>
          <w:szCs w:val="28"/>
          <w:lang w:eastAsia="en-US"/>
        </w:rPr>
        <w:t xml:space="preserve"> </w:t>
      </w:r>
      <w:r w:rsidR="009A2D73" w:rsidRPr="00780313">
        <w:rPr>
          <w:rFonts w:eastAsia="Calibri"/>
          <w:szCs w:val="28"/>
          <w:lang w:eastAsia="en-US"/>
        </w:rPr>
        <w:t>в части первоочередного предоставления мест в дошкольных образовательных организациях детям медицинских работников</w:t>
      </w:r>
      <w:r w:rsidR="009A2D73">
        <w:rPr>
          <w:rFonts w:eastAsia="Calibri"/>
          <w:szCs w:val="28"/>
          <w:lang w:eastAsia="en-US"/>
        </w:rPr>
        <w:t>.</w:t>
      </w:r>
    </w:p>
    <w:p w14:paraId="7BA6B0B8" w14:textId="7FDC8499" w:rsidR="009A2D73" w:rsidRPr="009A2D73" w:rsidRDefault="002A1A2F" w:rsidP="009A2D73">
      <w:pPr>
        <w:autoSpaceDE w:val="0"/>
        <w:autoSpaceDN w:val="0"/>
        <w:adjustRightInd w:val="0"/>
        <w:ind w:firstLine="720"/>
        <w:rPr>
          <w:rFonts w:eastAsia="Calibri"/>
          <w:szCs w:val="28"/>
          <w:lang w:eastAsia="en-US"/>
        </w:rPr>
      </w:pPr>
      <w:r>
        <w:rPr>
          <w:rFonts w:eastAsia="Calibri"/>
          <w:szCs w:val="28"/>
          <w:lang w:eastAsia="en-US"/>
        </w:rPr>
        <w:t>З</w:t>
      </w:r>
      <w:r w:rsidR="009A2D73" w:rsidRPr="009A2D73">
        <w:rPr>
          <w:rFonts w:eastAsia="Calibri"/>
          <w:szCs w:val="28"/>
          <w:lang w:eastAsia="en-US"/>
        </w:rPr>
        <w:t>аконодательн</w:t>
      </w:r>
      <w:r>
        <w:rPr>
          <w:rFonts w:eastAsia="Calibri"/>
          <w:szCs w:val="28"/>
          <w:lang w:eastAsia="en-US"/>
        </w:rPr>
        <w:t>ая</w:t>
      </w:r>
      <w:r w:rsidR="009A2D73" w:rsidRPr="009A2D73">
        <w:rPr>
          <w:rFonts w:eastAsia="Calibri"/>
          <w:szCs w:val="28"/>
          <w:lang w:eastAsia="en-US"/>
        </w:rPr>
        <w:t xml:space="preserve"> инициатив</w:t>
      </w:r>
      <w:r>
        <w:rPr>
          <w:rFonts w:eastAsia="Calibri"/>
          <w:szCs w:val="28"/>
          <w:lang w:eastAsia="en-US"/>
        </w:rPr>
        <w:t>а</w:t>
      </w:r>
      <w:r w:rsidR="009A2D73" w:rsidRPr="009A2D73">
        <w:rPr>
          <w:rFonts w:eastAsia="Calibri"/>
          <w:szCs w:val="28"/>
          <w:lang w:eastAsia="en-US"/>
        </w:rPr>
        <w:t xml:space="preserve"> по внесению изменений в Федеральный закон</w:t>
      </w:r>
      <w:r w:rsidR="00F04297">
        <w:rPr>
          <w:rFonts w:eastAsia="Calibri"/>
          <w:szCs w:val="28"/>
          <w:lang w:eastAsia="en-US"/>
        </w:rPr>
        <w:t xml:space="preserve"> </w:t>
      </w:r>
      <w:r w:rsidR="004F7CC9">
        <w:rPr>
          <w:rFonts w:eastAsia="Calibri"/>
          <w:szCs w:val="28"/>
          <w:lang w:eastAsia="en-US"/>
        </w:rPr>
        <w:t>«</w:t>
      </w:r>
      <w:r w:rsidR="009A2D73" w:rsidRPr="009A2D73">
        <w:rPr>
          <w:rFonts w:eastAsia="Calibri"/>
          <w:szCs w:val="28"/>
          <w:lang w:eastAsia="en-US"/>
        </w:rPr>
        <w:t>О физической культуре и спорте в Российской Федерации</w:t>
      </w:r>
      <w:r w:rsidR="004C68B9">
        <w:rPr>
          <w:rFonts w:eastAsia="Calibri"/>
          <w:szCs w:val="28"/>
          <w:lang w:eastAsia="en-US"/>
        </w:rPr>
        <w:t xml:space="preserve">» </w:t>
      </w:r>
      <w:r>
        <w:rPr>
          <w:rFonts w:eastAsia="Calibri"/>
          <w:szCs w:val="28"/>
          <w:lang w:eastAsia="en-US"/>
        </w:rPr>
        <w:t xml:space="preserve"> разработана </w:t>
      </w:r>
      <w:r w:rsidR="009A2D73" w:rsidRPr="009A2D73">
        <w:rPr>
          <w:rFonts w:eastAsia="Calibri"/>
          <w:szCs w:val="28"/>
          <w:lang w:eastAsia="en-US"/>
        </w:rPr>
        <w:t>в части закрепления меры социальной поддержки тренерам и иным специалистам, участвующим в реализации программ в области физической культуры и спорта, в том числе спортивной подготовки по видам спорта, в размерах, имеющихся у педагогических работников организаций, осуществляющих образовательную деятельность.</w:t>
      </w:r>
      <w:r>
        <w:rPr>
          <w:rFonts w:eastAsia="Calibri"/>
          <w:szCs w:val="28"/>
          <w:lang w:eastAsia="en-US"/>
        </w:rPr>
        <w:t xml:space="preserve"> </w:t>
      </w:r>
      <w:r w:rsidR="009A2D73" w:rsidRPr="009A2D73">
        <w:rPr>
          <w:rFonts w:eastAsia="Calibri"/>
          <w:szCs w:val="28"/>
          <w:lang w:eastAsia="en-US"/>
        </w:rPr>
        <w:t xml:space="preserve">Действующая редакция указанного федерального закона не содержит мер социальной поддержки тренеров и иных специалистов в области физической культуры и спорта. </w:t>
      </w:r>
    </w:p>
    <w:p w14:paraId="44D66D2B" w14:textId="74BAEBA9" w:rsidR="009A2D73" w:rsidRPr="009A2D73" w:rsidRDefault="002A1A2F" w:rsidP="009A2D73">
      <w:pPr>
        <w:autoSpaceDE w:val="0"/>
        <w:autoSpaceDN w:val="0"/>
        <w:adjustRightInd w:val="0"/>
        <w:ind w:firstLine="720"/>
        <w:rPr>
          <w:rFonts w:eastAsia="Calibri"/>
          <w:szCs w:val="28"/>
          <w:lang w:eastAsia="en-US"/>
        </w:rPr>
      </w:pPr>
      <w:r>
        <w:rPr>
          <w:rFonts w:eastAsia="Calibri"/>
          <w:szCs w:val="28"/>
          <w:lang w:eastAsia="en-US"/>
        </w:rPr>
        <w:t>З</w:t>
      </w:r>
      <w:hyperlink r:id="rId27" w:history="1">
        <w:r w:rsidR="009A2D73" w:rsidRPr="009A2D73">
          <w:rPr>
            <w:rFonts w:eastAsia="Calibri"/>
            <w:szCs w:val="28"/>
            <w:lang w:eastAsia="en-US"/>
          </w:rPr>
          <w:t>аконопроект</w:t>
        </w:r>
      </w:hyperlink>
      <w:r w:rsidR="009A2D73" w:rsidRPr="009A2D73">
        <w:rPr>
          <w:rFonts w:eastAsia="Calibri"/>
          <w:szCs w:val="28"/>
          <w:lang w:eastAsia="en-US"/>
        </w:rPr>
        <w:t xml:space="preserve"> предусматривает закрепление следующих прав</w:t>
      </w:r>
      <w:r w:rsidR="00F04297">
        <w:rPr>
          <w:rFonts w:eastAsia="Calibri"/>
          <w:szCs w:val="28"/>
          <w:lang w:eastAsia="en-US"/>
        </w:rPr>
        <w:t xml:space="preserve"> </w:t>
      </w:r>
      <w:r w:rsidR="009A2D73" w:rsidRPr="009A2D73">
        <w:rPr>
          <w:rFonts w:eastAsia="Calibri"/>
          <w:szCs w:val="28"/>
          <w:lang w:eastAsia="en-US"/>
        </w:rPr>
        <w:t>тренеров и иных специалистов в области физической культуры и спорта: право</w:t>
      </w:r>
      <w:r w:rsidR="00F04297">
        <w:rPr>
          <w:rFonts w:eastAsia="Calibri"/>
          <w:szCs w:val="28"/>
          <w:lang w:eastAsia="en-US"/>
        </w:rPr>
        <w:t xml:space="preserve"> </w:t>
      </w:r>
      <w:r w:rsidR="009A2D73" w:rsidRPr="009A2D73">
        <w:rPr>
          <w:rFonts w:eastAsia="Calibri"/>
          <w:szCs w:val="28"/>
          <w:lang w:eastAsia="en-US"/>
        </w:rPr>
        <w:t xml:space="preserve">на ежегодный основной удлиненный оплачиваемый отпуск; право на предоставление тренерам и иным специалистам в области физической культуры и спорта,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право тренеров и специалистов </w:t>
      </w:r>
      <w:r w:rsidR="009A2D73" w:rsidRPr="00780313">
        <w:rPr>
          <w:rFonts w:eastAsia="Calibri"/>
          <w:szCs w:val="28"/>
          <w:lang w:eastAsia="en-US"/>
        </w:rPr>
        <w:t xml:space="preserve">проживающих и работающих в сельских населенных пунктах, рабочих поселках (поселках городского типа) </w:t>
      </w:r>
      <w:r w:rsidR="009A2D73" w:rsidRPr="009A2D73">
        <w:rPr>
          <w:rFonts w:eastAsia="Calibri"/>
          <w:szCs w:val="28"/>
          <w:lang w:eastAsia="en-US"/>
        </w:rPr>
        <w:t>на предоставление компенсации расходов на оплату жилых помещений, отопления и освещения. Аналогичные социальные гарантии предоставляются в соответствии с Федеральным законом от 29 декабря 2012 года № 273-ФЗ</w:t>
      </w:r>
      <w:r w:rsidR="00F04297">
        <w:rPr>
          <w:rFonts w:eastAsia="Calibri"/>
          <w:szCs w:val="28"/>
          <w:lang w:eastAsia="en-US"/>
        </w:rPr>
        <w:t xml:space="preserve"> </w:t>
      </w:r>
      <w:r w:rsidR="004F7CC9">
        <w:rPr>
          <w:rFonts w:eastAsia="Calibri"/>
          <w:szCs w:val="28"/>
          <w:lang w:eastAsia="en-US"/>
        </w:rPr>
        <w:t>«</w:t>
      </w:r>
      <w:r w:rsidR="009A2D73" w:rsidRPr="009A2D73">
        <w:rPr>
          <w:rFonts w:eastAsia="Calibri"/>
          <w:szCs w:val="28"/>
          <w:lang w:eastAsia="en-US"/>
        </w:rPr>
        <w:t>Об образовании в Российской Федерации</w:t>
      </w:r>
      <w:r w:rsidR="004C68B9">
        <w:rPr>
          <w:rFonts w:eastAsia="Calibri"/>
          <w:szCs w:val="28"/>
          <w:lang w:eastAsia="en-US"/>
        </w:rPr>
        <w:t xml:space="preserve">» </w:t>
      </w:r>
      <w:r w:rsidR="009A2D73" w:rsidRPr="009A2D73">
        <w:rPr>
          <w:rFonts w:eastAsia="Calibri"/>
          <w:szCs w:val="28"/>
          <w:lang w:eastAsia="en-US"/>
        </w:rPr>
        <w:t>педагогическим работникам организаций, осуществляющих образовательную деятельность.</w:t>
      </w:r>
    </w:p>
    <w:p w14:paraId="7126DADE" w14:textId="77777777" w:rsidR="009A2D73" w:rsidRPr="009A2D73" w:rsidRDefault="009A2D73" w:rsidP="009A2D73">
      <w:pPr>
        <w:autoSpaceDE w:val="0"/>
        <w:autoSpaceDN w:val="0"/>
        <w:adjustRightInd w:val="0"/>
        <w:ind w:firstLine="720"/>
        <w:rPr>
          <w:rFonts w:eastAsia="Calibri"/>
          <w:szCs w:val="28"/>
          <w:lang w:eastAsia="en-US"/>
        </w:rPr>
      </w:pPr>
      <w:r w:rsidRPr="009A2D73">
        <w:rPr>
          <w:rFonts w:eastAsia="Calibri"/>
          <w:szCs w:val="28"/>
          <w:lang w:eastAsia="en-US"/>
        </w:rPr>
        <w:t xml:space="preserve">Предлагаемые изменения направлены, в том числе, на привлечение специалистов в сфере физической культуры и спорта для работы в сельской местности. </w:t>
      </w:r>
    </w:p>
    <w:p w14:paraId="02DE19AC" w14:textId="3C821FF7" w:rsidR="009A2D73" w:rsidRPr="00780313" w:rsidRDefault="002A1A2F" w:rsidP="009A2D73">
      <w:pPr>
        <w:autoSpaceDE w:val="0"/>
        <w:autoSpaceDN w:val="0"/>
        <w:adjustRightInd w:val="0"/>
        <w:ind w:firstLine="720"/>
        <w:rPr>
          <w:rFonts w:eastAsia="Calibri"/>
          <w:szCs w:val="28"/>
          <w:lang w:eastAsia="en-US"/>
        </w:rPr>
      </w:pPr>
      <w:r>
        <w:rPr>
          <w:rFonts w:eastAsia="Calibri"/>
          <w:szCs w:val="28"/>
          <w:lang w:eastAsia="en-US"/>
        </w:rPr>
        <w:t>З</w:t>
      </w:r>
      <w:r w:rsidR="009A2D73" w:rsidRPr="009A2D73">
        <w:rPr>
          <w:rFonts w:eastAsia="Calibri"/>
          <w:szCs w:val="28"/>
          <w:lang w:eastAsia="en-US"/>
        </w:rPr>
        <w:t>аконодательн</w:t>
      </w:r>
      <w:r w:rsidR="00504863">
        <w:rPr>
          <w:rFonts w:eastAsia="Calibri"/>
          <w:szCs w:val="28"/>
          <w:lang w:eastAsia="en-US"/>
        </w:rPr>
        <w:t>ой</w:t>
      </w:r>
      <w:r w:rsidR="009A2D73" w:rsidRPr="009A2D73">
        <w:rPr>
          <w:rFonts w:eastAsia="Calibri"/>
          <w:szCs w:val="28"/>
          <w:lang w:eastAsia="en-US"/>
        </w:rPr>
        <w:t xml:space="preserve"> инициатив</w:t>
      </w:r>
      <w:r w:rsidR="00504863">
        <w:rPr>
          <w:rFonts w:eastAsia="Calibri"/>
          <w:szCs w:val="28"/>
          <w:lang w:eastAsia="en-US"/>
        </w:rPr>
        <w:t>ой</w:t>
      </w:r>
      <w:r w:rsidR="009A2D73" w:rsidRPr="009A2D73">
        <w:rPr>
          <w:rFonts w:eastAsia="Calibri"/>
          <w:szCs w:val="28"/>
          <w:lang w:eastAsia="en-US"/>
        </w:rPr>
        <w:t xml:space="preserve"> по внесению изменений в Федеральный закон</w:t>
      </w:r>
      <w:r w:rsidR="00F04297">
        <w:rPr>
          <w:rFonts w:eastAsia="Calibri"/>
          <w:szCs w:val="28"/>
          <w:lang w:eastAsia="en-US"/>
        </w:rPr>
        <w:t xml:space="preserve"> </w:t>
      </w:r>
      <w:r w:rsidR="004F7CC9">
        <w:rPr>
          <w:rFonts w:eastAsia="Calibri"/>
          <w:szCs w:val="28"/>
          <w:lang w:eastAsia="en-US"/>
        </w:rPr>
        <w:t>«</w:t>
      </w:r>
      <w:r w:rsidR="009A2D73" w:rsidRPr="009A2D73">
        <w:rPr>
          <w:rFonts w:eastAsia="Calibri"/>
          <w:szCs w:val="28"/>
          <w:lang w:eastAsia="en-US"/>
        </w:rPr>
        <w:t>Об объектах культурного наследия (памятниках истории и культуры) народов Российской Федерации</w:t>
      </w:r>
      <w:r w:rsidR="00504863">
        <w:rPr>
          <w:rFonts w:eastAsia="Calibri"/>
          <w:szCs w:val="28"/>
          <w:lang w:eastAsia="en-US"/>
        </w:rPr>
        <w:t>»</w:t>
      </w:r>
      <w:r w:rsidR="009A2D73" w:rsidRPr="00780313">
        <w:rPr>
          <w:rFonts w:eastAsia="Calibri"/>
          <w:szCs w:val="28"/>
          <w:lang w:eastAsia="en-US"/>
        </w:rPr>
        <w:t xml:space="preserve"> предлагается увеличить предусмотренный пунктом 16 статьи 16</w:t>
      </w:r>
      <w:r w:rsidR="009A2D73" w:rsidRPr="009A2D73">
        <w:rPr>
          <w:rFonts w:eastAsia="Calibri"/>
          <w:szCs w:val="28"/>
          <w:lang w:eastAsia="en-US"/>
        </w:rPr>
        <w:t>1</w:t>
      </w:r>
      <w:r w:rsidR="009A2D73" w:rsidRPr="00780313">
        <w:rPr>
          <w:rFonts w:eastAsia="Calibri"/>
          <w:szCs w:val="28"/>
          <w:lang w:eastAsia="en-US"/>
        </w:rPr>
        <w:t xml:space="preserve"> Федерального закона от 25</w:t>
      </w:r>
      <w:r w:rsidR="005D24D3">
        <w:rPr>
          <w:rFonts w:eastAsia="Calibri"/>
          <w:szCs w:val="28"/>
          <w:lang w:eastAsia="en-US"/>
        </w:rPr>
        <w:t xml:space="preserve"> июня </w:t>
      </w:r>
      <w:r w:rsidR="009A2D73" w:rsidRPr="00780313">
        <w:rPr>
          <w:rFonts w:eastAsia="Calibri"/>
          <w:szCs w:val="28"/>
          <w:lang w:eastAsia="en-US"/>
        </w:rPr>
        <w:t xml:space="preserve">2002 </w:t>
      </w:r>
      <w:r w:rsidR="005D24D3">
        <w:rPr>
          <w:rFonts w:eastAsia="Calibri"/>
          <w:szCs w:val="28"/>
          <w:lang w:eastAsia="en-US"/>
        </w:rPr>
        <w:t xml:space="preserve">года </w:t>
      </w:r>
      <w:r w:rsidR="009A2D73" w:rsidRPr="00780313">
        <w:rPr>
          <w:rFonts w:eastAsia="Calibri"/>
          <w:szCs w:val="28"/>
          <w:lang w:eastAsia="en-US"/>
        </w:rPr>
        <w:t>№ 73-ФЗ</w:t>
      </w:r>
      <w:r w:rsidR="00F04297">
        <w:rPr>
          <w:rFonts w:eastAsia="Calibri"/>
          <w:szCs w:val="28"/>
          <w:lang w:eastAsia="en-US"/>
        </w:rPr>
        <w:t xml:space="preserve"> </w:t>
      </w:r>
      <w:r w:rsidR="004F7CC9">
        <w:rPr>
          <w:rFonts w:eastAsia="Calibri"/>
          <w:szCs w:val="28"/>
          <w:lang w:eastAsia="en-US"/>
        </w:rPr>
        <w:t>«</w:t>
      </w:r>
      <w:r w:rsidR="009A2D73" w:rsidRPr="00780313">
        <w:rPr>
          <w:rFonts w:eastAsia="Calibri"/>
          <w:szCs w:val="28"/>
          <w:lang w:eastAsia="en-US"/>
        </w:rPr>
        <w:t xml:space="preserve">Об объектах культурного наследия (памятниках истории и культуры) народов Российской </w:t>
      </w:r>
      <w:r w:rsidR="009A2D73" w:rsidRPr="00780313">
        <w:rPr>
          <w:rFonts w:eastAsia="Calibri"/>
          <w:szCs w:val="28"/>
          <w:lang w:eastAsia="en-US"/>
        </w:rPr>
        <w:lastRenderedPageBreak/>
        <w:t>Федерации</w:t>
      </w:r>
      <w:r w:rsidR="004C68B9">
        <w:rPr>
          <w:rFonts w:eastAsia="Calibri"/>
          <w:szCs w:val="28"/>
          <w:lang w:eastAsia="en-US"/>
        </w:rPr>
        <w:t xml:space="preserve">» </w:t>
      </w:r>
      <w:r w:rsidR="009A2D73" w:rsidRPr="00780313">
        <w:rPr>
          <w:rFonts w:eastAsia="Calibri"/>
          <w:szCs w:val="28"/>
          <w:lang w:eastAsia="en-US"/>
        </w:rPr>
        <w:t xml:space="preserve">(далее - Федеральный закон № 73-ФЗ) срок направления соответствующим органом охраны объектов культурного наследия уведомления о выявленном объекте археологического наследия собственнику земельного участка, в орган местного самоуправления муниципального образования, на территории которого обнаружен данный объект археологического наследия, орган регистрации прав до 90 дней. </w:t>
      </w:r>
    </w:p>
    <w:p w14:paraId="1D8B87C5" w14:textId="77777777" w:rsidR="009A2D73" w:rsidRPr="00780313" w:rsidRDefault="009A2D73" w:rsidP="009A2D73">
      <w:pPr>
        <w:autoSpaceDE w:val="0"/>
        <w:autoSpaceDN w:val="0"/>
        <w:adjustRightInd w:val="0"/>
        <w:ind w:firstLine="720"/>
        <w:rPr>
          <w:rFonts w:eastAsia="Calibri"/>
          <w:szCs w:val="28"/>
          <w:lang w:eastAsia="en-US"/>
        </w:rPr>
      </w:pPr>
      <w:r w:rsidRPr="00780313">
        <w:rPr>
          <w:rFonts w:eastAsia="Calibri"/>
          <w:szCs w:val="28"/>
          <w:lang w:eastAsia="en-US"/>
        </w:rPr>
        <w:t>Предлагается ввести положения, исключающие необходимость установления зон охраны на ряд объектов культурного наследия. Поскольку проектирование зон охраны объектов культурного наследия является элементом градостроительного зонирования территории и, прежде всего, направлено на сохранение видового раскрытия зданий и сооружений, сохранение исторической среды объекта, установление зон охраны на объекты археологического наследия, отдельные захоронения, некрополи, а также скрытые в земле объекты не представляется целесообразным.</w:t>
      </w:r>
    </w:p>
    <w:p w14:paraId="0CE45176" w14:textId="67111195" w:rsidR="009A2D73" w:rsidRPr="00780313" w:rsidRDefault="009A2D73" w:rsidP="009A2D73">
      <w:pPr>
        <w:autoSpaceDE w:val="0"/>
        <w:autoSpaceDN w:val="0"/>
        <w:adjustRightInd w:val="0"/>
        <w:ind w:firstLine="720"/>
        <w:rPr>
          <w:rFonts w:eastAsia="Calibri"/>
          <w:szCs w:val="28"/>
          <w:lang w:eastAsia="en-US"/>
        </w:rPr>
      </w:pPr>
      <w:r w:rsidRPr="00780313">
        <w:rPr>
          <w:rFonts w:eastAsia="Calibri"/>
          <w:szCs w:val="28"/>
          <w:lang w:eastAsia="en-US"/>
        </w:rPr>
        <w:t xml:space="preserve">Действующий порядок исключения объектов культурного наследия из Единого реестра является процессуально очень длительным и требует значительных финансовых затрат. В связи с этим представляется целесообразным установить дифференцированный подход к исключению объектов из указанного реестра: в отношении объекта культурного наследия федерального значения сохранить действующий порядок, в отношении объекта культурного наследия регионального значения предоставить право исключения на основании акта законодательного (представительного) органа государственной власти субъекта Российской Федерации по представлению </w:t>
      </w:r>
      <w:r w:rsidRPr="009A2D73">
        <w:rPr>
          <w:rFonts w:eastAsia="Calibri"/>
          <w:szCs w:val="28"/>
          <w:lang w:eastAsia="en-US"/>
        </w:rPr>
        <w:t>органа исполнительной власти субъекта Российской Федерации, уполномоченного в области охраны объектов культурного наследия, на основании заключения государственной историко-культурной экспертизы</w:t>
      </w:r>
      <w:r w:rsidRPr="00780313">
        <w:rPr>
          <w:rFonts w:eastAsia="Calibri"/>
          <w:szCs w:val="28"/>
          <w:lang w:eastAsia="en-US"/>
        </w:rPr>
        <w:t xml:space="preserve"> (в отношении объектов культурного наследия местного (муниципального) значения – согласованного с органом местного самоуправления).</w:t>
      </w:r>
      <w:r w:rsidR="00F04297">
        <w:rPr>
          <w:rFonts w:eastAsia="Calibri"/>
          <w:szCs w:val="28"/>
          <w:lang w:eastAsia="en-US"/>
        </w:rPr>
        <w:t xml:space="preserve"> </w:t>
      </w:r>
      <w:r w:rsidRPr="00780313">
        <w:rPr>
          <w:rFonts w:eastAsia="Calibri"/>
          <w:szCs w:val="28"/>
          <w:lang w:eastAsia="en-US"/>
        </w:rPr>
        <w:t>При этом основанием для принятия такого решения, как и прежде</w:t>
      </w:r>
      <w:r w:rsidR="00504863">
        <w:rPr>
          <w:rFonts w:eastAsia="Calibri"/>
          <w:szCs w:val="28"/>
          <w:lang w:eastAsia="en-US"/>
        </w:rPr>
        <w:t>,</w:t>
      </w:r>
      <w:r w:rsidRPr="00780313">
        <w:rPr>
          <w:rFonts w:eastAsia="Calibri"/>
          <w:szCs w:val="28"/>
          <w:lang w:eastAsia="en-US"/>
        </w:rPr>
        <w:t xml:space="preserve"> остается заключение государственной историко-культурной экспертизы.</w:t>
      </w:r>
    </w:p>
    <w:p w14:paraId="2E15CB86" w14:textId="77777777" w:rsidR="009A2D73" w:rsidRPr="00780313" w:rsidRDefault="009A2D73" w:rsidP="009A2D73">
      <w:pPr>
        <w:autoSpaceDE w:val="0"/>
        <w:autoSpaceDN w:val="0"/>
        <w:adjustRightInd w:val="0"/>
        <w:ind w:firstLine="720"/>
        <w:rPr>
          <w:rFonts w:eastAsia="Calibri"/>
          <w:szCs w:val="28"/>
          <w:lang w:eastAsia="en-US"/>
        </w:rPr>
      </w:pPr>
      <w:r w:rsidRPr="00780313">
        <w:rPr>
          <w:rFonts w:eastAsia="Calibri"/>
          <w:szCs w:val="28"/>
          <w:lang w:eastAsia="en-US"/>
        </w:rPr>
        <w:t>Внесение изменений в пункт 11 статьи 45</w:t>
      </w:r>
      <w:r w:rsidRPr="009A2D73">
        <w:rPr>
          <w:rFonts w:eastAsia="Calibri"/>
          <w:szCs w:val="28"/>
          <w:lang w:eastAsia="en-US"/>
        </w:rPr>
        <w:t>1</w:t>
      </w:r>
      <w:r w:rsidRPr="00780313">
        <w:rPr>
          <w:rFonts w:eastAsia="Calibri"/>
          <w:szCs w:val="28"/>
          <w:lang w:eastAsia="en-US"/>
        </w:rPr>
        <w:t xml:space="preserve"> Федерального закона </w:t>
      </w:r>
      <w:r w:rsidRPr="00780313">
        <w:rPr>
          <w:rFonts w:eastAsia="Calibri"/>
          <w:szCs w:val="28"/>
          <w:lang w:eastAsia="en-US"/>
        </w:rPr>
        <w:br/>
        <w:t>№ 73-ФЗ обусловлено необходимостью увеличения десятидневного срока предоставления сведений в орган охраны о выявленном объекте археологического наследия выявившим его лицом, а также дополнения обязанностью по предоставлению проекта границ территории обнаруженного объекта археологического наследия, разработанного на основании проведенных археологических полевых работ.</w:t>
      </w:r>
    </w:p>
    <w:p w14:paraId="152D9B3D" w14:textId="77777777" w:rsidR="009A2D73" w:rsidRPr="00780313" w:rsidRDefault="009A2D73" w:rsidP="009A2D73">
      <w:pPr>
        <w:autoSpaceDE w:val="0"/>
        <w:autoSpaceDN w:val="0"/>
        <w:adjustRightInd w:val="0"/>
        <w:ind w:firstLine="720"/>
        <w:rPr>
          <w:rFonts w:eastAsia="Calibri"/>
          <w:szCs w:val="28"/>
          <w:lang w:eastAsia="en-US"/>
        </w:rPr>
      </w:pPr>
      <w:r w:rsidRPr="00780313">
        <w:rPr>
          <w:rFonts w:eastAsia="Calibri"/>
          <w:szCs w:val="28"/>
          <w:lang w:eastAsia="en-US"/>
        </w:rPr>
        <w:t>Статьи 44 и 46 Жилищного кодекса Российской Федерации предлагается дополнить правом принятия решения о возложении обязанности по исполнению охранного обязательства собственника объекта культурного наследия общим собранием собственников помещений в многоквартирном доме на управляющую организацию, товарищество собственников жилья либо жилищный кооператив, которое закреплено в пункте 3 статьи 56</w:t>
      </w:r>
      <w:r w:rsidRPr="009A2D73">
        <w:rPr>
          <w:rFonts w:eastAsia="Calibri"/>
          <w:szCs w:val="28"/>
          <w:lang w:eastAsia="en-US"/>
        </w:rPr>
        <w:t>1</w:t>
      </w:r>
      <w:r w:rsidRPr="00780313">
        <w:rPr>
          <w:rFonts w:eastAsia="Calibri"/>
          <w:szCs w:val="28"/>
          <w:lang w:eastAsia="en-US"/>
        </w:rPr>
        <w:t xml:space="preserve"> Федерального закона № 73-ФЗ.</w:t>
      </w:r>
    </w:p>
    <w:p w14:paraId="11A9388C" w14:textId="371BC0F8" w:rsidR="009A2D73" w:rsidRPr="00780313" w:rsidRDefault="009A2D73" w:rsidP="009A2D73">
      <w:pPr>
        <w:autoSpaceDE w:val="0"/>
        <w:autoSpaceDN w:val="0"/>
        <w:adjustRightInd w:val="0"/>
        <w:ind w:firstLine="720"/>
        <w:rPr>
          <w:rFonts w:eastAsia="Calibri"/>
          <w:szCs w:val="28"/>
          <w:lang w:eastAsia="en-US"/>
        </w:rPr>
      </w:pPr>
      <w:r w:rsidRPr="00780313">
        <w:rPr>
          <w:rFonts w:eastAsia="Calibri"/>
          <w:szCs w:val="28"/>
          <w:lang w:eastAsia="en-US"/>
        </w:rPr>
        <w:t>Приватизация объектов культурного наследия, находящихся в неудовлетворительном состоянии, является наиболее оптимальным способом по достиже</w:t>
      </w:r>
      <w:r w:rsidRPr="00780313">
        <w:rPr>
          <w:rFonts w:eastAsia="Calibri"/>
          <w:szCs w:val="28"/>
          <w:lang w:eastAsia="en-US"/>
        </w:rPr>
        <w:lastRenderedPageBreak/>
        <w:t>нию цели обеспечения их сохранности. В целях привлечения инвесторов к сохранению объектов культурного наследия, находящихся в неудовлетворительном состоянии, предусмотрен особый порядок приватизации на торгах в форме конкурса, при этом начальная цена продажи такого объекта культурного наследия, согласно Федеральному закону</w:t>
      </w:r>
      <w:r w:rsidR="00F04297">
        <w:rPr>
          <w:rFonts w:eastAsia="Calibri"/>
          <w:szCs w:val="28"/>
          <w:lang w:eastAsia="en-US"/>
        </w:rPr>
        <w:t xml:space="preserve"> </w:t>
      </w:r>
      <w:r w:rsidR="004F7CC9">
        <w:rPr>
          <w:rFonts w:eastAsia="Calibri"/>
          <w:szCs w:val="28"/>
          <w:lang w:eastAsia="en-US"/>
        </w:rPr>
        <w:t>«</w:t>
      </w:r>
      <w:r w:rsidRPr="00780313">
        <w:rPr>
          <w:rFonts w:eastAsia="Calibri"/>
          <w:szCs w:val="28"/>
          <w:lang w:eastAsia="en-US"/>
        </w:rPr>
        <w:t>О приватизации государственного и муниципального имущества</w:t>
      </w:r>
      <w:r w:rsidR="004F7CC9">
        <w:rPr>
          <w:rFonts w:eastAsia="Calibri"/>
          <w:szCs w:val="28"/>
          <w:lang w:eastAsia="en-US"/>
        </w:rPr>
        <w:t>»,</w:t>
      </w:r>
      <w:r w:rsidRPr="00780313">
        <w:rPr>
          <w:rFonts w:eastAsia="Calibri"/>
          <w:szCs w:val="28"/>
          <w:lang w:eastAsia="en-US"/>
        </w:rPr>
        <w:t xml:space="preserve"> устанавливается равной одному рублю. Новый собственник обязан полностью восстановить объект культурного наследия, находящийся в неудовлетворительном состоянии, в порядке, предусмотренном законодательством об охране объектов культурного наследия, что предполагает значительные вложения с его стороны.</w:t>
      </w:r>
    </w:p>
    <w:p w14:paraId="23EB0DFB" w14:textId="673E2F5F" w:rsidR="009A2D73" w:rsidRPr="00780313" w:rsidRDefault="00504863" w:rsidP="009A2D73">
      <w:pPr>
        <w:autoSpaceDE w:val="0"/>
        <w:autoSpaceDN w:val="0"/>
        <w:adjustRightInd w:val="0"/>
        <w:ind w:firstLine="720"/>
        <w:rPr>
          <w:rFonts w:eastAsia="Calibri"/>
          <w:szCs w:val="28"/>
          <w:lang w:eastAsia="en-US"/>
        </w:rPr>
      </w:pPr>
      <w:r>
        <w:rPr>
          <w:rFonts w:eastAsia="Calibri"/>
          <w:szCs w:val="28"/>
          <w:lang w:eastAsia="en-US"/>
        </w:rPr>
        <w:t>З</w:t>
      </w:r>
      <w:r w:rsidR="009A2D73" w:rsidRPr="00780313">
        <w:rPr>
          <w:rFonts w:eastAsia="Calibri"/>
          <w:szCs w:val="28"/>
          <w:lang w:eastAsia="en-US"/>
        </w:rPr>
        <w:t>аконопроект устраняет противоречия, препятствующие проведению процесса приватизации объектов культурного наследия, путем дополнения норм Земельного кодекса Российской Федерации и Федерального закона</w:t>
      </w:r>
      <w:r w:rsidR="00F04297">
        <w:rPr>
          <w:rFonts w:eastAsia="Calibri"/>
          <w:szCs w:val="28"/>
          <w:lang w:eastAsia="en-US"/>
        </w:rPr>
        <w:t xml:space="preserve"> </w:t>
      </w:r>
      <w:r w:rsidR="004F7CC9">
        <w:rPr>
          <w:rFonts w:eastAsia="Calibri"/>
          <w:szCs w:val="28"/>
          <w:lang w:eastAsia="en-US"/>
        </w:rPr>
        <w:t>«</w:t>
      </w:r>
      <w:r w:rsidR="009A2D73" w:rsidRPr="00780313">
        <w:rPr>
          <w:rFonts w:eastAsia="Calibri"/>
          <w:szCs w:val="28"/>
          <w:lang w:eastAsia="en-US"/>
        </w:rPr>
        <w:t>О приватизации государственного и муниципального имущества</w:t>
      </w:r>
      <w:r w:rsidR="004C68B9">
        <w:rPr>
          <w:rFonts w:eastAsia="Calibri"/>
          <w:szCs w:val="28"/>
          <w:lang w:eastAsia="en-US"/>
        </w:rPr>
        <w:t xml:space="preserve">» </w:t>
      </w:r>
      <w:r w:rsidR="009A2D73" w:rsidRPr="00780313">
        <w:rPr>
          <w:rFonts w:eastAsia="Calibri"/>
          <w:szCs w:val="28"/>
          <w:lang w:eastAsia="en-US"/>
        </w:rPr>
        <w:t>возможностью приватизации земельных участков, занятых объектами культурного наследия и необходимых для их использования, на торгах в форме конкурса, также закрепить размер начальной (минимальной) цены продажи земельного участка, занятого объектом культурного наследия и необходимого для его использования, в размере одного рубля.</w:t>
      </w:r>
    </w:p>
    <w:p w14:paraId="6542353E" w14:textId="25658E7E" w:rsidR="009A2D73" w:rsidRPr="00780313" w:rsidRDefault="00504863" w:rsidP="00504863">
      <w:pPr>
        <w:autoSpaceDE w:val="0"/>
        <w:autoSpaceDN w:val="0"/>
        <w:adjustRightInd w:val="0"/>
        <w:ind w:firstLine="720"/>
        <w:rPr>
          <w:rFonts w:eastAsia="Calibri"/>
          <w:szCs w:val="28"/>
          <w:lang w:eastAsia="en-US"/>
        </w:rPr>
      </w:pPr>
      <w:r>
        <w:rPr>
          <w:rFonts w:eastAsia="Calibri"/>
          <w:szCs w:val="28"/>
          <w:lang w:eastAsia="en-US"/>
        </w:rPr>
        <w:t>З</w:t>
      </w:r>
      <w:r w:rsidR="009A2D73" w:rsidRPr="009A2D73">
        <w:rPr>
          <w:rFonts w:eastAsia="Calibri"/>
          <w:szCs w:val="28"/>
          <w:lang w:eastAsia="en-US"/>
        </w:rPr>
        <w:t>аконодательн</w:t>
      </w:r>
      <w:r>
        <w:rPr>
          <w:rFonts w:eastAsia="Calibri"/>
          <w:szCs w:val="28"/>
          <w:lang w:eastAsia="en-US"/>
        </w:rPr>
        <w:t>ая</w:t>
      </w:r>
      <w:r w:rsidR="009A2D73" w:rsidRPr="009A2D73">
        <w:rPr>
          <w:rFonts w:eastAsia="Calibri"/>
          <w:szCs w:val="28"/>
          <w:lang w:eastAsia="en-US"/>
        </w:rPr>
        <w:t xml:space="preserve"> инициатив</w:t>
      </w:r>
      <w:r>
        <w:rPr>
          <w:rFonts w:eastAsia="Calibri"/>
          <w:szCs w:val="28"/>
          <w:lang w:eastAsia="en-US"/>
        </w:rPr>
        <w:t>а</w:t>
      </w:r>
      <w:r w:rsidR="009A2D73" w:rsidRPr="009A2D73">
        <w:rPr>
          <w:rFonts w:eastAsia="Calibri"/>
          <w:szCs w:val="28"/>
          <w:lang w:eastAsia="en-US"/>
        </w:rPr>
        <w:t xml:space="preserve"> по внесению изменений в Федеральный закон</w:t>
      </w:r>
      <w:r w:rsidR="00F04297">
        <w:rPr>
          <w:rFonts w:eastAsia="Calibri"/>
          <w:szCs w:val="28"/>
          <w:lang w:eastAsia="en-US"/>
        </w:rPr>
        <w:t xml:space="preserve"> </w:t>
      </w:r>
      <w:r w:rsidRPr="00780313">
        <w:rPr>
          <w:rFonts w:eastAsia="Calibri"/>
          <w:szCs w:val="28"/>
          <w:lang w:eastAsia="en-US"/>
        </w:rPr>
        <w:t>от 21 ноября 2011 года № 323-ФЗ</w:t>
      </w:r>
      <w:r>
        <w:rPr>
          <w:rFonts w:eastAsia="Calibri"/>
          <w:szCs w:val="28"/>
          <w:lang w:eastAsia="en-US"/>
        </w:rPr>
        <w:t xml:space="preserve"> </w:t>
      </w:r>
      <w:r w:rsidR="004F7CC9">
        <w:rPr>
          <w:rFonts w:eastAsia="Calibri"/>
          <w:szCs w:val="28"/>
          <w:lang w:eastAsia="en-US"/>
        </w:rPr>
        <w:t>«</w:t>
      </w:r>
      <w:r w:rsidR="009A2D73" w:rsidRPr="009A2D73">
        <w:rPr>
          <w:rFonts w:eastAsia="Calibri"/>
          <w:szCs w:val="28"/>
          <w:lang w:eastAsia="en-US"/>
        </w:rPr>
        <w:t>Об основах охраны здоровья граждан в Российской Федерации</w:t>
      </w:r>
      <w:r w:rsidR="004C68B9">
        <w:rPr>
          <w:rFonts w:eastAsia="Calibri"/>
          <w:szCs w:val="28"/>
          <w:lang w:eastAsia="en-US"/>
        </w:rPr>
        <w:t xml:space="preserve">» </w:t>
      </w:r>
      <w:r w:rsidR="009A2D73" w:rsidRPr="009A2D73">
        <w:rPr>
          <w:rFonts w:eastAsia="Calibri"/>
          <w:szCs w:val="28"/>
          <w:lang w:eastAsia="en-US"/>
        </w:rPr>
        <w:t>(в части первоочередного предоставления мест в дошкольных образовательных организациях детям медицинских</w:t>
      </w:r>
      <w:r>
        <w:rPr>
          <w:rFonts w:eastAsia="Calibri"/>
          <w:szCs w:val="28"/>
          <w:lang w:eastAsia="en-US"/>
        </w:rPr>
        <w:t xml:space="preserve"> работников)  </w:t>
      </w:r>
      <w:r w:rsidR="009A2D73" w:rsidRPr="00780313">
        <w:rPr>
          <w:rFonts w:eastAsia="Calibri"/>
          <w:szCs w:val="28"/>
          <w:lang w:eastAsia="en-US"/>
        </w:rPr>
        <w:t>подготовлен в рамках реализации Послания Президента Российской Федерации от 15 января 2020 года и исполнения подпункта</w:t>
      </w:r>
      <w:r w:rsidR="00F04297">
        <w:rPr>
          <w:rFonts w:eastAsia="Calibri"/>
          <w:szCs w:val="28"/>
          <w:lang w:eastAsia="en-US"/>
        </w:rPr>
        <w:t xml:space="preserve"> </w:t>
      </w:r>
      <w:r w:rsidR="004F7CC9">
        <w:rPr>
          <w:rFonts w:eastAsia="Calibri"/>
          <w:szCs w:val="28"/>
          <w:lang w:eastAsia="en-US"/>
        </w:rPr>
        <w:t>«</w:t>
      </w:r>
      <w:r w:rsidR="009A2D73" w:rsidRPr="00780313">
        <w:rPr>
          <w:rFonts w:eastAsia="Calibri"/>
          <w:szCs w:val="28"/>
          <w:lang w:eastAsia="en-US"/>
        </w:rPr>
        <w:t>б</w:t>
      </w:r>
      <w:r w:rsidR="004C68B9">
        <w:rPr>
          <w:rFonts w:eastAsia="Calibri"/>
          <w:szCs w:val="28"/>
          <w:lang w:eastAsia="en-US"/>
        </w:rPr>
        <w:t xml:space="preserve">» </w:t>
      </w:r>
      <w:r w:rsidR="009A2D73" w:rsidRPr="00780313">
        <w:rPr>
          <w:rFonts w:eastAsia="Calibri"/>
          <w:szCs w:val="28"/>
          <w:lang w:eastAsia="en-US"/>
        </w:rPr>
        <w:t>пункта 2 перечня поручений Президента Российской Федерации от 2 сентября 2019 № ПР-1755, касающихся вопросов модернизации первичного звена здравоохранения, с целью закрепления на местах медицинских работников первичного звена здравоохранения.</w:t>
      </w:r>
    </w:p>
    <w:p w14:paraId="38017FF6" w14:textId="77777777" w:rsidR="009A2D73" w:rsidRPr="00780313" w:rsidRDefault="009A2D73" w:rsidP="009A2D73">
      <w:pPr>
        <w:autoSpaceDE w:val="0"/>
        <w:autoSpaceDN w:val="0"/>
        <w:adjustRightInd w:val="0"/>
        <w:ind w:firstLine="720"/>
        <w:rPr>
          <w:rFonts w:eastAsia="Calibri"/>
          <w:szCs w:val="28"/>
          <w:lang w:eastAsia="en-US"/>
        </w:rPr>
      </w:pPr>
      <w:r w:rsidRPr="00780313">
        <w:rPr>
          <w:rFonts w:eastAsia="Calibri"/>
          <w:szCs w:val="28"/>
          <w:lang w:eastAsia="en-US"/>
        </w:rPr>
        <w:t xml:space="preserve">Высшим должностным лицам (руководителям высших исполнительных органов государственной власти) субъектов Российской Федерации рекомендовано установить меры социальной поддержки специалистам сферы здравоохранения в части первоочередного предоставления мест в государственных дошкольных образовательных организациях. </w:t>
      </w:r>
    </w:p>
    <w:p w14:paraId="2C96E48C" w14:textId="77777777" w:rsidR="009A2D73" w:rsidRPr="00780313" w:rsidRDefault="009A2D73" w:rsidP="009A2D73">
      <w:pPr>
        <w:autoSpaceDE w:val="0"/>
        <w:autoSpaceDN w:val="0"/>
        <w:adjustRightInd w:val="0"/>
        <w:ind w:firstLine="720"/>
        <w:rPr>
          <w:rFonts w:eastAsia="Calibri"/>
          <w:szCs w:val="28"/>
          <w:lang w:eastAsia="en-US"/>
        </w:rPr>
      </w:pPr>
      <w:r w:rsidRPr="00780313">
        <w:rPr>
          <w:rFonts w:eastAsia="Calibri"/>
          <w:szCs w:val="28"/>
          <w:lang w:eastAsia="en-US"/>
        </w:rPr>
        <w:t>Право на первоочередное, внеочередное предоставление места в образовательных организациях всех типов и видов для отдельных категорий граждан устанавливается нормативными правовыми актами федерального уровня. В настоящее время льготы при зачислении в детские сады имеют дети военнослужащих, пожарных, из многодетных семей, инвалидов, одиноких матерей и ряда других категорий граждан. Однако, законодательством Российской Федерации не предусмотрена данная льгота для детей медицинских работников.</w:t>
      </w:r>
    </w:p>
    <w:p w14:paraId="33CAA314" w14:textId="77777777" w:rsidR="009A2D73" w:rsidRPr="00780313" w:rsidRDefault="009A2D73" w:rsidP="009A2D73">
      <w:pPr>
        <w:autoSpaceDE w:val="0"/>
        <w:autoSpaceDN w:val="0"/>
        <w:adjustRightInd w:val="0"/>
        <w:ind w:firstLine="720"/>
        <w:rPr>
          <w:rFonts w:eastAsia="Calibri"/>
          <w:szCs w:val="28"/>
          <w:lang w:eastAsia="en-US"/>
        </w:rPr>
      </w:pPr>
      <w:r w:rsidRPr="00780313">
        <w:rPr>
          <w:rFonts w:eastAsia="Calibri"/>
          <w:szCs w:val="28"/>
          <w:lang w:eastAsia="en-US"/>
        </w:rPr>
        <w:t xml:space="preserve">В настоящее время в системе здравоохранения России работает более 2,3 миллионов женщин, которые испытывают трудности при выходе из отпуска по уходу за ребенком из-за отсутствия мест в дошкольных образовательных учреждения для их детей. Из-за нерешенности вопроса о местах в детских садах для </w:t>
      </w:r>
      <w:r w:rsidRPr="00780313">
        <w:rPr>
          <w:rFonts w:eastAsia="Calibri"/>
          <w:szCs w:val="28"/>
          <w:lang w:eastAsia="en-US"/>
        </w:rPr>
        <w:lastRenderedPageBreak/>
        <w:t>детей медиков существенно увеличивается и без того острый дефицит медицинских кадров.</w:t>
      </w:r>
    </w:p>
    <w:p w14:paraId="7FDF1665" w14:textId="77777777" w:rsidR="009A2D73" w:rsidRPr="00780313" w:rsidRDefault="009A2D73" w:rsidP="009A2D73">
      <w:pPr>
        <w:autoSpaceDE w:val="0"/>
        <w:autoSpaceDN w:val="0"/>
        <w:adjustRightInd w:val="0"/>
        <w:ind w:firstLine="720"/>
        <w:rPr>
          <w:rFonts w:eastAsia="Calibri"/>
          <w:szCs w:val="28"/>
          <w:lang w:eastAsia="en-US"/>
        </w:rPr>
      </w:pPr>
      <w:r w:rsidRPr="00780313">
        <w:rPr>
          <w:rFonts w:eastAsia="Calibri"/>
          <w:szCs w:val="28"/>
          <w:lang w:eastAsia="en-US"/>
        </w:rPr>
        <w:t xml:space="preserve">На территории Алтайского края расположена 171 медицинская организация (из них 90 медицинских организаций, оказывающих первичную медико-санитарную помощь, и 3 станции скорой медицинской помощи). В медицинских организациях края 356 медицинских работников нуждаются в предоставлении мест в дошкольные образовательные учреждения, из них специалисты с высшим медицинским образованием – 119 человек, средний медицинский персонал – 237 человек. Наибольшая потребность в путевках в дошкольные образовательные учреждения сложилась в г. Барнауле: 77 врачей и 150 средних медицинских работников нуждаются в предоставлений мест в дошкольные образовательные учреждения. </w:t>
      </w:r>
    </w:p>
    <w:p w14:paraId="2C6B229E" w14:textId="0FFDA878" w:rsidR="009A2D73" w:rsidRPr="009A2D73" w:rsidRDefault="009A2D73" w:rsidP="009A2D73">
      <w:pPr>
        <w:autoSpaceDE w:val="0"/>
        <w:autoSpaceDN w:val="0"/>
        <w:adjustRightInd w:val="0"/>
        <w:ind w:firstLine="720"/>
        <w:rPr>
          <w:rFonts w:eastAsia="Calibri"/>
          <w:szCs w:val="28"/>
          <w:lang w:eastAsia="en-US"/>
        </w:rPr>
      </w:pPr>
      <w:r w:rsidRPr="009A2D73">
        <w:rPr>
          <w:rFonts w:eastAsia="Calibri"/>
          <w:szCs w:val="28"/>
          <w:lang w:eastAsia="en-US"/>
        </w:rPr>
        <w:t>Первоочередной прием детей медиков в дошкольные образовательные учреждения –</w:t>
      </w:r>
      <w:r w:rsidR="00504863">
        <w:rPr>
          <w:rFonts w:eastAsia="Calibri"/>
          <w:szCs w:val="28"/>
          <w:lang w:eastAsia="en-US"/>
        </w:rPr>
        <w:t xml:space="preserve"> </w:t>
      </w:r>
      <w:r w:rsidRPr="009A2D73">
        <w:rPr>
          <w:rFonts w:eastAsia="Calibri"/>
          <w:szCs w:val="28"/>
          <w:lang w:eastAsia="en-US"/>
        </w:rPr>
        <w:t>да</w:t>
      </w:r>
      <w:r w:rsidR="00504863">
        <w:rPr>
          <w:rFonts w:eastAsia="Calibri"/>
          <w:szCs w:val="28"/>
          <w:lang w:eastAsia="en-US"/>
        </w:rPr>
        <w:t>ст</w:t>
      </w:r>
      <w:r w:rsidRPr="009A2D73">
        <w:rPr>
          <w:rFonts w:eastAsia="Calibri"/>
          <w:szCs w:val="28"/>
          <w:lang w:eastAsia="en-US"/>
        </w:rPr>
        <w:t xml:space="preserve"> возможность медикам своевременно приступить к выполнению своих обязанностей и тем самым свою социальную функцию обеспечить в полном объеме.</w:t>
      </w:r>
    </w:p>
    <w:p w14:paraId="251BE00A" w14:textId="2F06B7B6" w:rsidR="009A2D73" w:rsidRPr="009A2D73" w:rsidRDefault="009A2D73" w:rsidP="009A2D73">
      <w:pPr>
        <w:autoSpaceDE w:val="0"/>
        <w:autoSpaceDN w:val="0"/>
        <w:adjustRightInd w:val="0"/>
        <w:ind w:firstLine="720"/>
        <w:rPr>
          <w:rFonts w:eastAsia="Calibri"/>
          <w:szCs w:val="28"/>
          <w:lang w:eastAsia="en-US"/>
        </w:rPr>
      </w:pPr>
      <w:r w:rsidRPr="00EC2474">
        <w:rPr>
          <w:rFonts w:eastAsia="Calibri"/>
          <w:szCs w:val="28"/>
          <w:lang w:eastAsia="en-US"/>
        </w:rPr>
        <w:t>В настоящее время условия труда на рабочих местах медработников, оказывающих медпомощь больным COVID-19</w:t>
      </w:r>
      <w:r w:rsidR="00504863">
        <w:rPr>
          <w:rFonts w:eastAsia="Calibri"/>
          <w:szCs w:val="28"/>
          <w:lang w:eastAsia="en-US"/>
        </w:rPr>
        <w:t>,</w:t>
      </w:r>
      <w:r w:rsidRPr="00EC2474">
        <w:rPr>
          <w:rFonts w:eastAsia="Calibri"/>
          <w:szCs w:val="28"/>
          <w:lang w:eastAsia="en-US"/>
        </w:rPr>
        <w:t xml:space="preserve"> относятся к опасным условиям.</w:t>
      </w:r>
      <w:r w:rsidR="00F04297">
        <w:rPr>
          <w:rFonts w:eastAsia="Calibri"/>
          <w:szCs w:val="28"/>
          <w:lang w:eastAsia="en-US"/>
        </w:rPr>
        <w:t xml:space="preserve"> </w:t>
      </w:r>
      <w:r w:rsidRPr="00780313">
        <w:rPr>
          <w:rFonts w:eastAsia="Calibri"/>
          <w:szCs w:val="28"/>
          <w:lang w:eastAsia="en-US"/>
        </w:rPr>
        <w:t xml:space="preserve">Ситуация с короновирусом выявила действительно значимые и стратегические вопросы и обозначила ряд проблем, нуждающихся в оперативном решении. Одна из них – это внеочередное обеспечение детей медицинских работников и, прежде всего, </w:t>
      </w:r>
      <w:r w:rsidRPr="009A2D73">
        <w:rPr>
          <w:rFonts w:eastAsia="Calibri"/>
          <w:szCs w:val="28"/>
          <w:lang w:eastAsia="en-US"/>
        </w:rPr>
        <w:t>оказывающих медицинскую помощь больным COVID-19</w:t>
      </w:r>
      <w:r w:rsidR="00504863">
        <w:rPr>
          <w:rFonts w:eastAsia="Calibri"/>
          <w:szCs w:val="28"/>
          <w:lang w:eastAsia="en-US"/>
        </w:rPr>
        <w:t>,</w:t>
      </w:r>
      <w:r w:rsidRPr="009A2D73">
        <w:rPr>
          <w:rFonts w:eastAsia="Calibri"/>
          <w:szCs w:val="28"/>
          <w:lang w:eastAsia="en-US"/>
        </w:rPr>
        <w:t xml:space="preserve"> местами в дошкольных учреждениях.</w:t>
      </w:r>
    </w:p>
    <w:p w14:paraId="656BB1C0" w14:textId="14B49D3F" w:rsidR="009A2D73" w:rsidRPr="00780313" w:rsidRDefault="009A2D73" w:rsidP="009A2D73">
      <w:pPr>
        <w:autoSpaceDE w:val="0"/>
        <w:autoSpaceDN w:val="0"/>
        <w:adjustRightInd w:val="0"/>
        <w:ind w:firstLine="720"/>
        <w:rPr>
          <w:rFonts w:eastAsia="Calibri"/>
          <w:szCs w:val="28"/>
          <w:lang w:eastAsia="en-US"/>
        </w:rPr>
      </w:pPr>
      <w:r w:rsidRPr="00780313">
        <w:rPr>
          <w:rFonts w:eastAsia="Calibri"/>
          <w:szCs w:val="28"/>
          <w:lang w:eastAsia="en-US"/>
        </w:rPr>
        <w:t>Предполагается, что реализация предлагаемой меры положительно повлияет на процесс закрепления медицинских кадров в государственных и муниципальных медицинских организациях, что, в свою очередь, имеет стратегическое значение в условиях перехода перспективных медицинских работников в систему частного здравоохранения.</w:t>
      </w:r>
    </w:p>
    <w:p w14:paraId="0F4EF0AE" w14:textId="1871BD82" w:rsidR="006C7AAB" w:rsidRPr="006C7AAB" w:rsidRDefault="006C7AAB" w:rsidP="006C7AAB">
      <w:pPr>
        <w:rPr>
          <w:szCs w:val="28"/>
        </w:rPr>
      </w:pPr>
      <w:r w:rsidRPr="006C7AAB">
        <w:rPr>
          <w:szCs w:val="28"/>
        </w:rPr>
        <w:t xml:space="preserve">В </w:t>
      </w:r>
      <w:r w:rsidR="00C227FB">
        <w:rPr>
          <w:szCs w:val="28"/>
        </w:rPr>
        <w:t>2020</w:t>
      </w:r>
      <w:r w:rsidRPr="006C7AAB">
        <w:rPr>
          <w:szCs w:val="28"/>
        </w:rPr>
        <w:t xml:space="preserve"> году комитетом </w:t>
      </w:r>
      <w:r w:rsidR="00056A5D">
        <w:rPr>
          <w:szCs w:val="28"/>
        </w:rPr>
        <w:t xml:space="preserve">Алтайского краевого Законодательного Собрания </w:t>
      </w:r>
      <w:r w:rsidR="00C227FB">
        <w:rPr>
          <w:szCs w:val="28"/>
        </w:rPr>
        <w:t xml:space="preserve">по здравоохранению и науке </w:t>
      </w:r>
      <w:r w:rsidRPr="006C7AAB">
        <w:rPr>
          <w:szCs w:val="28"/>
        </w:rPr>
        <w:t>подготовлена и направлена в Совет законодателей Российской Федерации при Федеральном Собрании Российской Федерации законодательная инициатива</w:t>
      </w:r>
      <w:r w:rsidR="00F04297">
        <w:rPr>
          <w:szCs w:val="28"/>
        </w:rPr>
        <w:t xml:space="preserve"> </w:t>
      </w:r>
      <w:r w:rsidR="004F7CC9">
        <w:rPr>
          <w:szCs w:val="28"/>
        </w:rPr>
        <w:t>«</w:t>
      </w:r>
      <w:r w:rsidRPr="006C7AAB">
        <w:rPr>
          <w:szCs w:val="28"/>
        </w:rPr>
        <w:t>О внесении изменений в Федеральный закон</w:t>
      </w:r>
      <w:r w:rsidR="00F04297">
        <w:rPr>
          <w:szCs w:val="28"/>
        </w:rPr>
        <w:t xml:space="preserve"> </w:t>
      </w:r>
      <w:r w:rsidR="004F7CC9">
        <w:rPr>
          <w:szCs w:val="28"/>
        </w:rPr>
        <w:t>«</w:t>
      </w:r>
      <w:r w:rsidRPr="006C7AAB">
        <w:rPr>
          <w:szCs w:val="28"/>
        </w:rPr>
        <w:t>Об основах охраны здоровья граждан в Российской Федерации</w:t>
      </w:r>
      <w:r w:rsidR="004C68B9">
        <w:rPr>
          <w:szCs w:val="28"/>
        </w:rPr>
        <w:t>».</w:t>
      </w:r>
      <w:r w:rsidRPr="006C7AAB">
        <w:rPr>
          <w:szCs w:val="28"/>
        </w:rPr>
        <w:t xml:space="preserve"> Проект федерального закона разработан в целях передачи полномочия по организации обеспечения медицинской помощью лиц, больных тремя редкими (орфанными) заболеваниями,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w:t>
      </w:r>
    </w:p>
    <w:p w14:paraId="6273EBD2" w14:textId="6E00B254" w:rsidR="006C7AAB" w:rsidRPr="006C7AAB" w:rsidRDefault="006C7AAB" w:rsidP="006C7AAB">
      <w:pPr>
        <w:rPr>
          <w:szCs w:val="28"/>
        </w:rPr>
      </w:pPr>
      <w:r w:rsidRPr="006C7AAB">
        <w:rPr>
          <w:szCs w:val="28"/>
        </w:rPr>
        <w:t>В соответствии со статьей 44 Федерального закона от 21 ноября 2011 года № 323-ФЗ</w:t>
      </w:r>
      <w:r w:rsidR="00F04297">
        <w:rPr>
          <w:szCs w:val="28"/>
        </w:rPr>
        <w:t xml:space="preserve"> </w:t>
      </w:r>
      <w:r w:rsidR="004F7CC9">
        <w:rPr>
          <w:szCs w:val="28"/>
        </w:rPr>
        <w:t>«</w:t>
      </w:r>
      <w:r w:rsidRPr="006C7AAB">
        <w:rPr>
          <w:szCs w:val="28"/>
        </w:rPr>
        <w:t>Об основах охраны здоровья граждан в Российской Федерации</w:t>
      </w:r>
      <w:r w:rsidR="004C68B9">
        <w:rPr>
          <w:szCs w:val="28"/>
        </w:rPr>
        <w:t xml:space="preserve">» </w:t>
      </w:r>
      <w:r w:rsidRPr="006C7AAB">
        <w:rPr>
          <w:szCs w:val="28"/>
        </w:rPr>
        <w:t>с 2013 года оказание медицинской помощи лицам, больным редкими (орфанными) заболеваниями, стало обязательством субъектов Российской Федерации.</w:t>
      </w:r>
    </w:p>
    <w:p w14:paraId="142AC25D" w14:textId="77777777" w:rsidR="006C7AAB" w:rsidRPr="006C7AAB" w:rsidRDefault="006C7AAB" w:rsidP="006C7AAB">
      <w:pPr>
        <w:rPr>
          <w:szCs w:val="28"/>
        </w:rPr>
      </w:pPr>
      <w:r w:rsidRPr="006C7AAB">
        <w:rPr>
          <w:szCs w:val="28"/>
        </w:rPr>
        <w:t xml:space="preserve">На сегодняшний день значительная финансовая нагрузка, связанная с высокой стоимостью лечения редких (орфанных) заболеваний, лежит на бюджетах </w:t>
      </w:r>
      <w:r w:rsidRPr="006C7AAB">
        <w:rPr>
          <w:szCs w:val="28"/>
        </w:rPr>
        <w:lastRenderedPageBreak/>
        <w:t>субъектов Российской Федерации. Это не позволяет регионам в полной мере исполнить возложенные на них обязательства по финансированию закупок необходимых лекарственных препаратов в полном объеме и, соответственно, нарушает гарантированное право граждан на охрану здоровья.</w:t>
      </w:r>
    </w:p>
    <w:p w14:paraId="476F32EA" w14:textId="0B1C73C9" w:rsidR="006C7AAB" w:rsidRPr="006C7AAB" w:rsidRDefault="006C7AAB" w:rsidP="006C7AAB">
      <w:pPr>
        <w:rPr>
          <w:szCs w:val="28"/>
        </w:rPr>
      </w:pPr>
      <w:r w:rsidRPr="006C7AAB">
        <w:rPr>
          <w:szCs w:val="28"/>
        </w:rPr>
        <w:t>В Алтайском крае по состоянию на 1 апреля 2020 года в региональном сегменте Федерального регистра лиц, страдающих орфанными заболеваниями, с подтвержденным диагнозом зарегистрировано двести семь человек, из них сто тридцать два ребенка и семьдесят пять взрослых, при этом количество лиц, страдающих орфанными заболеваниями, ежегодно увеличивается. Вместе с тем в крае проживают лица, имеющие такие редкие (орфанные) заболевания, как</w:t>
      </w:r>
      <w:r w:rsidR="00F04297">
        <w:rPr>
          <w:szCs w:val="28"/>
        </w:rPr>
        <w:t xml:space="preserve"> </w:t>
      </w:r>
      <w:r w:rsidR="004F7CC9">
        <w:rPr>
          <w:szCs w:val="28"/>
        </w:rPr>
        <w:t>«</w:t>
      </w:r>
      <w:r w:rsidRPr="006C7AAB">
        <w:rPr>
          <w:szCs w:val="28"/>
        </w:rPr>
        <w:t>спинальная мышечная атрофия</w:t>
      </w:r>
      <w:r w:rsidR="004F7CC9">
        <w:rPr>
          <w:szCs w:val="28"/>
        </w:rPr>
        <w:t>»,</w:t>
      </w:r>
      <w:r w:rsidR="00F04297">
        <w:rPr>
          <w:szCs w:val="28"/>
        </w:rPr>
        <w:t xml:space="preserve"> </w:t>
      </w:r>
      <w:r w:rsidR="004F7CC9">
        <w:rPr>
          <w:szCs w:val="28"/>
        </w:rPr>
        <w:t>«</w:t>
      </w:r>
      <w:r w:rsidRPr="006C7AAB">
        <w:rPr>
          <w:szCs w:val="28"/>
        </w:rPr>
        <w:t>гипофосфатазия</w:t>
      </w:r>
      <w:r w:rsidR="004C68B9">
        <w:rPr>
          <w:szCs w:val="28"/>
        </w:rPr>
        <w:t xml:space="preserve">» </w:t>
      </w:r>
      <w:r w:rsidRPr="006C7AAB">
        <w:rPr>
          <w:szCs w:val="28"/>
        </w:rPr>
        <w:t>и</w:t>
      </w:r>
      <w:r w:rsidR="00F04297">
        <w:rPr>
          <w:szCs w:val="28"/>
        </w:rPr>
        <w:t xml:space="preserve"> </w:t>
      </w:r>
      <w:r w:rsidR="004F7CC9">
        <w:rPr>
          <w:szCs w:val="28"/>
        </w:rPr>
        <w:t>«</w:t>
      </w:r>
      <w:r w:rsidRPr="006C7AAB">
        <w:rPr>
          <w:szCs w:val="28"/>
        </w:rPr>
        <w:t>мукополисахаридоз IV типа</w:t>
      </w:r>
      <w:r w:rsidR="004F7CC9">
        <w:rPr>
          <w:szCs w:val="28"/>
        </w:rPr>
        <w:t>»,</w:t>
      </w:r>
      <w:r w:rsidRPr="006C7AAB">
        <w:rPr>
          <w:szCs w:val="28"/>
        </w:rPr>
        <w:t xml:space="preserve"> не входящие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Организация обеспечения лиц, страдающих перечисленными заболеваниями, лекарственными препаратами является расходным обязательством краевого бюджета, хотя указанные лица являются федеральными льготополучателями.</w:t>
      </w:r>
    </w:p>
    <w:p w14:paraId="10011FA4" w14:textId="0D341113" w:rsidR="006C7AAB" w:rsidRPr="006C7AAB" w:rsidRDefault="006C7AAB" w:rsidP="006C7AAB">
      <w:pPr>
        <w:rPr>
          <w:szCs w:val="28"/>
        </w:rPr>
      </w:pPr>
      <w:r w:rsidRPr="006C7AAB">
        <w:rPr>
          <w:szCs w:val="28"/>
        </w:rPr>
        <w:t>Диагноз</w:t>
      </w:r>
      <w:r w:rsidR="00F04297">
        <w:rPr>
          <w:szCs w:val="28"/>
        </w:rPr>
        <w:t xml:space="preserve"> </w:t>
      </w:r>
      <w:r w:rsidR="004F7CC9">
        <w:rPr>
          <w:szCs w:val="28"/>
        </w:rPr>
        <w:t>«</w:t>
      </w:r>
      <w:r w:rsidRPr="006C7AAB">
        <w:rPr>
          <w:szCs w:val="28"/>
        </w:rPr>
        <w:t>спинальная мышечная атрофия</w:t>
      </w:r>
      <w:r w:rsidR="004C68B9">
        <w:rPr>
          <w:szCs w:val="28"/>
        </w:rPr>
        <w:t xml:space="preserve">» </w:t>
      </w:r>
      <w:r w:rsidRPr="006C7AAB">
        <w:rPr>
          <w:szCs w:val="28"/>
        </w:rPr>
        <w:t>в возрасте до восемнадцати лет в крае имеют семнадцать человек. Из них два человека проходят лечение по программе раннего доступа (с 2019 года), один человек получал препарат за счет благотворительной помощи. Для продолжения лечения в 2020 году троих детей, инициации лечения четырнадцати детей и одного взрослого (по решению суда) лекарственным препаратом</w:t>
      </w:r>
      <w:r w:rsidR="00F04297">
        <w:rPr>
          <w:szCs w:val="28"/>
        </w:rPr>
        <w:t xml:space="preserve"> </w:t>
      </w:r>
      <w:r w:rsidR="004F7CC9">
        <w:rPr>
          <w:szCs w:val="28"/>
        </w:rPr>
        <w:t>«</w:t>
      </w:r>
      <w:r w:rsidRPr="006C7AAB">
        <w:rPr>
          <w:szCs w:val="28"/>
        </w:rPr>
        <w:t>Нусинерсен/Спинраза</w:t>
      </w:r>
      <w:r w:rsidR="004C68B9">
        <w:rPr>
          <w:szCs w:val="28"/>
        </w:rPr>
        <w:t xml:space="preserve">» </w:t>
      </w:r>
      <w:r w:rsidRPr="006C7AAB">
        <w:rPr>
          <w:szCs w:val="28"/>
        </w:rPr>
        <w:t>на год необходимы финансовые средства в размере 351 млн рублей.</w:t>
      </w:r>
    </w:p>
    <w:p w14:paraId="162787E2" w14:textId="093BD540" w:rsidR="006C7AAB" w:rsidRPr="006C7AAB" w:rsidRDefault="006C7AAB" w:rsidP="006C7AAB">
      <w:pPr>
        <w:rPr>
          <w:szCs w:val="28"/>
        </w:rPr>
      </w:pPr>
      <w:r w:rsidRPr="006C7AAB">
        <w:rPr>
          <w:szCs w:val="28"/>
        </w:rPr>
        <w:t>Также в крае проживают лица с заболеваниями</w:t>
      </w:r>
      <w:r w:rsidR="00F04297">
        <w:rPr>
          <w:szCs w:val="28"/>
        </w:rPr>
        <w:t xml:space="preserve"> </w:t>
      </w:r>
      <w:r w:rsidR="004F7CC9">
        <w:rPr>
          <w:szCs w:val="28"/>
        </w:rPr>
        <w:t>«</w:t>
      </w:r>
      <w:r w:rsidRPr="006C7AAB">
        <w:rPr>
          <w:szCs w:val="28"/>
        </w:rPr>
        <w:t>гипофосфатазия</w:t>
      </w:r>
      <w:r w:rsidR="004C68B9">
        <w:rPr>
          <w:szCs w:val="28"/>
        </w:rPr>
        <w:t xml:space="preserve">» </w:t>
      </w:r>
      <w:r w:rsidRPr="006C7AAB">
        <w:rPr>
          <w:szCs w:val="28"/>
        </w:rPr>
        <w:t>и</w:t>
      </w:r>
      <w:r w:rsidR="00F04297">
        <w:rPr>
          <w:szCs w:val="28"/>
        </w:rPr>
        <w:t xml:space="preserve"> </w:t>
      </w:r>
      <w:r w:rsidR="004F7CC9">
        <w:rPr>
          <w:szCs w:val="28"/>
        </w:rPr>
        <w:t>«</w:t>
      </w:r>
      <w:r w:rsidRPr="006C7AAB">
        <w:rPr>
          <w:szCs w:val="28"/>
        </w:rPr>
        <w:t>мукополисахаридоз IV типа</w:t>
      </w:r>
      <w:r w:rsidR="004C68B9">
        <w:rPr>
          <w:szCs w:val="28"/>
        </w:rPr>
        <w:t xml:space="preserve">» </w:t>
      </w:r>
      <w:r w:rsidRPr="006C7AAB">
        <w:rPr>
          <w:szCs w:val="28"/>
        </w:rPr>
        <w:t>(по одному человеку), не входящими в федеральный регистр орфанных заболеваний. Они нуждаются в лечении дорогостоящими лекарственными препаратами, стоимость которых на год составляет для лечения гипофосфатазии (лекарственный препарат</w:t>
      </w:r>
      <w:r w:rsidR="00F04297">
        <w:rPr>
          <w:szCs w:val="28"/>
        </w:rPr>
        <w:t xml:space="preserve"> </w:t>
      </w:r>
      <w:r w:rsidR="004F7CC9">
        <w:rPr>
          <w:szCs w:val="28"/>
        </w:rPr>
        <w:t>«</w:t>
      </w:r>
      <w:r w:rsidRPr="006C7AAB">
        <w:rPr>
          <w:szCs w:val="28"/>
        </w:rPr>
        <w:t>Асфотаза альфа</w:t>
      </w:r>
      <w:r w:rsidR="00504863">
        <w:rPr>
          <w:szCs w:val="28"/>
        </w:rPr>
        <w:t>»</w:t>
      </w:r>
      <w:r w:rsidRPr="006C7AAB">
        <w:rPr>
          <w:szCs w:val="28"/>
        </w:rPr>
        <w:t>) – 77,2 млн рублей, для лечения мукополисахаридоза IV типа (лекарственный препарат</w:t>
      </w:r>
      <w:r w:rsidR="00F04297">
        <w:rPr>
          <w:szCs w:val="28"/>
        </w:rPr>
        <w:t xml:space="preserve"> </w:t>
      </w:r>
      <w:r w:rsidR="004F7CC9">
        <w:rPr>
          <w:szCs w:val="28"/>
        </w:rPr>
        <w:t>«</w:t>
      </w:r>
      <w:r w:rsidRPr="006C7AAB">
        <w:rPr>
          <w:szCs w:val="28"/>
        </w:rPr>
        <w:t>Элосульфаза альфа</w:t>
      </w:r>
      <w:r w:rsidR="00504863">
        <w:rPr>
          <w:szCs w:val="28"/>
        </w:rPr>
        <w:t>»</w:t>
      </w:r>
      <w:r w:rsidRPr="006C7AAB">
        <w:rPr>
          <w:szCs w:val="28"/>
        </w:rPr>
        <w:t>) – 58,7 млн рублей.</w:t>
      </w:r>
    </w:p>
    <w:p w14:paraId="0594B083" w14:textId="66D5A5C6" w:rsidR="006C7AAB" w:rsidRPr="006C7AAB" w:rsidRDefault="006C7AAB" w:rsidP="006C7AAB">
      <w:pPr>
        <w:rPr>
          <w:szCs w:val="28"/>
        </w:rPr>
      </w:pPr>
      <w:r w:rsidRPr="006C7AAB">
        <w:rPr>
          <w:szCs w:val="28"/>
        </w:rPr>
        <w:t>Данный объем финансовых средств является весьма существенной нагрузкой для регионального бюджета, поэтому было предложено внести соответствующие изменения в Федеральный закон от 21 ноября 2011 года № 323-ФЗ</w:t>
      </w:r>
      <w:r w:rsidR="00F04297">
        <w:rPr>
          <w:szCs w:val="28"/>
        </w:rPr>
        <w:t xml:space="preserve"> </w:t>
      </w:r>
      <w:r w:rsidR="004F7CC9">
        <w:rPr>
          <w:szCs w:val="28"/>
        </w:rPr>
        <w:t>«</w:t>
      </w:r>
      <w:r w:rsidRPr="006C7AAB">
        <w:rPr>
          <w:szCs w:val="28"/>
        </w:rPr>
        <w:t>Об основах охраны здоровья граждан в Российской Федерации</w:t>
      </w:r>
      <w:r w:rsidR="004C68B9">
        <w:rPr>
          <w:szCs w:val="28"/>
        </w:rPr>
        <w:t>».</w:t>
      </w:r>
    </w:p>
    <w:p w14:paraId="5C975D62" w14:textId="57709BC4" w:rsidR="00376368" w:rsidRPr="00C227FB" w:rsidRDefault="00376368" w:rsidP="00C227FB">
      <w:pPr>
        <w:rPr>
          <w:szCs w:val="28"/>
        </w:rPr>
      </w:pPr>
      <w:r w:rsidRPr="00EC2474">
        <w:rPr>
          <w:szCs w:val="28"/>
        </w:rPr>
        <w:t>Постоянные комитеты, постоянные депутатские объединения</w:t>
      </w:r>
      <w:r w:rsidR="006C2428" w:rsidRPr="00EC2474">
        <w:rPr>
          <w:szCs w:val="28"/>
        </w:rPr>
        <w:t xml:space="preserve"> – </w:t>
      </w:r>
      <w:r w:rsidRPr="00EC2474">
        <w:rPr>
          <w:szCs w:val="28"/>
        </w:rPr>
        <w:t xml:space="preserve">фракции, экспертно-правовое управление аппарата Алтайского краевого Законодательного Собрания участвовали в подготовке постановлений Алтайского краевого Законодательного Собрания об отзывах на проекты федеральных законов на основании предложений постоянных комитетов Алтайского краевого Законодательного Собрания. В результате проделанной работы на сессиях Алтайского краевого Законодательного Собрания и путем проведения опросного голосования депутатов Алтайского краевого Законодательного Собрания принято </w:t>
      </w:r>
      <w:r w:rsidR="00EC2474" w:rsidRPr="00EC2474">
        <w:rPr>
          <w:szCs w:val="28"/>
        </w:rPr>
        <w:t xml:space="preserve">49 </w:t>
      </w:r>
      <w:r w:rsidR="005723BE" w:rsidRPr="00EC2474">
        <w:rPr>
          <w:szCs w:val="28"/>
        </w:rPr>
        <w:t>постановлени</w:t>
      </w:r>
      <w:r w:rsidR="00EC2474" w:rsidRPr="00EC2474">
        <w:rPr>
          <w:szCs w:val="28"/>
        </w:rPr>
        <w:t>й</w:t>
      </w:r>
      <w:r w:rsidRPr="00EC2474">
        <w:rPr>
          <w:szCs w:val="28"/>
        </w:rPr>
        <w:t xml:space="preserve"> Алтайского краевого Законодательного Собрания по </w:t>
      </w:r>
      <w:r w:rsidR="00EC2474" w:rsidRPr="00EC2474">
        <w:rPr>
          <w:szCs w:val="28"/>
        </w:rPr>
        <w:t>263</w:t>
      </w:r>
      <w:r w:rsidRPr="00EC2474">
        <w:rPr>
          <w:szCs w:val="28"/>
        </w:rPr>
        <w:t xml:space="preserve"> </w:t>
      </w:r>
      <w:r w:rsidR="001C642E" w:rsidRPr="00EC2474">
        <w:rPr>
          <w:szCs w:val="28"/>
        </w:rPr>
        <w:t>отзыв</w:t>
      </w:r>
      <w:r w:rsidR="009357C1" w:rsidRPr="00EC2474">
        <w:rPr>
          <w:szCs w:val="28"/>
        </w:rPr>
        <w:t>ам</w:t>
      </w:r>
      <w:r w:rsidR="00681FB0" w:rsidRPr="00EC2474">
        <w:rPr>
          <w:szCs w:val="28"/>
        </w:rPr>
        <w:t xml:space="preserve"> </w:t>
      </w:r>
      <w:r w:rsidR="00681FB0" w:rsidRPr="00EC2474">
        <w:rPr>
          <w:szCs w:val="28"/>
        </w:rPr>
        <w:lastRenderedPageBreak/>
        <w:t xml:space="preserve">на </w:t>
      </w:r>
      <w:r w:rsidRPr="00EC2474">
        <w:rPr>
          <w:szCs w:val="28"/>
        </w:rPr>
        <w:t>проект</w:t>
      </w:r>
      <w:r w:rsidR="009357C1" w:rsidRPr="00EC2474">
        <w:rPr>
          <w:szCs w:val="28"/>
        </w:rPr>
        <w:t>ы</w:t>
      </w:r>
      <w:r w:rsidRPr="00EC2474">
        <w:rPr>
          <w:szCs w:val="28"/>
        </w:rPr>
        <w:t xml:space="preserve"> федеральных законов (из них: </w:t>
      </w:r>
      <w:r w:rsidR="00EC2474" w:rsidRPr="00EC2474">
        <w:rPr>
          <w:szCs w:val="28"/>
        </w:rPr>
        <w:t>257</w:t>
      </w:r>
      <w:r w:rsidRPr="00EC2474">
        <w:rPr>
          <w:szCs w:val="28"/>
        </w:rPr>
        <w:t xml:space="preserve"> </w:t>
      </w:r>
      <w:r w:rsidR="00681FB0" w:rsidRPr="00EC2474">
        <w:rPr>
          <w:szCs w:val="28"/>
        </w:rPr>
        <w:t xml:space="preserve">– </w:t>
      </w:r>
      <w:r w:rsidRPr="00EC2474">
        <w:rPr>
          <w:szCs w:val="28"/>
        </w:rPr>
        <w:t xml:space="preserve">о целесообразности, </w:t>
      </w:r>
      <w:r w:rsidR="00EC2474" w:rsidRPr="00EC2474">
        <w:rPr>
          <w:szCs w:val="28"/>
        </w:rPr>
        <w:t>6</w:t>
      </w:r>
      <w:r w:rsidRPr="00EC2474">
        <w:rPr>
          <w:szCs w:val="28"/>
        </w:rPr>
        <w:t xml:space="preserve"> </w:t>
      </w:r>
      <w:r w:rsidR="00681FB0" w:rsidRPr="00EC2474">
        <w:rPr>
          <w:szCs w:val="28"/>
        </w:rPr>
        <w:t xml:space="preserve">– </w:t>
      </w:r>
      <w:r w:rsidRPr="00EC2474">
        <w:rPr>
          <w:szCs w:val="28"/>
        </w:rPr>
        <w:t>о нецелесообразности принятия).</w:t>
      </w:r>
    </w:p>
    <w:p w14:paraId="35B2CEDB" w14:textId="77777777" w:rsidR="00EC2474" w:rsidRPr="00BD038D" w:rsidRDefault="00EC2474" w:rsidP="00BD038D">
      <w:pPr>
        <w:ind w:left="709" w:firstLine="0"/>
      </w:pPr>
      <w:bookmarkStart w:id="50" w:name="_Toc5181622"/>
    </w:p>
    <w:p w14:paraId="6BC424DA" w14:textId="7EBD0D43" w:rsidR="0049558B" w:rsidRPr="000F296E" w:rsidRDefault="00FB5387" w:rsidP="009B546C">
      <w:pPr>
        <w:pStyle w:val="20"/>
        <w:spacing w:line="240" w:lineRule="auto"/>
        <w:rPr>
          <w:b w:val="0"/>
          <w:color w:val="auto"/>
        </w:rPr>
      </w:pPr>
      <w:r w:rsidRPr="000F296E">
        <w:rPr>
          <w:b w:val="0"/>
          <w:color w:val="auto"/>
        </w:rPr>
        <w:t>3</w:t>
      </w:r>
      <w:r w:rsidR="0049558B" w:rsidRPr="000F296E">
        <w:rPr>
          <w:b w:val="0"/>
          <w:color w:val="auto"/>
        </w:rPr>
        <w:t>.</w:t>
      </w:r>
      <w:r w:rsidRPr="000F296E">
        <w:rPr>
          <w:b w:val="0"/>
          <w:color w:val="auto"/>
        </w:rPr>
        <w:t>4</w:t>
      </w:r>
      <w:r w:rsidR="0049558B" w:rsidRPr="000F296E">
        <w:rPr>
          <w:b w:val="0"/>
          <w:color w:val="auto"/>
        </w:rPr>
        <w:t xml:space="preserve">. Взаимодействие </w:t>
      </w:r>
      <w:r w:rsidR="004112AF" w:rsidRPr="000F296E">
        <w:rPr>
          <w:b w:val="0"/>
          <w:color w:val="auto"/>
        </w:rPr>
        <w:t xml:space="preserve">Алтайского краевого </w:t>
      </w:r>
      <w:r w:rsidR="0049558B" w:rsidRPr="000F296E">
        <w:rPr>
          <w:b w:val="0"/>
          <w:color w:val="auto"/>
        </w:rPr>
        <w:t>Законодательного</w:t>
      </w:r>
      <w:r w:rsidR="00A1594E">
        <w:rPr>
          <w:b w:val="0"/>
          <w:color w:val="auto"/>
        </w:rPr>
        <w:br/>
      </w:r>
      <w:r w:rsidR="0049558B" w:rsidRPr="000F296E">
        <w:rPr>
          <w:b w:val="0"/>
          <w:color w:val="auto"/>
        </w:rPr>
        <w:t xml:space="preserve"> Собрания в сфере правотворческой деятельности с </w:t>
      </w:r>
      <w:r w:rsidR="00A1594E">
        <w:rPr>
          <w:b w:val="0"/>
          <w:color w:val="auto"/>
        </w:rPr>
        <w:br/>
      </w:r>
      <w:r w:rsidR="0049558B" w:rsidRPr="000F296E">
        <w:rPr>
          <w:b w:val="0"/>
          <w:color w:val="auto"/>
        </w:rPr>
        <w:t>институтами гражданского общества</w:t>
      </w:r>
      <w:bookmarkEnd w:id="47"/>
      <w:bookmarkEnd w:id="50"/>
    </w:p>
    <w:p w14:paraId="5EC6A313" w14:textId="77777777" w:rsidR="0049558B" w:rsidRPr="000F296E" w:rsidRDefault="0049558B" w:rsidP="004A2BE0"/>
    <w:p w14:paraId="056AEEB1" w14:textId="77777777" w:rsidR="00A32A41" w:rsidRPr="000F296E" w:rsidRDefault="00A32A41" w:rsidP="004A2BE0">
      <w:r w:rsidRPr="000F296E">
        <w:t xml:space="preserve">В настоящее время посредством взаимодействия регионального парламента с институтами гражданского общества парламентарии решают задачи по </w:t>
      </w:r>
      <w:r w:rsidR="006E7F65" w:rsidRPr="000F296E">
        <w:t>эффективн</w:t>
      </w:r>
      <w:r w:rsidRPr="000F296E">
        <w:t xml:space="preserve">ой нормативной </w:t>
      </w:r>
      <w:r w:rsidR="009406C4" w:rsidRPr="000F296E">
        <w:t>организации жизненно</w:t>
      </w:r>
      <w:r w:rsidR="006E7F65" w:rsidRPr="000F296E">
        <w:t xml:space="preserve">го пространства жителей региона </w:t>
      </w:r>
      <w:r w:rsidRPr="000F296E">
        <w:t>и</w:t>
      </w:r>
      <w:r w:rsidR="006E7F65" w:rsidRPr="000F296E">
        <w:t xml:space="preserve"> </w:t>
      </w:r>
      <w:r w:rsidRPr="000F296E">
        <w:t>анализ</w:t>
      </w:r>
      <w:r w:rsidR="00681FB0">
        <w:t>у</w:t>
      </w:r>
      <w:r w:rsidR="006E7F65" w:rsidRPr="000F296E">
        <w:t xml:space="preserve"> последстви</w:t>
      </w:r>
      <w:r w:rsidR="00681FB0">
        <w:t>й</w:t>
      </w:r>
      <w:r w:rsidR="006E7F65" w:rsidRPr="000F296E">
        <w:t xml:space="preserve"> уже принятых законов для разных социальных </w:t>
      </w:r>
      <w:r w:rsidR="00CD5CBB" w:rsidRPr="000F296E">
        <w:t>групп</w:t>
      </w:r>
      <w:r w:rsidRPr="000F296E">
        <w:t>. Данное взаимодействие позволяет</w:t>
      </w:r>
      <w:r w:rsidR="00C61DE5" w:rsidRPr="000F296E">
        <w:t xml:space="preserve"> Алтайскому краевому Законодательному Собранию</w:t>
      </w:r>
      <w:r w:rsidRPr="000F296E">
        <w:t xml:space="preserve"> </w:t>
      </w:r>
      <w:r w:rsidR="00C61DE5" w:rsidRPr="000F296E">
        <w:t>более детально прогнозировать</w:t>
      </w:r>
      <w:r w:rsidRPr="000F296E">
        <w:t xml:space="preserve"> влияние законопроектов на общественную жизнь, что позвол</w:t>
      </w:r>
      <w:r w:rsidR="00C61DE5" w:rsidRPr="000F296E">
        <w:t>яет</w:t>
      </w:r>
      <w:r w:rsidRPr="000F296E">
        <w:t xml:space="preserve"> избе</w:t>
      </w:r>
      <w:r w:rsidR="00C61DE5" w:rsidRPr="000F296E">
        <w:t>гать</w:t>
      </w:r>
      <w:r w:rsidRPr="000F296E">
        <w:t xml:space="preserve"> многократного внесения поправок.</w:t>
      </w:r>
    </w:p>
    <w:p w14:paraId="7253A728" w14:textId="77777777" w:rsidR="006E7F65" w:rsidRPr="000F296E" w:rsidRDefault="00A32A41" w:rsidP="004A2BE0">
      <w:r w:rsidRPr="000F296E">
        <w:t>В</w:t>
      </w:r>
      <w:r w:rsidR="006E7F65" w:rsidRPr="000F296E">
        <w:t xml:space="preserve"> в</w:t>
      </w:r>
      <w:r w:rsidR="00CD5CBB" w:rsidRPr="000F296E">
        <w:t>ы</w:t>
      </w:r>
      <w:r w:rsidR="006E7F65" w:rsidRPr="000F296E">
        <w:t xml:space="preserve">страивании постоянного и качественного взаимодействия заинтересованы </w:t>
      </w:r>
      <w:r w:rsidR="00C61DE5" w:rsidRPr="000F296E">
        <w:t xml:space="preserve">не только </w:t>
      </w:r>
      <w:r w:rsidR="006E7F65" w:rsidRPr="000F296E">
        <w:t>представители власти</w:t>
      </w:r>
      <w:r w:rsidR="008C3AB9" w:rsidRPr="000F296E">
        <w:t>,</w:t>
      </w:r>
      <w:r w:rsidR="00C61DE5" w:rsidRPr="000F296E">
        <w:t xml:space="preserve"> но </w:t>
      </w:r>
      <w:r w:rsidR="006E7F65" w:rsidRPr="000F296E">
        <w:t xml:space="preserve">и </w:t>
      </w:r>
      <w:r w:rsidR="00855EF3" w:rsidRPr="000F296E">
        <w:t xml:space="preserve">представители </w:t>
      </w:r>
      <w:r w:rsidR="006E7F65" w:rsidRPr="000F296E">
        <w:t xml:space="preserve">общественности. </w:t>
      </w:r>
      <w:r w:rsidR="00C61DE5" w:rsidRPr="000F296E">
        <w:t>Д</w:t>
      </w:r>
      <w:r w:rsidR="006E7F65" w:rsidRPr="000F296E">
        <w:t xml:space="preserve">ля общественных институтов, организаций, высших учебных заведений </w:t>
      </w:r>
      <w:r w:rsidR="00CD5CBB" w:rsidRPr="000F296E">
        <w:t xml:space="preserve">создается дополнительный канал трансляции своих интересов, а также организуется дискуссионная площадка для выражения своего мнения по актуальным вопросам. </w:t>
      </w:r>
    </w:p>
    <w:p w14:paraId="0E40A5D7" w14:textId="19114518" w:rsidR="00B42513" w:rsidRPr="000F296E" w:rsidRDefault="00855EF3" w:rsidP="004A2BE0">
      <w:r w:rsidRPr="000F296E">
        <w:t xml:space="preserve">Алтайское краевое </w:t>
      </w:r>
      <w:r w:rsidR="0049558B" w:rsidRPr="000F296E">
        <w:t>Законодательное Собрание</w:t>
      </w:r>
      <w:r w:rsidR="00347204" w:rsidRPr="000F296E">
        <w:t>,</w:t>
      </w:r>
      <w:r w:rsidR="0049558B" w:rsidRPr="000F296E">
        <w:t xml:space="preserve"> его должностные лица </w:t>
      </w:r>
      <w:r w:rsidR="00A4580F" w:rsidRPr="000F296E">
        <w:t xml:space="preserve">активно </w:t>
      </w:r>
      <w:r w:rsidR="0049558B" w:rsidRPr="000F296E">
        <w:t>взаимодействуют с институтами гражданского общества на всех стадиях правотворческой деятельности: от принятия решения о подготовке нормативного правового акта до контроля за эффективностью его исполнения.</w:t>
      </w:r>
      <w:r w:rsidR="00A4580F" w:rsidRPr="000F296E">
        <w:t xml:space="preserve"> В частности, представители </w:t>
      </w:r>
      <w:r w:rsidR="00E4293C" w:rsidRPr="000F296E">
        <w:t xml:space="preserve">высшей школы и общественных организаций входят в состав Комиссии </w:t>
      </w:r>
      <w:r w:rsidR="0051139F" w:rsidRPr="000F296E">
        <w:t xml:space="preserve">Алтайского краевого </w:t>
      </w:r>
      <w:r w:rsidR="00E4293C" w:rsidRPr="000F296E">
        <w:t xml:space="preserve">Законодательного Собрания по законодательному обеспечению противодействия коррупции и правовому мониторингу. </w:t>
      </w:r>
      <w:r w:rsidR="004E08EC" w:rsidRPr="000F296E">
        <w:t>Также п</w:t>
      </w:r>
      <w:r w:rsidR="00B42513" w:rsidRPr="000F296E">
        <w:t xml:space="preserve">редставители общественности входят в состав двух </w:t>
      </w:r>
      <w:r w:rsidR="0051139F" w:rsidRPr="000F296E">
        <w:t>с</w:t>
      </w:r>
      <w:r w:rsidR="00B42513" w:rsidRPr="000F296E">
        <w:t xml:space="preserve">оветов при </w:t>
      </w:r>
      <w:r w:rsidR="0051139F" w:rsidRPr="000F296E">
        <w:t xml:space="preserve">Алтайском краевом </w:t>
      </w:r>
      <w:r w:rsidR="00B42513" w:rsidRPr="000F296E">
        <w:t xml:space="preserve">Законодательном Собрании: по науке, наукоемким технологиям и инновационному развитию и по вопросам развития агропромышленного комплекса и сельских территорий. </w:t>
      </w:r>
    </w:p>
    <w:p w14:paraId="6126E9C4" w14:textId="7871AFC0" w:rsidR="00B42513" w:rsidRDefault="00B42513" w:rsidP="004A2BE0">
      <w:r w:rsidRPr="000F296E">
        <w:t xml:space="preserve">Представители институтов гражданского общества приглашаются на заседания сессий </w:t>
      </w:r>
      <w:r w:rsidR="0051139F" w:rsidRPr="000F296E">
        <w:t xml:space="preserve">Алтайского краевого </w:t>
      </w:r>
      <w:r w:rsidRPr="000F296E">
        <w:t>Законодательного Собрания, совещани</w:t>
      </w:r>
      <w:r w:rsidR="00F51CE9">
        <w:t>я</w:t>
      </w:r>
      <w:r w:rsidRPr="000F296E">
        <w:t xml:space="preserve"> по разработке и доработке проектов нормативных правовых актов, для проведения</w:t>
      </w:r>
      <w:r w:rsidR="00F04297">
        <w:t xml:space="preserve"> </w:t>
      </w:r>
      <w:r w:rsidR="004F7CC9">
        <w:t>«</w:t>
      </w:r>
      <w:r w:rsidRPr="000F296E">
        <w:t>круглых столов</w:t>
      </w:r>
      <w:r w:rsidR="004F7CC9">
        <w:t>»,</w:t>
      </w:r>
      <w:r w:rsidRPr="000F296E">
        <w:t xml:space="preserve"> конференций и иных организационных мероприятий. </w:t>
      </w:r>
      <w:r w:rsidR="004E08EC" w:rsidRPr="000F296E">
        <w:t>Стоит отметить активное взаимодействие с общественными организациями, образованными в молодежной среде. Так, Парламентский центр зачастую становится площадкой для проведения мероприятий, организованных силами Молодежного парламента. Подобные мероприятия способствуют изучению актуальных среди молодежи вопросов</w:t>
      </w:r>
      <w:r w:rsidR="00FF5FBD" w:rsidRPr="000F296E">
        <w:t xml:space="preserve"> и формированию соответствующей реакции в рамках правового пространства. </w:t>
      </w:r>
      <w:r w:rsidRPr="000F296E">
        <w:t>Эффективность такого взаимодействия оценивается не только количеством совместных заседаний, но и количеством и качеством реализуемых инициатив.</w:t>
      </w:r>
    </w:p>
    <w:p w14:paraId="2CE2FB0A" w14:textId="77777777" w:rsidR="00B42513" w:rsidRPr="000F296E" w:rsidRDefault="0051139F" w:rsidP="004A2BE0">
      <w:r w:rsidRPr="000F296E">
        <w:t xml:space="preserve">Алтайским краевым </w:t>
      </w:r>
      <w:r w:rsidR="00FF5FBD" w:rsidRPr="000F296E">
        <w:t xml:space="preserve">Законодательным Собранием реализуется ряд </w:t>
      </w:r>
      <w:r w:rsidRPr="000F296E">
        <w:t>мероприятий</w:t>
      </w:r>
      <w:r w:rsidR="00FF5FBD" w:rsidRPr="000F296E">
        <w:t xml:space="preserve">, способствующих качественному и </w:t>
      </w:r>
      <w:r w:rsidR="00B42513" w:rsidRPr="000F296E">
        <w:t>эффективно</w:t>
      </w:r>
      <w:r w:rsidR="00FF5FBD" w:rsidRPr="000F296E">
        <w:t xml:space="preserve">му </w:t>
      </w:r>
      <w:r w:rsidR="00B42513" w:rsidRPr="000F296E">
        <w:t>взаимодействи</w:t>
      </w:r>
      <w:r w:rsidR="00FF5FBD" w:rsidRPr="000F296E">
        <w:t>ю</w:t>
      </w:r>
      <w:r w:rsidR="00B42513" w:rsidRPr="000F296E">
        <w:t xml:space="preserve"> с институтами гражданского общества</w:t>
      </w:r>
      <w:r w:rsidR="00FF5FBD" w:rsidRPr="000F296E">
        <w:t>. Среди них можно выделить следующие:</w:t>
      </w:r>
    </w:p>
    <w:p w14:paraId="1AC58B9F" w14:textId="77777777" w:rsidR="00B42513" w:rsidRPr="000F296E" w:rsidRDefault="00B42513" w:rsidP="004A2BE0">
      <w:r w:rsidRPr="000F296E">
        <w:lastRenderedPageBreak/>
        <w:t xml:space="preserve">на стадии выдвижения проекта нормативного правового акта в целях проведения независимой антикоррупционной экспертизы проекты нормативных правовых актов не позднее пяти дней до даты их рассмотрения размещаются на официальном сайте </w:t>
      </w:r>
      <w:r w:rsidR="00452CD9" w:rsidRPr="000F296E">
        <w:t xml:space="preserve">Алтайского краевого </w:t>
      </w:r>
      <w:r w:rsidRPr="000F296E">
        <w:t>Законодательного Собрания;</w:t>
      </w:r>
    </w:p>
    <w:p w14:paraId="278A1633" w14:textId="77777777" w:rsidR="00B42513" w:rsidRPr="000F296E" w:rsidRDefault="00B42513" w:rsidP="004A2BE0">
      <w:r w:rsidRPr="000F296E">
        <w:t>проект правового акта</w:t>
      </w:r>
      <w:r w:rsidR="00681FB0">
        <w:t>,</w:t>
      </w:r>
      <w:r w:rsidRPr="000F296E">
        <w:t xml:space="preserve"> принятый в первом чтении, принятый правовой акт направляются Уполномоченному по правам человека в Алтайском крае, в Общественную палату Алтайского края, а также в иные органы, организации. </w:t>
      </w:r>
    </w:p>
    <w:p w14:paraId="77826848" w14:textId="3999226D" w:rsidR="00B42513" w:rsidRPr="000F296E" w:rsidRDefault="009E588E" w:rsidP="004A2BE0">
      <w:r w:rsidRPr="000F296E">
        <w:t>Ежегодно п</w:t>
      </w:r>
      <w:r w:rsidR="00B42513" w:rsidRPr="000F296E">
        <w:t>ри подготовке Доклад</w:t>
      </w:r>
      <w:r w:rsidR="00FB2517" w:rsidRPr="000F296E">
        <w:t>а</w:t>
      </w:r>
      <w:r w:rsidR="00B42513" w:rsidRPr="000F296E">
        <w:t xml:space="preserve"> Алтайского краевого Законодательного Собрания</w:t>
      </w:r>
      <w:r w:rsidR="00F04297">
        <w:t xml:space="preserve"> </w:t>
      </w:r>
      <w:r w:rsidR="004F7CC9">
        <w:t>«</w:t>
      </w:r>
      <w:r w:rsidR="00B42513" w:rsidRPr="000F296E">
        <w:t>О состоянии законодательства Алтайского края и перспективах его совершенствования</w:t>
      </w:r>
      <w:r w:rsidR="004C68B9">
        <w:t xml:space="preserve">» </w:t>
      </w:r>
      <w:r w:rsidR="00B42513" w:rsidRPr="000F296E">
        <w:t>в высшие учебные заведения Алтайского края направл</w:t>
      </w:r>
      <w:r w:rsidRPr="000F296E">
        <w:t>яются</w:t>
      </w:r>
      <w:r w:rsidR="000E540E" w:rsidRPr="000F296E">
        <w:t xml:space="preserve"> письма о направлении предложений о </w:t>
      </w:r>
      <w:r w:rsidR="00B42513" w:rsidRPr="000F296E">
        <w:t>совершенствовани</w:t>
      </w:r>
      <w:r w:rsidR="00F51CE9">
        <w:t>и</w:t>
      </w:r>
      <w:r w:rsidR="00B42513" w:rsidRPr="000F296E">
        <w:t xml:space="preserve"> законодательства </w:t>
      </w:r>
      <w:r w:rsidR="000E540E" w:rsidRPr="000F296E">
        <w:t xml:space="preserve">Алтайского края и Российской Федерации </w:t>
      </w:r>
      <w:r w:rsidR="00B42513" w:rsidRPr="000F296E">
        <w:t>на последующий период.</w:t>
      </w:r>
    </w:p>
    <w:p w14:paraId="60E7967A" w14:textId="71EE0D40" w:rsidR="008C3AB9" w:rsidRDefault="00B42513" w:rsidP="004A2BE0">
      <w:r w:rsidRPr="000F296E">
        <w:t xml:space="preserve">На системной основе организовано взаимодействие </w:t>
      </w:r>
      <w:r w:rsidR="0051139F" w:rsidRPr="000F296E">
        <w:t xml:space="preserve">Алтайского краевого </w:t>
      </w:r>
      <w:r w:rsidRPr="000F296E">
        <w:t>Законодательного Собрания, его постоянных профильных комитетов с Общественной палатой Алтайского края.</w:t>
      </w:r>
      <w:r w:rsidR="007D7234" w:rsidRPr="000F296E">
        <w:t xml:space="preserve"> </w:t>
      </w:r>
      <w:r w:rsidR="00477553" w:rsidRPr="000F296E">
        <w:t>Представители Общественной палаты Алтайского края участвуют в заседаниях комитетов и комисси</w:t>
      </w:r>
      <w:r w:rsidR="00DE0421" w:rsidRPr="000F296E">
        <w:t>й</w:t>
      </w:r>
      <w:r w:rsidR="00477553" w:rsidRPr="000F296E">
        <w:t xml:space="preserve"> Алтайского краевого Законодательного Собрания. </w:t>
      </w:r>
    </w:p>
    <w:p w14:paraId="048ED896" w14:textId="77777777" w:rsidR="0095482C" w:rsidRPr="00C35C66" w:rsidRDefault="0095482C" w:rsidP="0095482C">
      <w:pPr>
        <w:ind w:firstLine="720"/>
      </w:pPr>
      <w:r w:rsidRPr="00C35C66">
        <w:t>Представители Общественной палаты Алтайского края</w:t>
      </w:r>
      <w:r>
        <w:t xml:space="preserve"> в постоянном режиме участвуют в заседаниях комитета по </w:t>
      </w:r>
      <w:r w:rsidRPr="005D7031">
        <w:t>экономической политики, промышленности и предпринимательства</w:t>
      </w:r>
      <w:r>
        <w:t>, а также привлекаются к обсуждению проектов законов</w:t>
      </w:r>
      <w:r w:rsidRPr="00C35C66">
        <w:t xml:space="preserve"> </w:t>
      </w:r>
      <w:r>
        <w:t>в рамках заседаний рабочих совещаний и круглых столов.</w:t>
      </w:r>
    </w:p>
    <w:p w14:paraId="7C257949" w14:textId="15592B0C" w:rsidR="00427D0B" w:rsidRPr="00427D0B" w:rsidRDefault="00427D0B" w:rsidP="00427D0B">
      <w:pPr>
        <w:pStyle w:val="25"/>
        <w:shd w:val="clear" w:color="auto" w:fill="auto"/>
        <w:spacing w:before="0" w:line="240" w:lineRule="auto"/>
        <w:jc w:val="both"/>
        <w:rPr>
          <w:sz w:val="28"/>
          <w:szCs w:val="28"/>
        </w:rPr>
      </w:pPr>
      <w:r w:rsidRPr="00427D0B">
        <w:rPr>
          <w:sz w:val="28"/>
          <w:szCs w:val="28"/>
        </w:rPr>
        <w:t>Уполномоченн</w:t>
      </w:r>
      <w:r w:rsidR="00504863">
        <w:rPr>
          <w:sz w:val="28"/>
          <w:szCs w:val="28"/>
        </w:rPr>
        <w:t>ый</w:t>
      </w:r>
      <w:r w:rsidRPr="00427D0B">
        <w:rPr>
          <w:sz w:val="28"/>
          <w:szCs w:val="28"/>
        </w:rPr>
        <w:t xml:space="preserve"> по защите прав предпринимателей в Алтайском крае участвует в обсуждении концепций и разработке проектов законов и иных нормативных правовых актов, государственных программ Алтайского края, обращается к субъектам права законодательной инициативы с предложениями о внесении изменений в федеральное законодательство, законодательство Алтайского края по вопросам совершенствования законодательства в сфере предпринимательской деятельности.</w:t>
      </w:r>
    </w:p>
    <w:p w14:paraId="44AAEC51" w14:textId="77777777" w:rsidR="00427D0B" w:rsidRPr="00427D0B" w:rsidRDefault="00427D0B" w:rsidP="00427D0B">
      <w:pPr>
        <w:pStyle w:val="25"/>
        <w:shd w:val="clear" w:color="auto" w:fill="auto"/>
        <w:spacing w:before="0" w:line="240" w:lineRule="auto"/>
        <w:jc w:val="both"/>
        <w:rPr>
          <w:sz w:val="28"/>
          <w:szCs w:val="28"/>
        </w:rPr>
      </w:pPr>
      <w:r w:rsidRPr="00427D0B">
        <w:rPr>
          <w:sz w:val="28"/>
          <w:szCs w:val="28"/>
        </w:rPr>
        <w:t>В 2020 году Уполномоченным по защите прав предпринимателей в Алтайском крае подготовлены заключения на проекты принимаемых законов Алтайского края, которые затрагивали права и законные интересы субъектов предпринимательской деятельности:</w:t>
      </w:r>
    </w:p>
    <w:p w14:paraId="6C38B092" w14:textId="52550C3A" w:rsidR="00427D0B" w:rsidRPr="00427D0B" w:rsidRDefault="00427D0B" w:rsidP="00427D0B">
      <w:pPr>
        <w:pStyle w:val="25"/>
        <w:shd w:val="clear" w:color="auto" w:fill="auto"/>
        <w:tabs>
          <w:tab w:val="left" w:pos="1571"/>
        </w:tabs>
        <w:spacing w:before="0" w:line="240" w:lineRule="auto"/>
        <w:jc w:val="both"/>
        <w:rPr>
          <w:sz w:val="28"/>
          <w:szCs w:val="28"/>
        </w:rPr>
      </w:pPr>
      <w:r w:rsidRPr="00427D0B">
        <w:rPr>
          <w:sz w:val="28"/>
          <w:szCs w:val="28"/>
        </w:rPr>
        <w:t>«О внесении изменений в закон Алтайского края «Об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 и закон Алтайского края «Об административной ответственности за совершение правонарушений на территории Алтайского края</w:t>
      </w:r>
      <w:r w:rsidR="00EC2474">
        <w:rPr>
          <w:sz w:val="28"/>
          <w:szCs w:val="28"/>
        </w:rPr>
        <w:t>»</w:t>
      </w:r>
      <w:r w:rsidRPr="00427D0B">
        <w:rPr>
          <w:sz w:val="28"/>
          <w:szCs w:val="28"/>
        </w:rPr>
        <w:t>;</w:t>
      </w:r>
    </w:p>
    <w:p w14:paraId="55DAC660" w14:textId="1F344E85" w:rsidR="00427D0B" w:rsidRPr="00427D0B" w:rsidRDefault="00427D0B" w:rsidP="00427D0B">
      <w:pPr>
        <w:pStyle w:val="25"/>
        <w:shd w:val="clear" w:color="auto" w:fill="auto"/>
        <w:tabs>
          <w:tab w:val="left" w:pos="1571"/>
        </w:tabs>
        <w:spacing w:before="0" w:line="240" w:lineRule="auto"/>
        <w:jc w:val="both"/>
        <w:rPr>
          <w:sz w:val="28"/>
          <w:szCs w:val="28"/>
        </w:rPr>
      </w:pPr>
      <w:r w:rsidRPr="00427D0B">
        <w:rPr>
          <w:sz w:val="28"/>
          <w:szCs w:val="28"/>
        </w:rPr>
        <w:t>«О внесении изменений в статью 10 закона Алтайского края «Об организации транспортного обслуживания населения в Алтайском крае;</w:t>
      </w:r>
    </w:p>
    <w:p w14:paraId="44F93C19" w14:textId="024E31F0" w:rsidR="00427D0B" w:rsidRPr="00427D0B" w:rsidRDefault="00427D0B" w:rsidP="00427D0B">
      <w:pPr>
        <w:pStyle w:val="25"/>
        <w:shd w:val="clear" w:color="auto" w:fill="auto"/>
        <w:tabs>
          <w:tab w:val="left" w:pos="1571"/>
        </w:tabs>
        <w:spacing w:before="0" w:line="240" w:lineRule="auto"/>
        <w:jc w:val="both"/>
        <w:rPr>
          <w:sz w:val="28"/>
          <w:szCs w:val="28"/>
        </w:rPr>
      </w:pPr>
      <w:r w:rsidRPr="00427D0B">
        <w:rPr>
          <w:sz w:val="28"/>
          <w:szCs w:val="28"/>
        </w:rPr>
        <w:t>«О внесении изменений в закон Алтайского края «О ставках налога, взимаемого в связи с применением упрощ</w:t>
      </w:r>
      <w:r w:rsidR="00EE4897">
        <w:rPr>
          <w:sz w:val="28"/>
          <w:szCs w:val="28"/>
        </w:rPr>
        <w:t>е</w:t>
      </w:r>
      <w:r w:rsidRPr="00427D0B">
        <w:rPr>
          <w:sz w:val="28"/>
          <w:szCs w:val="28"/>
        </w:rPr>
        <w:t>нной системы налогообложения в Алтайском крае»;</w:t>
      </w:r>
    </w:p>
    <w:p w14:paraId="28836227" w14:textId="1E50AFE3" w:rsidR="00427D0B" w:rsidRPr="00427D0B" w:rsidRDefault="00427D0B" w:rsidP="00427D0B">
      <w:pPr>
        <w:pStyle w:val="25"/>
        <w:shd w:val="clear" w:color="auto" w:fill="auto"/>
        <w:tabs>
          <w:tab w:val="left" w:pos="1560"/>
        </w:tabs>
        <w:spacing w:before="0" w:line="240" w:lineRule="auto"/>
        <w:jc w:val="both"/>
        <w:rPr>
          <w:sz w:val="28"/>
          <w:szCs w:val="28"/>
        </w:rPr>
      </w:pPr>
      <w:r w:rsidRPr="00427D0B">
        <w:rPr>
          <w:sz w:val="28"/>
          <w:szCs w:val="28"/>
        </w:rPr>
        <w:t>«О мерах по защите прав и законных интересов несовершеннолетних в сфере розничной продажи некоторых товаров на территории Алтайского края»;</w:t>
      </w:r>
    </w:p>
    <w:p w14:paraId="53592831" w14:textId="47CABAFC" w:rsidR="00427D0B" w:rsidRPr="00427D0B" w:rsidRDefault="00427D0B" w:rsidP="00427D0B">
      <w:pPr>
        <w:pStyle w:val="25"/>
        <w:shd w:val="clear" w:color="auto" w:fill="auto"/>
        <w:tabs>
          <w:tab w:val="left" w:pos="1571"/>
        </w:tabs>
        <w:spacing w:before="0" w:line="240" w:lineRule="auto"/>
        <w:jc w:val="both"/>
        <w:rPr>
          <w:sz w:val="28"/>
          <w:szCs w:val="28"/>
        </w:rPr>
      </w:pPr>
      <w:r w:rsidRPr="00427D0B">
        <w:rPr>
          <w:sz w:val="28"/>
          <w:szCs w:val="28"/>
        </w:rPr>
        <w:lastRenderedPageBreak/>
        <w:t>«Об установлении ограничений в сфере розничной продажи безалкогольных тонизирующих напитков на территории Алтайского края»;</w:t>
      </w:r>
    </w:p>
    <w:p w14:paraId="1E67B838" w14:textId="18D525F5" w:rsidR="00427D0B" w:rsidRPr="00427D0B" w:rsidRDefault="00427D0B" w:rsidP="00427D0B">
      <w:pPr>
        <w:pStyle w:val="25"/>
        <w:shd w:val="clear" w:color="auto" w:fill="auto"/>
        <w:tabs>
          <w:tab w:val="left" w:pos="1571"/>
        </w:tabs>
        <w:spacing w:before="0" w:line="240" w:lineRule="auto"/>
        <w:jc w:val="both"/>
        <w:rPr>
          <w:sz w:val="28"/>
          <w:szCs w:val="28"/>
        </w:rPr>
      </w:pPr>
      <w:r w:rsidRPr="00427D0B">
        <w:rPr>
          <w:sz w:val="28"/>
          <w:szCs w:val="28"/>
        </w:rPr>
        <w:t xml:space="preserve">по изменению </w:t>
      </w:r>
      <w:r>
        <w:rPr>
          <w:sz w:val="28"/>
          <w:szCs w:val="28"/>
        </w:rPr>
        <w:t>з</w:t>
      </w:r>
      <w:r w:rsidRPr="00427D0B">
        <w:rPr>
          <w:sz w:val="28"/>
          <w:szCs w:val="28"/>
        </w:rPr>
        <w:t>акона Алтайского края от 6 февраля 2012 года № 5-ЗС «О регулировании отдельных отношений в сфере розничной продажи алкогольной и спиртосодержащей продукции на территории Алтайского края» в части нецелесообразности введения значительных ограничений по размеру площади зала обслуживания посетителей для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Алтайском крае. Предложено установить площадь зала в размере не менее 25 м</w:t>
      </w:r>
      <w:r w:rsidRPr="00427D0B">
        <w:rPr>
          <w:sz w:val="28"/>
          <w:szCs w:val="28"/>
          <w:vertAlign w:val="superscript"/>
        </w:rPr>
        <w:t>2</w:t>
      </w:r>
      <w:r w:rsidRPr="00427D0B">
        <w:rPr>
          <w:sz w:val="28"/>
          <w:szCs w:val="28"/>
        </w:rPr>
        <w:t xml:space="preserve"> для обслуживания посетителей в объектах общественного питания для розничной продажи алкогольной продукции при оказании услуг общественного питания.</w:t>
      </w:r>
    </w:p>
    <w:p w14:paraId="0C12FCB6" w14:textId="77777777" w:rsidR="00427D0B" w:rsidRPr="00427D0B" w:rsidRDefault="00427D0B" w:rsidP="00427D0B">
      <w:pPr>
        <w:pStyle w:val="25"/>
        <w:shd w:val="clear" w:color="auto" w:fill="auto"/>
        <w:spacing w:before="0" w:line="240" w:lineRule="auto"/>
        <w:jc w:val="both"/>
        <w:rPr>
          <w:sz w:val="28"/>
          <w:szCs w:val="28"/>
        </w:rPr>
      </w:pPr>
      <w:r w:rsidRPr="00427D0B">
        <w:rPr>
          <w:sz w:val="28"/>
          <w:szCs w:val="28"/>
        </w:rPr>
        <w:t>Также направлены предложения по внесению изменений в следующие законы Алтайского края:</w:t>
      </w:r>
    </w:p>
    <w:p w14:paraId="4F7586B7" w14:textId="7B13ED69" w:rsidR="00427D0B" w:rsidRPr="00427D0B" w:rsidRDefault="00427D0B" w:rsidP="00427D0B">
      <w:pPr>
        <w:pStyle w:val="25"/>
        <w:shd w:val="clear" w:color="auto" w:fill="auto"/>
        <w:spacing w:before="0" w:line="240" w:lineRule="auto"/>
        <w:jc w:val="both"/>
        <w:rPr>
          <w:sz w:val="28"/>
          <w:szCs w:val="28"/>
        </w:rPr>
      </w:pPr>
      <w:r w:rsidRPr="00427D0B">
        <w:rPr>
          <w:sz w:val="28"/>
          <w:szCs w:val="28"/>
        </w:rPr>
        <w:t>от 30 ноября 2017 года № 89-ЗС «О ставках налога, взимаемого в связи с применением упрощенной системы налогообложения в Алтайском крае»</w:t>
      </w:r>
      <w:r w:rsidR="00E57C85">
        <w:rPr>
          <w:sz w:val="28"/>
          <w:szCs w:val="28"/>
        </w:rPr>
        <w:t>;</w:t>
      </w:r>
    </w:p>
    <w:p w14:paraId="6ABE07F3" w14:textId="60F44CFA" w:rsidR="00427D0B" w:rsidRPr="00427D0B" w:rsidRDefault="00427D0B" w:rsidP="00427D0B">
      <w:pPr>
        <w:pStyle w:val="25"/>
        <w:shd w:val="clear" w:color="auto" w:fill="auto"/>
        <w:spacing w:before="0" w:line="240" w:lineRule="auto"/>
        <w:jc w:val="both"/>
        <w:rPr>
          <w:sz w:val="28"/>
          <w:szCs w:val="28"/>
        </w:rPr>
      </w:pPr>
      <w:r w:rsidRPr="00427D0B">
        <w:rPr>
          <w:sz w:val="28"/>
          <w:szCs w:val="28"/>
        </w:rPr>
        <w:t>от 30 октября 2012 года № 78-ЗС «О применении индивидуальными предпринимателями патентной системы налогообложения на территории Алтайского края» (ред. от 28.11.2019)</w:t>
      </w:r>
      <w:r w:rsidR="00E57C85">
        <w:rPr>
          <w:sz w:val="28"/>
          <w:szCs w:val="28"/>
        </w:rPr>
        <w:t>;</w:t>
      </w:r>
    </w:p>
    <w:p w14:paraId="1743DD95" w14:textId="77777777" w:rsidR="00427D0B" w:rsidRPr="00427D0B" w:rsidRDefault="00427D0B" w:rsidP="00427D0B">
      <w:pPr>
        <w:pStyle w:val="25"/>
        <w:shd w:val="clear" w:color="auto" w:fill="auto"/>
        <w:spacing w:before="0" w:line="240" w:lineRule="auto"/>
        <w:jc w:val="both"/>
        <w:rPr>
          <w:sz w:val="28"/>
          <w:szCs w:val="28"/>
        </w:rPr>
      </w:pPr>
      <w:r w:rsidRPr="00427D0B">
        <w:rPr>
          <w:sz w:val="28"/>
          <w:szCs w:val="28"/>
        </w:rPr>
        <w:t>от 3 июня 2016 года № 48-ЗС «Об установлении налоговой ставки 0 процентов для налогоплательщиков - индивидуальных предпринимателей при применении упрощенной и (или) патентной системы налогообложения на территории Алтайского края».</w:t>
      </w:r>
    </w:p>
    <w:p w14:paraId="21984A9D" w14:textId="77777777" w:rsidR="00427D0B" w:rsidRPr="00427D0B" w:rsidRDefault="00427D0B" w:rsidP="00427D0B">
      <w:pPr>
        <w:pStyle w:val="25"/>
        <w:shd w:val="clear" w:color="auto" w:fill="auto"/>
        <w:spacing w:before="0" w:line="240" w:lineRule="auto"/>
        <w:jc w:val="both"/>
        <w:rPr>
          <w:sz w:val="28"/>
          <w:szCs w:val="28"/>
        </w:rPr>
      </w:pPr>
      <w:r w:rsidRPr="00427D0B">
        <w:rPr>
          <w:sz w:val="28"/>
          <w:szCs w:val="28"/>
        </w:rPr>
        <w:t>В 2020 году Уполномоченным по защите прав предпринимателей в Алтайском крае были подготовлены заключения и предложения о внесении изменений и дополнений в 24 проект федеральных законов.</w:t>
      </w:r>
    </w:p>
    <w:p w14:paraId="51A157DE" w14:textId="665C6B8B" w:rsidR="0095482C" w:rsidRDefault="008D0517" w:rsidP="009149EE">
      <w:pPr>
        <w:ind w:firstLine="720"/>
      </w:pPr>
      <w:r>
        <w:t>В 2020 году к</w:t>
      </w:r>
      <w:r w:rsidR="0095482C">
        <w:t xml:space="preserve">омитетом </w:t>
      </w:r>
      <w:r>
        <w:t xml:space="preserve">Алтайского краевого Законодательного Собрания </w:t>
      </w:r>
      <w:r w:rsidR="0095482C">
        <w:t xml:space="preserve">по </w:t>
      </w:r>
      <w:r w:rsidR="0095482C" w:rsidRPr="005D7031">
        <w:t>экономической политики, промышленности и предпринимательства</w:t>
      </w:r>
      <w:r w:rsidR="0095482C">
        <w:t xml:space="preserve"> оказана консультативная и методическая помощь представителям Общественной палаты Алтайского края по подготовке и организации общественного обсуждения проекта закона </w:t>
      </w:r>
      <w:r w:rsidR="0095482C" w:rsidRPr="00C35C66">
        <w:t>Алтайского края</w:t>
      </w:r>
      <w:r w:rsidR="00F04297">
        <w:t xml:space="preserve"> </w:t>
      </w:r>
      <w:r w:rsidR="004F7CC9">
        <w:t>«</w:t>
      </w:r>
      <w:r w:rsidR="0095482C" w:rsidRPr="00C35C66">
        <w:t>О внесении изменений в закон Алтайского края</w:t>
      </w:r>
      <w:r w:rsidR="00F04297">
        <w:t xml:space="preserve"> </w:t>
      </w:r>
      <w:r w:rsidR="004F7CC9">
        <w:t>«</w:t>
      </w:r>
      <w:r w:rsidR="0095482C" w:rsidRPr="00C35C66">
        <w:t>О регулировании отдельных отношений в сфере розничной продажи алкогольной и спиртосодержащей продукции на территории Алтайского края</w:t>
      </w:r>
      <w:r w:rsidR="004F7CC9">
        <w:t>»,</w:t>
      </w:r>
      <w:r w:rsidR="0095482C">
        <w:t xml:space="preserve"> в том числе по проведению процедуры оценки регулирующего воздействия проекта закона.</w:t>
      </w:r>
    </w:p>
    <w:p w14:paraId="2B1B0725" w14:textId="7BB3F120" w:rsidR="00FE7AD0" w:rsidRPr="00737449" w:rsidRDefault="00FE7AD0" w:rsidP="00FE7AD0">
      <w:pPr>
        <w:pStyle w:val="af5"/>
        <w:spacing w:before="0" w:beforeAutospacing="0" w:after="0" w:afterAutospacing="0"/>
        <w:ind w:firstLine="708"/>
        <w:jc w:val="both"/>
        <w:rPr>
          <w:sz w:val="28"/>
          <w:szCs w:val="28"/>
        </w:rPr>
      </w:pPr>
      <w:r w:rsidRPr="00737449">
        <w:rPr>
          <w:rStyle w:val="afd"/>
          <w:b w:val="0"/>
          <w:sz w:val="28"/>
          <w:szCs w:val="28"/>
        </w:rPr>
        <w:t>12 марта 2020 года</w:t>
      </w:r>
      <w:r>
        <w:rPr>
          <w:rStyle w:val="afd"/>
          <w:b w:val="0"/>
          <w:sz w:val="28"/>
          <w:szCs w:val="28"/>
        </w:rPr>
        <w:t xml:space="preserve"> </w:t>
      </w:r>
      <w:r w:rsidRPr="00737449">
        <w:rPr>
          <w:rStyle w:val="afd"/>
          <w:b w:val="0"/>
          <w:sz w:val="28"/>
          <w:szCs w:val="28"/>
        </w:rPr>
        <w:t>комитет</w:t>
      </w:r>
      <w:r>
        <w:rPr>
          <w:rStyle w:val="afd"/>
          <w:b w:val="0"/>
          <w:sz w:val="28"/>
          <w:szCs w:val="28"/>
        </w:rPr>
        <w:t xml:space="preserve"> Алтайского краевого Законодательного Собрания</w:t>
      </w:r>
      <w:r w:rsidRPr="00737449">
        <w:rPr>
          <w:rStyle w:val="afd"/>
          <w:b w:val="0"/>
          <w:sz w:val="28"/>
          <w:szCs w:val="28"/>
        </w:rPr>
        <w:t xml:space="preserve"> по аграрной политике и природопользованию провел совещание</w:t>
      </w:r>
      <w:r w:rsidRPr="00737449">
        <w:rPr>
          <w:b/>
          <w:sz w:val="28"/>
          <w:szCs w:val="28"/>
        </w:rPr>
        <w:t xml:space="preserve"> </w:t>
      </w:r>
      <w:r w:rsidRPr="00737449">
        <w:rPr>
          <w:rStyle w:val="afd"/>
          <w:b w:val="0"/>
          <w:sz w:val="28"/>
          <w:szCs w:val="28"/>
        </w:rPr>
        <w:t>по вопросу приведения закона Алтайского края</w:t>
      </w:r>
      <w:r w:rsidR="00F04297">
        <w:rPr>
          <w:rStyle w:val="afd"/>
          <w:b w:val="0"/>
          <w:sz w:val="28"/>
          <w:szCs w:val="28"/>
        </w:rPr>
        <w:t xml:space="preserve"> </w:t>
      </w:r>
      <w:r w:rsidR="004F7CC9">
        <w:rPr>
          <w:rStyle w:val="afd"/>
          <w:b w:val="0"/>
          <w:sz w:val="28"/>
          <w:szCs w:val="28"/>
        </w:rPr>
        <w:t>«</w:t>
      </w:r>
      <w:r w:rsidRPr="00737449">
        <w:rPr>
          <w:rStyle w:val="afd"/>
          <w:b w:val="0"/>
          <w:sz w:val="28"/>
          <w:szCs w:val="28"/>
        </w:rPr>
        <w:t>О пчеловодстве</w:t>
      </w:r>
      <w:r w:rsidR="004C68B9">
        <w:rPr>
          <w:rStyle w:val="afd"/>
          <w:b w:val="0"/>
          <w:sz w:val="28"/>
          <w:szCs w:val="28"/>
        </w:rPr>
        <w:t xml:space="preserve">» </w:t>
      </w:r>
      <w:r w:rsidR="00504863" w:rsidRPr="00737449">
        <w:rPr>
          <w:rStyle w:val="afd"/>
          <w:b w:val="0"/>
          <w:sz w:val="28"/>
          <w:szCs w:val="28"/>
        </w:rPr>
        <w:t xml:space="preserve">в соответствие </w:t>
      </w:r>
      <w:r w:rsidRPr="00737449">
        <w:rPr>
          <w:rStyle w:val="afd"/>
          <w:b w:val="0"/>
          <w:sz w:val="28"/>
          <w:szCs w:val="28"/>
        </w:rPr>
        <w:t xml:space="preserve">требованиям наднационального законодательства в отношении защитных участков вокруг племенных репродукторов. </w:t>
      </w:r>
      <w:r w:rsidRPr="00737449">
        <w:rPr>
          <w:sz w:val="28"/>
          <w:szCs w:val="28"/>
        </w:rPr>
        <w:t xml:space="preserve">В совещании приняли участие представители Министерства сельского хозяйства края, управления ветеринарии Алтайского края, отдела регионального законотворчества Администрации Губернатора и Правительства Алтайского края, депутаты комитета </w:t>
      </w:r>
      <w:r w:rsidR="00427D0B">
        <w:rPr>
          <w:sz w:val="28"/>
          <w:szCs w:val="28"/>
        </w:rPr>
        <w:t>Алтайского краевого Законодательного Собрания</w:t>
      </w:r>
      <w:r w:rsidRPr="00737449">
        <w:rPr>
          <w:sz w:val="28"/>
          <w:szCs w:val="28"/>
        </w:rPr>
        <w:t xml:space="preserve"> по аграрной политике и природопользованию, пр</w:t>
      </w:r>
      <w:r>
        <w:rPr>
          <w:sz w:val="28"/>
          <w:szCs w:val="28"/>
        </w:rPr>
        <w:t xml:space="preserve">едставители научного сообщества, </w:t>
      </w:r>
      <w:r w:rsidRPr="00737449">
        <w:rPr>
          <w:sz w:val="28"/>
          <w:szCs w:val="28"/>
        </w:rPr>
        <w:t xml:space="preserve">председатель Союза пчеловодов и переработчиков </w:t>
      </w:r>
      <w:r w:rsidRPr="00737449">
        <w:rPr>
          <w:sz w:val="28"/>
          <w:szCs w:val="28"/>
        </w:rPr>
        <w:lastRenderedPageBreak/>
        <w:t>пчелопродукции Алтайского края, председатель Сельскохозяйственного потребительского снабженческо-сбытового кооператива</w:t>
      </w:r>
      <w:r w:rsidR="00F04297">
        <w:rPr>
          <w:sz w:val="28"/>
          <w:szCs w:val="28"/>
        </w:rPr>
        <w:t xml:space="preserve"> </w:t>
      </w:r>
      <w:r w:rsidR="004F7CC9">
        <w:rPr>
          <w:sz w:val="28"/>
          <w:szCs w:val="28"/>
        </w:rPr>
        <w:t>«</w:t>
      </w:r>
      <w:r w:rsidRPr="00737449">
        <w:rPr>
          <w:sz w:val="28"/>
          <w:szCs w:val="28"/>
        </w:rPr>
        <w:t>Алтай - медовый край</w:t>
      </w:r>
      <w:r w:rsidR="004C68B9">
        <w:rPr>
          <w:sz w:val="28"/>
          <w:szCs w:val="28"/>
        </w:rPr>
        <w:t xml:space="preserve">» </w:t>
      </w:r>
      <w:r>
        <w:rPr>
          <w:sz w:val="28"/>
          <w:szCs w:val="28"/>
        </w:rPr>
        <w:t>и</w:t>
      </w:r>
      <w:r w:rsidRPr="00737449">
        <w:rPr>
          <w:sz w:val="28"/>
          <w:szCs w:val="28"/>
        </w:rPr>
        <w:t xml:space="preserve"> член правления межрегиональной общественной организации</w:t>
      </w:r>
      <w:r w:rsidR="00F04297">
        <w:rPr>
          <w:sz w:val="28"/>
          <w:szCs w:val="28"/>
        </w:rPr>
        <w:t xml:space="preserve"> </w:t>
      </w:r>
      <w:r w:rsidR="004F7CC9">
        <w:rPr>
          <w:sz w:val="28"/>
          <w:szCs w:val="28"/>
        </w:rPr>
        <w:t>«</w:t>
      </w:r>
      <w:r w:rsidRPr="00737449">
        <w:rPr>
          <w:sz w:val="28"/>
          <w:szCs w:val="28"/>
        </w:rPr>
        <w:t>Союз пчеловодов Алтая</w:t>
      </w:r>
      <w:r w:rsidR="004C68B9">
        <w:rPr>
          <w:sz w:val="28"/>
          <w:szCs w:val="28"/>
        </w:rPr>
        <w:t>».</w:t>
      </w:r>
      <w:r w:rsidRPr="00737449">
        <w:rPr>
          <w:sz w:val="28"/>
          <w:szCs w:val="28"/>
        </w:rPr>
        <w:t xml:space="preserve"> Основная тема дискуссии была посвящена сохранению единственного действующего за Уралом племенного репродуктора пчел ООО</w:t>
      </w:r>
      <w:r w:rsidR="00F04297">
        <w:rPr>
          <w:sz w:val="28"/>
          <w:szCs w:val="28"/>
        </w:rPr>
        <w:t xml:space="preserve"> </w:t>
      </w:r>
      <w:r w:rsidR="004F7CC9">
        <w:rPr>
          <w:sz w:val="28"/>
          <w:szCs w:val="28"/>
        </w:rPr>
        <w:t>«</w:t>
      </w:r>
      <w:r w:rsidRPr="00737449">
        <w:rPr>
          <w:sz w:val="28"/>
          <w:szCs w:val="28"/>
        </w:rPr>
        <w:t>Алтайская пчела</w:t>
      </w:r>
      <w:r w:rsidR="004F7CC9">
        <w:rPr>
          <w:sz w:val="28"/>
          <w:szCs w:val="28"/>
        </w:rPr>
        <w:t>»,</w:t>
      </w:r>
      <w:r w:rsidRPr="00737449">
        <w:rPr>
          <w:sz w:val="28"/>
          <w:szCs w:val="28"/>
        </w:rPr>
        <w:t xml:space="preserve"> расположенного в Змеиногорском районе. По итогам совещания было принято единогласное решение, основанное на научном подходе и поддержанное представителями пчеловодов Алтайского края, о необходимости сохран</w:t>
      </w:r>
      <w:r>
        <w:rPr>
          <w:sz w:val="28"/>
          <w:szCs w:val="28"/>
        </w:rPr>
        <w:t>ения</w:t>
      </w:r>
      <w:r w:rsidRPr="00737449">
        <w:rPr>
          <w:sz w:val="28"/>
          <w:szCs w:val="28"/>
        </w:rPr>
        <w:t xml:space="preserve"> защитн</w:t>
      </w:r>
      <w:r>
        <w:rPr>
          <w:sz w:val="28"/>
          <w:szCs w:val="28"/>
        </w:rPr>
        <w:t>ого</w:t>
      </w:r>
      <w:r w:rsidRPr="00737449">
        <w:rPr>
          <w:sz w:val="28"/>
          <w:szCs w:val="28"/>
        </w:rPr>
        <w:t xml:space="preserve"> радиус</w:t>
      </w:r>
      <w:r>
        <w:rPr>
          <w:sz w:val="28"/>
          <w:szCs w:val="28"/>
        </w:rPr>
        <w:t>а</w:t>
      </w:r>
      <w:r w:rsidRPr="00737449">
        <w:rPr>
          <w:sz w:val="28"/>
          <w:szCs w:val="28"/>
        </w:rPr>
        <w:t xml:space="preserve"> вокруг племенных репродукторов на расстоянии не менее 15</w:t>
      </w:r>
      <w:r w:rsidR="00504863">
        <w:rPr>
          <w:sz w:val="28"/>
          <w:szCs w:val="28"/>
        </w:rPr>
        <w:t> </w:t>
      </w:r>
      <w:r w:rsidRPr="00737449">
        <w:rPr>
          <w:sz w:val="28"/>
          <w:szCs w:val="28"/>
        </w:rPr>
        <w:t xml:space="preserve">километров. </w:t>
      </w:r>
    </w:p>
    <w:p w14:paraId="46EDE0EC" w14:textId="7F42384A" w:rsidR="00FE7AD0" w:rsidRPr="00504863" w:rsidRDefault="00FE7AD0" w:rsidP="00FE7AD0">
      <w:pPr>
        <w:pStyle w:val="af5"/>
        <w:spacing w:before="0" w:beforeAutospacing="0" w:after="0" w:afterAutospacing="0"/>
        <w:ind w:firstLine="708"/>
        <w:jc w:val="both"/>
        <w:rPr>
          <w:sz w:val="28"/>
          <w:szCs w:val="28"/>
        </w:rPr>
      </w:pPr>
      <w:r w:rsidRPr="00504863">
        <w:rPr>
          <w:sz w:val="28"/>
          <w:szCs w:val="28"/>
        </w:rPr>
        <w:t>2 июня 2020 года постоянный комитет Алтайского краевого Законодательного Собрания по аграрной политике провел совещание по подготовке законопроекта</w:t>
      </w:r>
      <w:r w:rsidR="00F04297" w:rsidRPr="00504863">
        <w:rPr>
          <w:sz w:val="28"/>
          <w:szCs w:val="28"/>
        </w:rPr>
        <w:t xml:space="preserve"> </w:t>
      </w:r>
      <w:r w:rsidR="004F7CC9" w:rsidRPr="00504863">
        <w:rPr>
          <w:sz w:val="28"/>
          <w:szCs w:val="28"/>
        </w:rPr>
        <w:t>«</w:t>
      </w:r>
      <w:r w:rsidRPr="00504863">
        <w:rPr>
          <w:sz w:val="28"/>
          <w:szCs w:val="28"/>
        </w:rPr>
        <w:t>О внесении изменения в статью 10 закона Алтайского края</w:t>
      </w:r>
      <w:r w:rsidR="00F04297" w:rsidRPr="00504863">
        <w:rPr>
          <w:sz w:val="28"/>
          <w:szCs w:val="28"/>
        </w:rPr>
        <w:t xml:space="preserve"> </w:t>
      </w:r>
      <w:r w:rsidR="004F7CC9" w:rsidRPr="00504863">
        <w:rPr>
          <w:sz w:val="28"/>
          <w:szCs w:val="28"/>
        </w:rPr>
        <w:t>«</w:t>
      </w:r>
      <w:r w:rsidRPr="00504863">
        <w:rPr>
          <w:sz w:val="28"/>
          <w:szCs w:val="28"/>
        </w:rPr>
        <w:t>Об охране зеленых насаждений городских и сельских поселений Алтайского края</w:t>
      </w:r>
      <w:r w:rsidR="004C68B9" w:rsidRPr="00504863">
        <w:rPr>
          <w:sz w:val="28"/>
          <w:szCs w:val="28"/>
        </w:rPr>
        <w:t xml:space="preserve">» </w:t>
      </w:r>
      <w:r w:rsidRPr="00504863">
        <w:rPr>
          <w:sz w:val="28"/>
          <w:szCs w:val="28"/>
        </w:rPr>
        <w:t>ко второму чтению. В обсуждении поправок участвовали депутаты регионального парламента, представители Правительства, прокуратуры и муниципалитетов края, экологи, руководитель инспекции по контролю в области градостроительной деятельности Алтайского края - главный архитектор Алтайского края и ученые. Представители экологической общественности рекомендовали уточнить понятие</w:t>
      </w:r>
      <w:r w:rsidR="00F04297" w:rsidRPr="00504863">
        <w:rPr>
          <w:sz w:val="28"/>
          <w:szCs w:val="28"/>
        </w:rPr>
        <w:t xml:space="preserve"> </w:t>
      </w:r>
      <w:r w:rsidR="004F7CC9" w:rsidRPr="00504863">
        <w:rPr>
          <w:sz w:val="28"/>
          <w:szCs w:val="28"/>
        </w:rPr>
        <w:t>«</w:t>
      </w:r>
      <w:r w:rsidRPr="00504863">
        <w:rPr>
          <w:sz w:val="28"/>
          <w:szCs w:val="28"/>
        </w:rPr>
        <w:t>зеленые насаждения</w:t>
      </w:r>
      <w:r w:rsidR="004C68B9" w:rsidRPr="00504863">
        <w:rPr>
          <w:sz w:val="28"/>
          <w:szCs w:val="28"/>
        </w:rPr>
        <w:t xml:space="preserve">» </w:t>
      </w:r>
      <w:r w:rsidRPr="00504863">
        <w:rPr>
          <w:sz w:val="28"/>
          <w:szCs w:val="28"/>
        </w:rPr>
        <w:t>словами</w:t>
      </w:r>
      <w:r w:rsidR="00F04297" w:rsidRPr="00504863">
        <w:rPr>
          <w:sz w:val="28"/>
          <w:szCs w:val="28"/>
        </w:rPr>
        <w:t xml:space="preserve"> </w:t>
      </w:r>
      <w:r w:rsidR="004F7CC9" w:rsidRPr="00504863">
        <w:rPr>
          <w:sz w:val="28"/>
          <w:szCs w:val="28"/>
        </w:rPr>
        <w:t>«</w:t>
      </w:r>
      <w:r w:rsidRPr="00504863">
        <w:rPr>
          <w:sz w:val="28"/>
          <w:szCs w:val="28"/>
        </w:rPr>
        <w:t>деревья и кустарники</w:t>
      </w:r>
      <w:r w:rsidR="004C68B9" w:rsidRPr="00504863">
        <w:rPr>
          <w:sz w:val="28"/>
          <w:szCs w:val="28"/>
        </w:rPr>
        <w:t>».</w:t>
      </w:r>
      <w:r w:rsidRPr="00504863">
        <w:rPr>
          <w:sz w:val="28"/>
          <w:szCs w:val="28"/>
        </w:rPr>
        <w:t xml:space="preserve"> Также они предложили предусмотреть возможность взамен уничтоженных и поврежденных высаживать деревья и кустарники более долгоживущих, хвойных пород. Большое внимание участники совещания уделили обсуждению нормы, предполагающей компенсационное озеленение на участках не далее 300 метров от места, где насаждения были повреждены или уничтожены. После рассмотрения и обсуждения предложений, закон был принят во втором чтении (от 8 июля 2020 года № 48-ЗС). </w:t>
      </w:r>
    </w:p>
    <w:p w14:paraId="2EDA8657" w14:textId="73EDA32A" w:rsidR="00FE7AD0" w:rsidRDefault="00FE7AD0" w:rsidP="00FE7AD0">
      <w:pPr>
        <w:ind w:firstLine="708"/>
        <w:rPr>
          <w:szCs w:val="28"/>
        </w:rPr>
      </w:pPr>
      <w:r w:rsidRPr="00BF50B6">
        <w:rPr>
          <w:rStyle w:val="afd"/>
          <w:b w:val="0"/>
        </w:rPr>
        <w:t>18 сентября 202</w:t>
      </w:r>
      <w:r w:rsidR="00504863">
        <w:rPr>
          <w:rStyle w:val="afd"/>
          <w:b w:val="0"/>
        </w:rPr>
        <w:t>0</w:t>
      </w:r>
      <w:r w:rsidRPr="00BF50B6">
        <w:rPr>
          <w:rStyle w:val="afd"/>
          <w:b w:val="0"/>
        </w:rPr>
        <w:t xml:space="preserve"> года </w:t>
      </w:r>
      <w:r>
        <w:rPr>
          <w:rStyle w:val="afd"/>
          <w:b w:val="0"/>
          <w:szCs w:val="28"/>
        </w:rPr>
        <w:t>постоянный</w:t>
      </w:r>
      <w:r w:rsidRPr="00737449">
        <w:rPr>
          <w:rStyle w:val="afd"/>
          <w:b w:val="0"/>
          <w:szCs w:val="28"/>
        </w:rPr>
        <w:t xml:space="preserve"> комитет</w:t>
      </w:r>
      <w:r>
        <w:rPr>
          <w:rStyle w:val="afd"/>
          <w:b w:val="0"/>
          <w:szCs w:val="28"/>
        </w:rPr>
        <w:t xml:space="preserve"> Алтайского краевого Законодательного Собрания</w:t>
      </w:r>
      <w:r w:rsidRPr="00BF50B6">
        <w:rPr>
          <w:rStyle w:val="afd"/>
          <w:b w:val="0"/>
        </w:rPr>
        <w:t xml:space="preserve"> по аграрной политике и природопользованию провел совещание по вопросу установления тождества должностей для учета</w:t>
      </w:r>
      <w:r w:rsidR="00F04297">
        <w:rPr>
          <w:rStyle w:val="afd"/>
          <w:b w:val="0"/>
        </w:rPr>
        <w:t xml:space="preserve"> </w:t>
      </w:r>
      <w:r w:rsidR="004F7CC9">
        <w:rPr>
          <w:rStyle w:val="afd"/>
          <w:b w:val="0"/>
        </w:rPr>
        <w:t>«</w:t>
      </w:r>
      <w:r w:rsidRPr="00BF50B6">
        <w:rPr>
          <w:rStyle w:val="afd"/>
          <w:b w:val="0"/>
        </w:rPr>
        <w:t>сельского</w:t>
      </w:r>
      <w:r w:rsidR="004C68B9">
        <w:rPr>
          <w:rStyle w:val="afd"/>
          <w:b w:val="0"/>
        </w:rPr>
        <w:t xml:space="preserve">» </w:t>
      </w:r>
      <w:r w:rsidRPr="00BF50B6">
        <w:rPr>
          <w:rStyle w:val="afd"/>
          <w:b w:val="0"/>
        </w:rPr>
        <w:t>стажа при расчете фиксированной выплаты страховой пенсии по старости.</w:t>
      </w:r>
      <w:r w:rsidRPr="00BF50B6">
        <w:rPr>
          <w:b/>
        </w:rPr>
        <w:t xml:space="preserve"> </w:t>
      </w:r>
      <w:r w:rsidRPr="00BF50B6">
        <w:t>В</w:t>
      </w:r>
      <w:r>
        <w:t xml:space="preserve"> совещании приняли участие депутаты комитетов по аграрной политике и природопользованию, по социальной политике, представители Министерства сельского хозяйства Алтайского края и Пенсионного фонда Российской Федерации по Алтайскому краю. В комитет поступали многочисленные обращения жителей Алтайского края по вопросу отказа в перерасчете размера фиксированной выплаты страховой пенсии по старости, в связи с некорректными наименованиями должностей в трудовых книжках. По итогам совещания было принято решение подготовить обращение в Министерство сельского хозяйства Российской Федерации с предложением выйти с ходатайством в Министерство труда Российской Федерации об установлении тождества ряда профессий. </w:t>
      </w:r>
      <w:r>
        <w:rPr>
          <w:szCs w:val="28"/>
        </w:rPr>
        <w:t xml:space="preserve">Минсельхоз России на основании обращения комитета, а также в связи с многочисленными обращениями других представительных и исполнительных органов субъектов Российской Федерации совместно с Минтрудом России прорабатывает вопрос о дополнении Списка профессиями, не вошедшими в него. </w:t>
      </w:r>
    </w:p>
    <w:p w14:paraId="6461EC3C" w14:textId="0D5232B2" w:rsidR="00377944" w:rsidRDefault="00427D0B" w:rsidP="00FE7AD0">
      <w:pPr>
        <w:ind w:firstLine="708"/>
        <w:rPr>
          <w:szCs w:val="28"/>
        </w:rPr>
      </w:pPr>
      <w:r>
        <w:rPr>
          <w:szCs w:val="28"/>
        </w:rPr>
        <w:lastRenderedPageBreak/>
        <w:t>В 2020 году Алтайским краевым Законодательным Собранием в ходе заседаний были н</w:t>
      </w:r>
      <w:r w:rsidR="00377944" w:rsidRPr="004A2CF1">
        <w:rPr>
          <w:szCs w:val="28"/>
        </w:rPr>
        <w:t>азначены представители общественности в квалификационной коллегии судей Алтайского края (постановление Алтайского краевого Законодательного Собрания от 8 октября 2020 года № 268) и избраны представители Алтайского краевого Законодательного Собрания в квалификационную комиссию Адвокатской палаты Алтайского края (постановление Алтайского краевого Законодательного Собрания от 8 октября 2020 года № 267).</w:t>
      </w:r>
    </w:p>
    <w:p w14:paraId="124251EA" w14:textId="3E47F0FA" w:rsidR="00F840D6" w:rsidRPr="0031138D" w:rsidRDefault="009149EE" w:rsidP="00246082">
      <w:r>
        <w:rPr>
          <w:szCs w:val="28"/>
        </w:rPr>
        <w:t>В 2020 году было подписано</w:t>
      </w:r>
      <w:r w:rsidRPr="004A2CF1">
        <w:rPr>
          <w:szCs w:val="28"/>
        </w:rPr>
        <w:t xml:space="preserve"> соглашение </w:t>
      </w:r>
      <w:r w:rsidRPr="004A2CF1">
        <w:rPr>
          <w:bCs/>
          <w:szCs w:val="28"/>
        </w:rPr>
        <w:t>о сотрудничестве между Законодательным Собранием Ямало-Ненецкого автономного округа и Алтайским краевым Законодательным Собранием в законотворческой деятельности (п</w:t>
      </w:r>
      <w:r w:rsidRPr="004A2CF1">
        <w:rPr>
          <w:szCs w:val="28"/>
        </w:rPr>
        <w:t>остановление Алтайского краевого Законодательного Собрания от 31 января 2020 года № 9)</w:t>
      </w:r>
      <w:r>
        <w:rPr>
          <w:szCs w:val="28"/>
        </w:rPr>
        <w:t>.</w:t>
      </w:r>
    </w:p>
    <w:p w14:paraId="18328090" w14:textId="77777777" w:rsidR="00B42513" w:rsidRPr="000F296E" w:rsidRDefault="00FB5387" w:rsidP="00C02CF2">
      <w:pPr>
        <w:pStyle w:val="20"/>
        <w:spacing w:line="240" w:lineRule="auto"/>
        <w:rPr>
          <w:b w:val="0"/>
          <w:color w:val="auto"/>
        </w:rPr>
      </w:pPr>
      <w:bookmarkStart w:id="51" w:name="_Toc480211059"/>
      <w:bookmarkStart w:id="52" w:name="_Toc5181623"/>
      <w:r w:rsidRPr="000F296E">
        <w:rPr>
          <w:b w:val="0"/>
          <w:color w:val="auto"/>
        </w:rPr>
        <w:t>3</w:t>
      </w:r>
      <w:r w:rsidR="00B42513" w:rsidRPr="000F296E">
        <w:rPr>
          <w:b w:val="0"/>
          <w:color w:val="auto"/>
        </w:rPr>
        <w:t>.</w:t>
      </w:r>
      <w:r w:rsidRPr="000F296E">
        <w:rPr>
          <w:b w:val="0"/>
          <w:color w:val="auto"/>
        </w:rPr>
        <w:t>5</w:t>
      </w:r>
      <w:r w:rsidR="00B42513" w:rsidRPr="000F296E">
        <w:rPr>
          <w:b w:val="0"/>
          <w:color w:val="auto"/>
        </w:rPr>
        <w:t xml:space="preserve">. Мониторинг правоприменения законодательства </w:t>
      </w:r>
      <w:r w:rsidR="00A1594E">
        <w:rPr>
          <w:b w:val="0"/>
          <w:color w:val="auto"/>
        </w:rPr>
        <w:br/>
      </w:r>
      <w:r w:rsidR="00B42513" w:rsidRPr="000F296E">
        <w:rPr>
          <w:b w:val="0"/>
          <w:color w:val="auto"/>
        </w:rPr>
        <w:t xml:space="preserve">Алтайского края в рамках контрольных полномочий </w:t>
      </w:r>
      <w:r w:rsidR="00A1594E">
        <w:rPr>
          <w:b w:val="0"/>
          <w:color w:val="auto"/>
        </w:rPr>
        <w:br/>
      </w:r>
      <w:r w:rsidR="0051139F" w:rsidRPr="000F296E">
        <w:rPr>
          <w:b w:val="0"/>
          <w:color w:val="auto"/>
        </w:rPr>
        <w:t xml:space="preserve">Алтайского краевого </w:t>
      </w:r>
      <w:r w:rsidR="00B42513" w:rsidRPr="000F296E">
        <w:rPr>
          <w:b w:val="0"/>
          <w:color w:val="auto"/>
        </w:rPr>
        <w:t>Законодательного Собрания</w:t>
      </w:r>
      <w:bookmarkEnd w:id="51"/>
      <w:bookmarkEnd w:id="52"/>
    </w:p>
    <w:p w14:paraId="647AC610" w14:textId="77777777" w:rsidR="00B42513" w:rsidRPr="000F296E" w:rsidRDefault="00B42513" w:rsidP="004A2BE0"/>
    <w:p w14:paraId="550D4507" w14:textId="78A9AFB1" w:rsidR="00B42513" w:rsidRPr="004D6411" w:rsidRDefault="00B42513" w:rsidP="004D6411">
      <w:pPr>
        <w:rPr>
          <w:szCs w:val="28"/>
        </w:rPr>
      </w:pPr>
      <w:r w:rsidRPr="004D6411">
        <w:rPr>
          <w:szCs w:val="28"/>
        </w:rPr>
        <w:t xml:space="preserve">Указом Президента Российской Федерации от 20 мая 2011 года </w:t>
      </w:r>
      <w:r w:rsidR="006D5B5F" w:rsidRPr="004D6411">
        <w:rPr>
          <w:szCs w:val="28"/>
        </w:rPr>
        <w:t>№ </w:t>
      </w:r>
      <w:r w:rsidRPr="004D6411">
        <w:rPr>
          <w:szCs w:val="28"/>
        </w:rPr>
        <w:t>657</w:t>
      </w:r>
      <w:r w:rsidR="00F04297">
        <w:rPr>
          <w:szCs w:val="28"/>
        </w:rPr>
        <w:t xml:space="preserve"> </w:t>
      </w:r>
      <w:r w:rsidR="004F7CC9">
        <w:rPr>
          <w:szCs w:val="28"/>
        </w:rPr>
        <w:t>«</w:t>
      </w:r>
      <w:r w:rsidRPr="004D6411">
        <w:rPr>
          <w:szCs w:val="28"/>
        </w:rPr>
        <w:t>О мониторинге правоприменения в Российской Федерации</w:t>
      </w:r>
      <w:r w:rsidR="004C68B9">
        <w:rPr>
          <w:szCs w:val="28"/>
        </w:rPr>
        <w:t xml:space="preserve">» </w:t>
      </w:r>
      <w:r w:rsidRPr="004D6411">
        <w:rPr>
          <w:szCs w:val="28"/>
        </w:rPr>
        <w:t>на федеральные и региональные органы государственной власти возложена обязанность осуществления мониторинга применения нормативных правовых актов Российской Федерации и субъектов Российской Федерации согласно методике и на основании плана, которые утверждены Правительством Российской Федерации. Также установлено, что органы государственной власти субъектов Российской Федерации осуществляют мониторинг правоприменения в пределах полномочий по собственной инициативе.</w:t>
      </w:r>
    </w:p>
    <w:p w14:paraId="791E08FD" w14:textId="49682173" w:rsidR="00B42513" w:rsidRPr="004D6411" w:rsidRDefault="00504863" w:rsidP="00D37187">
      <w:pPr>
        <w:rPr>
          <w:szCs w:val="28"/>
        </w:rPr>
      </w:pPr>
      <w:r>
        <w:rPr>
          <w:szCs w:val="28"/>
        </w:rPr>
        <w:t xml:space="preserve">В </w:t>
      </w:r>
      <w:r w:rsidR="00B42513" w:rsidRPr="004D6411">
        <w:rPr>
          <w:szCs w:val="28"/>
        </w:rPr>
        <w:t>закон</w:t>
      </w:r>
      <w:r>
        <w:rPr>
          <w:szCs w:val="28"/>
        </w:rPr>
        <w:t>е</w:t>
      </w:r>
      <w:r w:rsidR="00B42513" w:rsidRPr="004D6411">
        <w:rPr>
          <w:szCs w:val="28"/>
        </w:rPr>
        <w:t xml:space="preserve"> Алтайского края </w:t>
      </w:r>
      <w:r w:rsidRPr="00D37187">
        <w:rPr>
          <w:szCs w:val="28"/>
        </w:rPr>
        <w:t>от 9</w:t>
      </w:r>
      <w:r w:rsidR="00D37187" w:rsidRPr="00D37187">
        <w:rPr>
          <w:szCs w:val="28"/>
        </w:rPr>
        <w:t xml:space="preserve"> ноября </w:t>
      </w:r>
      <w:r w:rsidRPr="00D37187">
        <w:rPr>
          <w:szCs w:val="28"/>
        </w:rPr>
        <w:t xml:space="preserve">2006 </w:t>
      </w:r>
      <w:r w:rsidR="00D37187" w:rsidRPr="00D37187">
        <w:rPr>
          <w:szCs w:val="28"/>
        </w:rPr>
        <w:t>года №</w:t>
      </w:r>
      <w:r w:rsidRPr="00D37187">
        <w:rPr>
          <w:szCs w:val="28"/>
        </w:rPr>
        <w:t xml:space="preserve"> 122-ЗС</w:t>
      </w:r>
      <w:r w:rsidR="00D37187" w:rsidRPr="00D37187">
        <w:rPr>
          <w:szCs w:val="28"/>
        </w:rPr>
        <w:t xml:space="preserve"> </w:t>
      </w:r>
      <w:r w:rsidR="00D37187">
        <w:rPr>
          <w:szCs w:val="28"/>
        </w:rPr>
        <w:t>«</w:t>
      </w:r>
      <w:r w:rsidR="00B42513" w:rsidRPr="004D6411">
        <w:rPr>
          <w:szCs w:val="28"/>
        </w:rPr>
        <w:t>О правотворческой деятельности</w:t>
      </w:r>
      <w:r w:rsidR="004C68B9">
        <w:rPr>
          <w:szCs w:val="28"/>
        </w:rPr>
        <w:t>»</w:t>
      </w:r>
      <w:r>
        <w:rPr>
          <w:szCs w:val="28"/>
        </w:rPr>
        <w:t xml:space="preserve"> </w:t>
      </w:r>
      <w:r w:rsidR="00B42513" w:rsidRPr="004D6411">
        <w:rPr>
          <w:szCs w:val="28"/>
        </w:rPr>
        <w:t>установл</w:t>
      </w:r>
      <w:r>
        <w:rPr>
          <w:szCs w:val="28"/>
        </w:rPr>
        <w:t>ено</w:t>
      </w:r>
      <w:r w:rsidR="00B42513" w:rsidRPr="004D6411">
        <w:rPr>
          <w:szCs w:val="28"/>
        </w:rPr>
        <w:t xml:space="preserve"> два направления деятельности по правовому мониторингу: мониторинг нормативных правовых актов и мониторинг практики их применения, а также закрепл</w:t>
      </w:r>
      <w:r>
        <w:rPr>
          <w:szCs w:val="28"/>
        </w:rPr>
        <w:t>ен</w:t>
      </w:r>
      <w:r w:rsidR="00B42513" w:rsidRPr="004D6411">
        <w:rPr>
          <w:szCs w:val="28"/>
        </w:rPr>
        <w:t xml:space="preserve"> порядок осуществления мониторинга </w:t>
      </w:r>
      <w:r w:rsidR="00D37187" w:rsidRPr="004D6411">
        <w:rPr>
          <w:szCs w:val="28"/>
        </w:rPr>
        <w:t>правоприменения</w:t>
      </w:r>
      <w:r w:rsidR="00B42513" w:rsidRPr="004D6411">
        <w:rPr>
          <w:szCs w:val="28"/>
        </w:rPr>
        <w:t xml:space="preserve"> органами государственной власти Алтайского края.</w:t>
      </w:r>
    </w:p>
    <w:p w14:paraId="104BBDE3" w14:textId="1F156A73" w:rsidR="00BE6038" w:rsidRDefault="00B42513" w:rsidP="00D37187">
      <w:pPr>
        <w:rPr>
          <w:szCs w:val="28"/>
        </w:rPr>
      </w:pPr>
      <w:r w:rsidRPr="004D6411">
        <w:rPr>
          <w:szCs w:val="28"/>
        </w:rPr>
        <w:t>Постановлением</w:t>
      </w:r>
      <w:r w:rsidR="00941AED" w:rsidRPr="004D6411">
        <w:rPr>
          <w:szCs w:val="28"/>
        </w:rPr>
        <w:t xml:space="preserve"> Алтайского краевого</w:t>
      </w:r>
      <w:r w:rsidRPr="004D6411">
        <w:rPr>
          <w:szCs w:val="28"/>
        </w:rPr>
        <w:t xml:space="preserve"> Законодательного Собрания </w:t>
      </w:r>
      <w:r w:rsidR="00D37187" w:rsidRPr="00D37187">
        <w:rPr>
          <w:szCs w:val="28"/>
        </w:rPr>
        <w:t xml:space="preserve">от 23 декабря 2009 года № 724 </w:t>
      </w:r>
      <w:r w:rsidR="004F7CC9">
        <w:rPr>
          <w:szCs w:val="28"/>
        </w:rPr>
        <w:t>«</w:t>
      </w:r>
      <w:r w:rsidR="00CF580C" w:rsidRPr="004D6411">
        <w:rPr>
          <w:szCs w:val="28"/>
        </w:rPr>
        <w:t>Об утвер</w:t>
      </w:r>
      <w:r w:rsidRPr="004D6411">
        <w:rPr>
          <w:szCs w:val="28"/>
        </w:rPr>
        <w:t>ждении Положения о порядке осуществления правового мониторинга в Алтайском краевом Законодательном Собрании</w:t>
      </w:r>
      <w:r w:rsidR="004C68B9">
        <w:rPr>
          <w:szCs w:val="28"/>
        </w:rPr>
        <w:t xml:space="preserve">» </w:t>
      </w:r>
      <w:r w:rsidR="00CF580C" w:rsidRPr="004D6411">
        <w:rPr>
          <w:szCs w:val="28"/>
        </w:rPr>
        <w:t xml:space="preserve">закреплено участие </w:t>
      </w:r>
      <w:r w:rsidR="00452CD9" w:rsidRPr="004D6411">
        <w:rPr>
          <w:szCs w:val="28"/>
        </w:rPr>
        <w:t xml:space="preserve">Алтайского краевого </w:t>
      </w:r>
      <w:r w:rsidR="00CF580C" w:rsidRPr="004D6411">
        <w:rPr>
          <w:szCs w:val="28"/>
        </w:rPr>
        <w:t>Законодатель</w:t>
      </w:r>
      <w:r w:rsidRPr="004D6411">
        <w:rPr>
          <w:szCs w:val="28"/>
        </w:rPr>
        <w:t>ного Собрания в осуществлении мониторинга правоприменения, проводимого в соответствии с Указом Президента Российской Федерации на основании соответствующих планов Правительства Российской Федерации</w:t>
      </w:r>
      <w:r w:rsidR="00CE32E4" w:rsidRPr="004D6411">
        <w:rPr>
          <w:szCs w:val="28"/>
        </w:rPr>
        <w:t>,</w:t>
      </w:r>
      <w:r w:rsidRPr="004D6411">
        <w:rPr>
          <w:szCs w:val="28"/>
        </w:rPr>
        <w:t xml:space="preserve"> а также проведение мониторинга правоприменения по собственной инициативе в рамках осуществления контрольных полномочий за исполнением и соблюдением законов Алтайского края.</w:t>
      </w:r>
      <w:r w:rsidR="005259DA" w:rsidRPr="004D6411">
        <w:rPr>
          <w:szCs w:val="28"/>
        </w:rPr>
        <w:t xml:space="preserve"> </w:t>
      </w:r>
    </w:p>
    <w:p w14:paraId="5508DC5F" w14:textId="4968C09A" w:rsidR="00504863" w:rsidRPr="004D6411" w:rsidRDefault="00504863" w:rsidP="00D37187">
      <w:pPr>
        <w:rPr>
          <w:szCs w:val="28"/>
        </w:rPr>
      </w:pPr>
      <w:r>
        <w:rPr>
          <w:szCs w:val="28"/>
        </w:rPr>
        <w:t xml:space="preserve">Ряд форм осуществления контрольных полномочий установлены законом Алтайского края </w:t>
      </w:r>
      <w:r w:rsidR="00D37187" w:rsidRPr="00D37187">
        <w:rPr>
          <w:szCs w:val="28"/>
        </w:rPr>
        <w:t>от 4</w:t>
      </w:r>
      <w:r w:rsidR="00D37187">
        <w:rPr>
          <w:szCs w:val="28"/>
        </w:rPr>
        <w:t xml:space="preserve"> мая </w:t>
      </w:r>
      <w:r w:rsidR="00D37187" w:rsidRPr="00D37187">
        <w:rPr>
          <w:szCs w:val="28"/>
        </w:rPr>
        <w:t xml:space="preserve">2016 </w:t>
      </w:r>
      <w:r w:rsidR="00D37187">
        <w:rPr>
          <w:szCs w:val="28"/>
        </w:rPr>
        <w:t>года №</w:t>
      </w:r>
      <w:r w:rsidR="00D37187" w:rsidRPr="00D37187">
        <w:rPr>
          <w:szCs w:val="28"/>
        </w:rPr>
        <w:t xml:space="preserve"> 30-ЗС</w:t>
      </w:r>
      <w:r w:rsidR="00D37187">
        <w:rPr>
          <w:szCs w:val="28"/>
        </w:rPr>
        <w:t xml:space="preserve"> </w:t>
      </w:r>
      <w:r>
        <w:rPr>
          <w:szCs w:val="28"/>
        </w:rPr>
        <w:t>«О парламентском контроле в Алтайском крае».</w:t>
      </w:r>
    </w:p>
    <w:p w14:paraId="6DC5B985" w14:textId="77777777" w:rsidR="00D37187" w:rsidRDefault="00D37187" w:rsidP="00D37187">
      <w:r w:rsidRPr="000F296E">
        <w:t>Следует отметить, что сфера мониторинга правоприменения постоянно увеличивается, к участию в мониторинге привлекается широкий круг правоприменителей, ученых, специалистов, представителей гражданского общества</w:t>
      </w:r>
      <w:r>
        <w:t>.</w:t>
      </w:r>
      <w:r w:rsidRPr="000F296E">
        <w:t xml:space="preserve"> </w:t>
      </w:r>
      <w:r>
        <w:t>Т</w:t>
      </w:r>
      <w:r w:rsidRPr="000F296E">
        <w:t xml:space="preserve">ем </w:t>
      </w:r>
      <w:r w:rsidRPr="000F296E">
        <w:lastRenderedPageBreak/>
        <w:t>самым создаются эффективные механизмы реализации принятых законов и контроля их исполнения.</w:t>
      </w:r>
    </w:p>
    <w:p w14:paraId="44C05733" w14:textId="6B3F3D27" w:rsidR="00C17E3B" w:rsidRPr="004D6411" w:rsidRDefault="00C17E3B" w:rsidP="004D6411">
      <w:pPr>
        <w:rPr>
          <w:szCs w:val="28"/>
        </w:rPr>
      </w:pPr>
      <w:r w:rsidRPr="004D6411">
        <w:rPr>
          <w:szCs w:val="28"/>
        </w:rPr>
        <w:t>Для заслушивания ответов членов Правительства Алтайского края, руководителей органов исполнительной власти Алтайского края, иных должностных лиц Алтайского края на обращения и вопросы депутатов Алтайского краевого Законодательного Собрания предусмотрено проведение</w:t>
      </w:r>
      <w:r w:rsidR="00F04297">
        <w:rPr>
          <w:szCs w:val="28"/>
        </w:rPr>
        <w:t xml:space="preserve"> </w:t>
      </w:r>
      <w:r w:rsidR="004F7CC9">
        <w:rPr>
          <w:szCs w:val="28"/>
        </w:rPr>
        <w:t>«</w:t>
      </w:r>
      <w:r w:rsidRPr="004D6411">
        <w:rPr>
          <w:szCs w:val="28"/>
        </w:rPr>
        <w:t>правительственного часа</w:t>
      </w:r>
      <w:r w:rsidR="004C68B9">
        <w:rPr>
          <w:szCs w:val="28"/>
        </w:rPr>
        <w:t>».</w:t>
      </w:r>
      <w:r w:rsidR="00594110" w:rsidRPr="004D6411">
        <w:rPr>
          <w:szCs w:val="28"/>
        </w:rPr>
        <w:t xml:space="preserve"> В 20</w:t>
      </w:r>
      <w:r w:rsidR="00E407C5">
        <w:rPr>
          <w:szCs w:val="28"/>
        </w:rPr>
        <w:t>20</w:t>
      </w:r>
      <w:r w:rsidR="00594110" w:rsidRPr="004D6411">
        <w:rPr>
          <w:szCs w:val="28"/>
        </w:rPr>
        <w:t xml:space="preserve"> году проведено </w:t>
      </w:r>
      <w:r w:rsidR="009D76B1">
        <w:rPr>
          <w:szCs w:val="28"/>
        </w:rPr>
        <w:t>3</w:t>
      </w:r>
      <w:r w:rsidR="00F04297">
        <w:rPr>
          <w:szCs w:val="28"/>
        </w:rPr>
        <w:t xml:space="preserve"> </w:t>
      </w:r>
      <w:r w:rsidR="004F7CC9">
        <w:rPr>
          <w:szCs w:val="28"/>
        </w:rPr>
        <w:t>«</w:t>
      </w:r>
      <w:r w:rsidR="00594110" w:rsidRPr="004D6411">
        <w:rPr>
          <w:szCs w:val="28"/>
        </w:rPr>
        <w:t>правительственны</w:t>
      </w:r>
      <w:r w:rsidR="009D76B1">
        <w:rPr>
          <w:szCs w:val="28"/>
        </w:rPr>
        <w:t>е</w:t>
      </w:r>
      <w:r w:rsidR="00594110" w:rsidRPr="004D6411">
        <w:rPr>
          <w:szCs w:val="28"/>
        </w:rPr>
        <w:t xml:space="preserve"> час</w:t>
      </w:r>
      <w:r w:rsidR="00D37187">
        <w:rPr>
          <w:szCs w:val="28"/>
        </w:rPr>
        <w:t>а</w:t>
      </w:r>
      <w:r w:rsidR="004F7CC9">
        <w:rPr>
          <w:szCs w:val="28"/>
        </w:rPr>
        <w:t>»,</w:t>
      </w:r>
      <w:r w:rsidR="00594110" w:rsidRPr="004D6411">
        <w:rPr>
          <w:szCs w:val="28"/>
        </w:rPr>
        <w:t xml:space="preserve"> на которы</w:t>
      </w:r>
      <w:r w:rsidR="000D1918" w:rsidRPr="004D6411">
        <w:rPr>
          <w:szCs w:val="28"/>
        </w:rPr>
        <w:t>е</w:t>
      </w:r>
      <w:r w:rsidR="00594110" w:rsidRPr="004D6411">
        <w:rPr>
          <w:szCs w:val="28"/>
        </w:rPr>
        <w:t xml:space="preserve"> были</w:t>
      </w:r>
      <w:r w:rsidR="00F04297">
        <w:rPr>
          <w:szCs w:val="28"/>
        </w:rPr>
        <w:t xml:space="preserve"> </w:t>
      </w:r>
      <w:r w:rsidR="00594110" w:rsidRPr="004D6411">
        <w:rPr>
          <w:szCs w:val="28"/>
        </w:rPr>
        <w:t xml:space="preserve">приглашены </w:t>
      </w:r>
      <w:r w:rsidR="009D76B1">
        <w:rPr>
          <w:szCs w:val="28"/>
        </w:rPr>
        <w:t>должностные лица</w:t>
      </w:r>
      <w:r w:rsidR="000117E0" w:rsidRPr="004D6411">
        <w:rPr>
          <w:szCs w:val="28"/>
        </w:rPr>
        <w:t xml:space="preserve"> с докладами о деятельности </w:t>
      </w:r>
      <w:r w:rsidR="009D76B1">
        <w:rPr>
          <w:szCs w:val="28"/>
        </w:rPr>
        <w:t>ведомств</w:t>
      </w:r>
      <w:r w:rsidR="00D37187">
        <w:rPr>
          <w:szCs w:val="28"/>
        </w:rPr>
        <w:t>:</w:t>
      </w:r>
    </w:p>
    <w:p w14:paraId="3C544773" w14:textId="2395346E" w:rsidR="009D76B1" w:rsidRDefault="009D76B1" w:rsidP="009D76B1">
      <w:pPr>
        <w:rPr>
          <w:rFonts w:eastAsia="Calibri"/>
          <w:bCs/>
          <w:szCs w:val="28"/>
        </w:rPr>
      </w:pPr>
      <w:r>
        <w:rPr>
          <w:bCs/>
        </w:rPr>
        <w:t xml:space="preserve">врио начальника управления государственной охраны объектов культурного наследия Алтайского края (февраль 2020 года); </w:t>
      </w:r>
    </w:p>
    <w:p w14:paraId="0845D60E" w14:textId="163DB151" w:rsidR="009D76B1" w:rsidRDefault="009D76B1" w:rsidP="009D76B1">
      <w:pPr>
        <w:rPr>
          <w:bCs/>
        </w:rPr>
      </w:pPr>
      <w:r>
        <w:rPr>
          <w:bCs/>
        </w:rPr>
        <w:t>начальник управления Алтайского края по развитию туризма и курортной деятельности (март 2020 года);</w:t>
      </w:r>
    </w:p>
    <w:p w14:paraId="1583C2C4" w14:textId="7664839C" w:rsidR="009D76B1" w:rsidRDefault="009D76B1" w:rsidP="009D76B1">
      <w:pPr>
        <w:rPr>
          <w:bCs/>
          <w:lang w:eastAsia="en-US"/>
        </w:rPr>
      </w:pPr>
      <w:r>
        <w:rPr>
          <w:bCs/>
          <w:lang w:eastAsia="en-US"/>
        </w:rPr>
        <w:t>министр социальной защиты Алтайского края (декабрь 2020 года).</w:t>
      </w:r>
    </w:p>
    <w:p w14:paraId="21DE200A" w14:textId="17837DCC" w:rsidR="001E1548" w:rsidRPr="004D6411" w:rsidRDefault="00687D65" w:rsidP="004D6411">
      <w:pPr>
        <w:rPr>
          <w:szCs w:val="28"/>
        </w:rPr>
      </w:pPr>
      <w:r w:rsidRPr="004D6411">
        <w:rPr>
          <w:szCs w:val="28"/>
        </w:rPr>
        <w:t xml:space="preserve">В соответствии </w:t>
      </w:r>
      <w:r w:rsidR="00681FB0" w:rsidRPr="004D6411">
        <w:rPr>
          <w:szCs w:val="28"/>
        </w:rPr>
        <w:t xml:space="preserve">со </w:t>
      </w:r>
      <w:r w:rsidRPr="004D6411">
        <w:rPr>
          <w:szCs w:val="28"/>
        </w:rPr>
        <w:t>ст</w:t>
      </w:r>
      <w:r w:rsidR="000D1918" w:rsidRPr="004D6411">
        <w:rPr>
          <w:szCs w:val="28"/>
        </w:rPr>
        <w:t>атьей</w:t>
      </w:r>
      <w:r w:rsidRPr="004D6411">
        <w:rPr>
          <w:szCs w:val="28"/>
        </w:rPr>
        <w:t xml:space="preserve"> 107-3 Регламента Алтайского краевого Законодательного Собрания</w:t>
      </w:r>
      <w:r w:rsidR="00AA2413" w:rsidRPr="004D6411">
        <w:rPr>
          <w:szCs w:val="28"/>
        </w:rPr>
        <w:t xml:space="preserve"> </w:t>
      </w:r>
      <w:r w:rsidRPr="004D6411">
        <w:rPr>
          <w:szCs w:val="28"/>
        </w:rPr>
        <w:t>в</w:t>
      </w:r>
      <w:r w:rsidR="004C1422" w:rsidRPr="004D6411">
        <w:rPr>
          <w:szCs w:val="28"/>
        </w:rPr>
        <w:t xml:space="preserve"> 20</w:t>
      </w:r>
      <w:r w:rsidR="0077529A">
        <w:rPr>
          <w:szCs w:val="28"/>
        </w:rPr>
        <w:t>20</w:t>
      </w:r>
      <w:r w:rsidR="00DB7091" w:rsidRPr="004D6411">
        <w:rPr>
          <w:szCs w:val="28"/>
        </w:rPr>
        <w:t xml:space="preserve"> </w:t>
      </w:r>
      <w:r w:rsidR="008F6B31" w:rsidRPr="004D6411">
        <w:rPr>
          <w:szCs w:val="28"/>
        </w:rPr>
        <w:t xml:space="preserve">году </w:t>
      </w:r>
      <w:r w:rsidR="00DB7091" w:rsidRPr="004D6411">
        <w:rPr>
          <w:szCs w:val="28"/>
        </w:rPr>
        <w:t xml:space="preserve">на </w:t>
      </w:r>
      <w:r w:rsidR="00E32BE2" w:rsidRPr="004D6411">
        <w:rPr>
          <w:szCs w:val="28"/>
        </w:rPr>
        <w:t xml:space="preserve">сессии </w:t>
      </w:r>
      <w:r w:rsidR="008F6B31" w:rsidRPr="004D6411">
        <w:rPr>
          <w:szCs w:val="28"/>
        </w:rPr>
        <w:t xml:space="preserve">Алтайского краевого Законодательного Собрания приглашались руководители территориальных органов </w:t>
      </w:r>
      <w:r w:rsidR="00AA2413" w:rsidRPr="004D6411">
        <w:rPr>
          <w:szCs w:val="28"/>
        </w:rPr>
        <w:t>ф</w:t>
      </w:r>
      <w:r w:rsidR="008F6B31" w:rsidRPr="004D6411">
        <w:rPr>
          <w:szCs w:val="28"/>
        </w:rPr>
        <w:t>едеральных органов исполнительной власти</w:t>
      </w:r>
      <w:r w:rsidR="00126AB5" w:rsidRPr="004D6411">
        <w:rPr>
          <w:szCs w:val="28"/>
        </w:rPr>
        <w:t xml:space="preserve"> </w:t>
      </w:r>
      <w:r w:rsidR="00594110" w:rsidRPr="004D6411">
        <w:rPr>
          <w:szCs w:val="28"/>
        </w:rPr>
        <w:t>(таблица</w:t>
      </w:r>
      <w:r w:rsidR="00D37187">
        <w:rPr>
          <w:szCs w:val="28"/>
        </w:rPr>
        <w:t> </w:t>
      </w:r>
      <w:r w:rsidR="00594110" w:rsidRPr="004D6411">
        <w:rPr>
          <w:szCs w:val="28"/>
        </w:rPr>
        <w:t>9)</w:t>
      </w:r>
      <w:r w:rsidR="009658B9" w:rsidRPr="004D6411">
        <w:rPr>
          <w:szCs w:val="28"/>
        </w:rPr>
        <w:t>.</w:t>
      </w:r>
      <w:r w:rsidR="00681FB0" w:rsidRPr="004D6411">
        <w:rPr>
          <w:szCs w:val="28"/>
        </w:rPr>
        <w:t xml:space="preserve"> </w:t>
      </w:r>
    </w:p>
    <w:p w14:paraId="4DD697D7" w14:textId="6868F771" w:rsidR="00A1594E" w:rsidRPr="000F296E" w:rsidRDefault="00A1594E" w:rsidP="00A1594E">
      <w:pPr>
        <w:jc w:val="right"/>
      </w:pPr>
      <w:r w:rsidRPr="000F296E">
        <w:t xml:space="preserve">Таблица </w:t>
      </w:r>
      <w:r>
        <w:t>9</w:t>
      </w:r>
    </w:p>
    <w:p w14:paraId="3C8BEC0C" w14:textId="77777777" w:rsidR="00A1594E" w:rsidRPr="000F296E" w:rsidRDefault="00A1594E" w:rsidP="00A1594E"/>
    <w:p w14:paraId="5EEB5323" w14:textId="4FA49B3E" w:rsidR="00A1594E" w:rsidRPr="000F296E" w:rsidRDefault="00A1594E" w:rsidP="00A1594E">
      <w:pPr>
        <w:ind w:firstLine="0"/>
        <w:jc w:val="center"/>
      </w:pPr>
      <w:r w:rsidRPr="000F296E">
        <w:t xml:space="preserve">Перечень </w:t>
      </w:r>
      <w:r w:rsidR="005B3638">
        <w:t xml:space="preserve">вопросов с обсуждением </w:t>
      </w:r>
      <w:r w:rsidR="00E72077">
        <w:t>выступлений</w:t>
      </w:r>
      <w:r w:rsidRPr="000F296E">
        <w:t xml:space="preserve"> территориальных органов </w:t>
      </w:r>
      <w:r w:rsidR="00E72077">
        <w:br/>
      </w:r>
      <w:r w:rsidRPr="000F296E">
        <w:t>федеральных органов</w:t>
      </w:r>
      <w:r w:rsidR="00E72077">
        <w:t xml:space="preserve"> </w:t>
      </w:r>
      <w:r w:rsidRPr="000F296E">
        <w:t xml:space="preserve">исполнительной власти, приглашенных на сессию </w:t>
      </w:r>
      <w:r w:rsidRPr="000F296E">
        <w:br/>
        <w:t xml:space="preserve">Алтайского краевого </w:t>
      </w:r>
      <w:r w:rsidR="004C1422">
        <w:t>Законодательного Собрания в 20</w:t>
      </w:r>
      <w:r w:rsidR="0077529A">
        <w:t>20</w:t>
      </w:r>
      <w:r w:rsidRPr="000F296E">
        <w:t xml:space="preserve"> году</w:t>
      </w:r>
    </w:p>
    <w:p w14:paraId="04E14A33" w14:textId="30996404" w:rsidR="00A1594E" w:rsidRDefault="00A1594E" w:rsidP="00A1594E">
      <w:pPr>
        <w:rPr>
          <w:sz w:val="24"/>
        </w:rPr>
      </w:pPr>
    </w:p>
    <w:p w14:paraId="0907F3DD" w14:textId="77777777" w:rsidR="0077529A" w:rsidRDefault="0077529A" w:rsidP="0077529A">
      <w:pPr>
        <w:rPr>
          <w:sz w:val="2"/>
          <w:szCs w:val="2"/>
        </w:rPr>
      </w:pPr>
    </w:p>
    <w:tbl>
      <w:tblPr>
        <w:tblW w:w="96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253"/>
        <w:gridCol w:w="2268"/>
        <w:gridCol w:w="2552"/>
      </w:tblGrid>
      <w:tr w:rsidR="0077529A" w14:paraId="04207024" w14:textId="77777777" w:rsidTr="0077529A">
        <w:trPr>
          <w:trHeight w:val="125"/>
        </w:trPr>
        <w:tc>
          <w:tcPr>
            <w:tcW w:w="597" w:type="dxa"/>
            <w:tcBorders>
              <w:top w:val="single" w:sz="4" w:space="0" w:color="auto"/>
              <w:left w:val="single" w:sz="4" w:space="0" w:color="auto"/>
              <w:bottom w:val="single" w:sz="4" w:space="0" w:color="auto"/>
              <w:right w:val="single" w:sz="4" w:space="0" w:color="auto"/>
            </w:tcBorders>
            <w:hideMark/>
          </w:tcPr>
          <w:p w14:paraId="11230BCD" w14:textId="77777777" w:rsidR="0077529A" w:rsidRPr="0077529A" w:rsidRDefault="0077529A" w:rsidP="00D37187">
            <w:pPr>
              <w:tabs>
                <w:tab w:val="left" w:pos="4844"/>
              </w:tabs>
              <w:spacing w:line="240" w:lineRule="exact"/>
              <w:ind w:firstLine="0"/>
              <w:jc w:val="center"/>
              <w:rPr>
                <w:sz w:val="24"/>
              </w:rPr>
            </w:pPr>
            <w:r w:rsidRPr="0077529A">
              <w:rPr>
                <w:sz w:val="24"/>
              </w:rPr>
              <w:t>№ п/п</w:t>
            </w:r>
          </w:p>
        </w:tc>
        <w:tc>
          <w:tcPr>
            <w:tcW w:w="4253" w:type="dxa"/>
            <w:tcBorders>
              <w:top w:val="single" w:sz="4" w:space="0" w:color="auto"/>
              <w:left w:val="single" w:sz="4" w:space="0" w:color="auto"/>
              <w:bottom w:val="single" w:sz="4" w:space="0" w:color="auto"/>
              <w:right w:val="single" w:sz="4" w:space="0" w:color="auto"/>
            </w:tcBorders>
            <w:hideMark/>
          </w:tcPr>
          <w:p w14:paraId="088878E4" w14:textId="3D7562E5" w:rsidR="0077529A" w:rsidRPr="0077529A" w:rsidRDefault="0077529A" w:rsidP="00D37187">
            <w:pPr>
              <w:tabs>
                <w:tab w:val="left" w:pos="4844"/>
              </w:tabs>
              <w:spacing w:line="240" w:lineRule="exact"/>
              <w:ind w:firstLine="0"/>
              <w:jc w:val="center"/>
              <w:rPr>
                <w:sz w:val="24"/>
              </w:rPr>
            </w:pPr>
            <w:r>
              <w:rPr>
                <w:sz w:val="24"/>
              </w:rPr>
              <w:t xml:space="preserve">Наименование вопроса, рассмотренного на </w:t>
            </w:r>
            <w:r w:rsidRPr="00F81FFB">
              <w:rPr>
                <w:sz w:val="24"/>
              </w:rPr>
              <w:t>сесси</w:t>
            </w:r>
            <w:r>
              <w:rPr>
                <w:sz w:val="24"/>
              </w:rPr>
              <w:t>и</w:t>
            </w:r>
            <w:r w:rsidRPr="00F81FFB">
              <w:rPr>
                <w:sz w:val="24"/>
              </w:rPr>
              <w:t xml:space="preserve"> Алтайского краевого Законодательного Собрания</w:t>
            </w:r>
          </w:p>
        </w:tc>
        <w:tc>
          <w:tcPr>
            <w:tcW w:w="2268" w:type="dxa"/>
            <w:tcBorders>
              <w:top w:val="single" w:sz="4" w:space="0" w:color="auto"/>
              <w:left w:val="single" w:sz="4" w:space="0" w:color="auto"/>
              <w:bottom w:val="single" w:sz="4" w:space="0" w:color="auto"/>
              <w:right w:val="single" w:sz="4" w:space="0" w:color="auto"/>
            </w:tcBorders>
            <w:hideMark/>
          </w:tcPr>
          <w:p w14:paraId="769265E4" w14:textId="77777777" w:rsidR="0077529A" w:rsidRPr="0077529A" w:rsidRDefault="0077529A" w:rsidP="00D37187">
            <w:pPr>
              <w:tabs>
                <w:tab w:val="left" w:pos="4844"/>
              </w:tabs>
              <w:spacing w:line="240" w:lineRule="exact"/>
              <w:ind w:firstLine="0"/>
              <w:jc w:val="center"/>
              <w:rPr>
                <w:sz w:val="24"/>
              </w:rPr>
            </w:pPr>
            <w:r w:rsidRPr="0077529A">
              <w:rPr>
                <w:sz w:val="24"/>
              </w:rPr>
              <w:t>Ответственные за проведение</w:t>
            </w:r>
          </w:p>
        </w:tc>
        <w:tc>
          <w:tcPr>
            <w:tcW w:w="2552" w:type="dxa"/>
            <w:tcBorders>
              <w:top w:val="single" w:sz="4" w:space="0" w:color="auto"/>
              <w:left w:val="single" w:sz="4" w:space="0" w:color="auto"/>
              <w:bottom w:val="single" w:sz="4" w:space="0" w:color="auto"/>
              <w:right w:val="single" w:sz="4" w:space="0" w:color="auto"/>
            </w:tcBorders>
            <w:hideMark/>
          </w:tcPr>
          <w:p w14:paraId="695BDC54" w14:textId="6741A044" w:rsidR="0077529A" w:rsidRPr="0077529A" w:rsidRDefault="0077529A" w:rsidP="00D37187">
            <w:pPr>
              <w:tabs>
                <w:tab w:val="left" w:pos="4844"/>
              </w:tabs>
              <w:spacing w:line="240" w:lineRule="exact"/>
              <w:ind w:firstLine="0"/>
              <w:jc w:val="center"/>
              <w:rPr>
                <w:sz w:val="24"/>
              </w:rPr>
            </w:pPr>
            <w:r w:rsidRPr="0077529A">
              <w:rPr>
                <w:sz w:val="24"/>
              </w:rPr>
              <w:t xml:space="preserve">Постановление </w:t>
            </w:r>
            <w:r w:rsidR="00D37187">
              <w:rPr>
                <w:sz w:val="24"/>
              </w:rPr>
              <w:br/>
            </w:r>
            <w:r w:rsidRPr="0077529A">
              <w:rPr>
                <w:sz w:val="24"/>
              </w:rPr>
              <w:t xml:space="preserve">Алтайского краевого Законодательного </w:t>
            </w:r>
            <w:r w:rsidR="00D37187">
              <w:rPr>
                <w:sz w:val="24"/>
              </w:rPr>
              <w:br/>
            </w:r>
            <w:r w:rsidRPr="0077529A">
              <w:rPr>
                <w:sz w:val="24"/>
              </w:rPr>
              <w:t>Собрания</w:t>
            </w:r>
          </w:p>
        </w:tc>
      </w:tr>
      <w:tr w:rsidR="0077529A" w14:paraId="1FD18487" w14:textId="77777777" w:rsidTr="0077529A">
        <w:tc>
          <w:tcPr>
            <w:tcW w:w="597" w:type="dxa"/>
            <w:tcBorders>
              <w:top w:val="single" w:sz="4" w:space="0" w:color="auto"/>
              <w:left w:val="single" w:sz="4" w:space="0" w:color="auto"/>
              <w:bottom w:val="single" w:sz="4" w:space="0" w:color="auto"/>
              <w:right w:val="single" w:sz="4" w:space="0" w:color="auto"/>
            </w:tcBorders>
          </w:tcPr>
          <w:p w14:paraId="727C4F1C" w14:textId="078031C4" w:rsidR="0077529A" w:rsidRPr="0077529A" w:rsidRDefault="006E5F6A" w:rsidP="0077529A">
            <w:pPr>
              <w:tabs>
                <w:tab w:val="left" w:pos="4844"/>
              </w:tabs>
              <w:spacing w:line="240" w:lineRule="exact"/>
              <w:ind w:firstLine="0"/>
              <w:rPr>
                <w:sz w:val="24"/>
              </w:rPr>
            </w:pPr>
            <w:r>
              <w:rPr>
                <w:sz w:val="24"/>
              </w:rPr>
              <w:t>1</w:t>
            </w:r>
          </w:p>
        </w:tc>
        <w:tc>
          <w:tcPr>
            <w:tcW w:w="4253" w:type="dxa"/>
            <w:tcBorders>
              <w:top w:val="single" w:sz="4" w:space="0" w:color="auto"/>
              <w:left w:val="single" w:sz="4" w:space="0" w:color="auto"/>
              <w:bottom w:val="single" w:sz="4" w:space="0" w:color="auto"/>
              <w:right w:val="single" w:sz="4" w:space="0" w:color="auto"/>
            </w:tcBorders>
            <w:hideMark/>
          </w:tcPr>
          <w:p w14:paraId="25F3D185" w14:textId="77777777" w:rsidR="0077529A" w:rsidRPr="0077529A" w:rsidRDefault="0077529A" w:rsidP="0077529A">
            <w:pPr>
              <w:tabs>
                <w:tab w:val="left" w:pos="4844"/>
              </w:tabs>
              <w:spacing w:line="240" w:lineRule="exact"/>
              <w:ind w:firstLine="0"/>
              <w:rPr>
                <w:sz w:val="24"/>
              </w:rPr>
            </w:pPr>
            <w:r w:rsidRPr="0077529A">
              <w:rPr>
                <w:sz w:val="24"/>
              </w:rPr>
              <w:t>Об информации о деятельности Управления Федеральной службы по ветеринарному и фитосанитарному надзору по Алтайскому краю и Республике Алтай</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B9A7F9" w14:textId="77777777" w:rsidR="0077529A" w:rsidRPr="0077529A" w:rsidRDefault="0077529A" w:rsidP="0077529A">
            <w:pPr>
              <w:tabs>
                <w:tab w:val="left" w:pos="4844"/>
              </w:tabs>
              <w:spacing w:line="240" w:lineRule="exact"/>
              <w:ind w:firstLine="0"/>
              <w:rPr>
                <w:sz w:val="24"/>
              </w:rPr>
            </w:pPr>
            <w:r w:rsidRPr="0077529A">
              <w:rPr>
                <w:sz w:val="24"/>
              </w:rPr>
              <w:t>комитет по аграрной политике и природопользованию</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E6DA7F8" w14:textId="32DEBF52" w:rsidR="0077529A" w:rsidRPr="0077529A" w:rsidRDefault="0077529A" w:rsidP="00D37187">
            <w:pPr>
              <w:tabs>
                <w:tab w:val="left" w:pos="4844"/>
              </w:tabs>
              <w:spacing w:line="240" w:lineRule="exact"/>
              <w:ind w:right="-106" w:firstLine="0"/>
              <w:jc w:val="left"/>
              <w:rPr>
                <w:sz w:val="24"/>
              </w:rPr>
            </w:pPr>
            <w:r w:rsidRPr="0077529A">
              <w:rPr>
                <w:sz w:val="24"/>
              </w:rPr>
              <w:t>от 3 февраля 2020</w:t>
            </w:r>
            <w:r w:rsidR="00D37187">
              <w:rPr>
                <w:sz w:val="24"/>
              </w:rPr>
              <w:t> </w:t>
            </w:r>
            <w:r w:rsidRPr="0077529A">
              <w:rPr>
                <w:sz w:val="24"/>
              </w:rPr>
              <w:t>года № 30</w:t>
            </w:r>
          </w:p>
        </w:tc>
      </w:tr>
      <w:tr w:rsidR="0077529A" w14:paraId="52523EF6" w14:textId="77777777" w:rsidTr="0077529A">
        <w:tc>
          <w:tcPr>
            <w:tcW w:w="597" w:type="dxa"/>
            <w:tcBorders>
              <w:top w:val="single" w:sz="4" w:space="0" w:color="auto"/>
              <w:left w:val="single" w:sz="4" w:space="0" w:color="auto"/>
              <w:bottom w:val="single" w:sz="4" w:space="0" w:color="auto"/>
              <w:right w:val="single" w:sz="4" w:space="0" w:color="auto"/>
            </w:tcBorders>
          </w:tcPr>
          <w:p w14:paraId="43D5E1B2" w14:textId="69FAE8D7" w:rsidR="0077529A" w:rsidRPr="0077529A" w:rsidRDefault="006E5F6A" w:rsidP="0077529A">
            <w:pPr>
              <w:tabs>
                <w:tab w:val="left" w:pos="4844"/>
              </w:tabs>
              <w:spacing w:line="240" w:lineRule="exact"/>
              <w:ind w:firstLine="0"/>
              <w:rPr>
                <w:sz w:val="24"/>
              </w:rPr>
            </w:pPr>
            <w:r>
              <w:rPr>
                <w:sz w:val="24"/>
              </w:rPr>
              <w:t>2</w:t>
            </w:r>
          </w:p>
        </w:tc>
        <w:tc>
          <w:tcPr>
            <w:tcW w:w="4253" w:type="dxa"/>
            <w:tcBorders>
              <w:top w:val="single" w:sz="4" w:space="0" w:color="auto"/>
              <w:left w:val="single" w:sz="4" w:space="0" w:color="auto"/>
              <w:bottom w:val="single" w:sz="4" w:space="0" w:color="auto"/>
              <w:right w:val="single" w:sz="4" w:space="0" w:color="auto"/>
            </w:tcBorders>
            <w:hideMark/>
          </w:tcPr>
          <w:p w14:paraId="7F403B68" w14:textId="77777777" w:rsidR="0077529A" w:rsidRPr="0077529A" w:rsidRDefault="0077529A" w:rsidP="0077529A">
            <w:pPr>
              <w:tabs>
                <w:tab w:val="left" w:pos="4844"/>
              </w:tabs>
              <w:spacing w:line="240" w:lineRule="exact"/>
              <w:ind w:firstLine="0"/>
              <w:rPr>
                <w:sz w:val="24"/>
              </w:rPr>
            </w:pPr>
            <w:r w:rsidRPr="0077529A">
              <w:rPr>
                <w:sz w:val="24"/>
              </w:rPr>
              <w:t>Об информации о деятельности военного комиссариата Алтайского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340B80" w14:textId="77777777" w:rsidR="0077529A" w:rsidRPr="0077529A" w:rsidRDefault="0077529A" w:rsidP="0077529A">
            <w:pPr>
              <w:tabs>
                <w:tab w:val="left" w:pos="4844"/>
              </w:tabs>
              <w:spacing w:line="240" w:lineRule="exact"/>
              <w:ind w:firstLine="0"/>
              <w:rPr>
                <w:sz w:val="24"/>
              </w:rPr>
            </w:pPr>
            <w:r w:rsidRPr="0077529A">
              <w:rPr>
                <w:sz w:val="24"/>
              </w:rPr>
              <w:t>комитет по правовой политике</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DAA1E1F" w14:textId="77777777" w:rsidR="0077529A" w:rsidRPr="0077529A" w:rsidRDefault="0077529A" w:rsidP="0077529A">
            <w:pPr>
              <w:tabs>
                <w:tab w:val="left" w:pos="4844"/>
              </w:tabs>
              <w:spacing w:line="240" w:lineRule="exact"/>
              <w:ind w:firstLine="0"/>
              <w:jc w:val="left"/>
              <w:rPr>
                <w:sz w:val="24"/>
              </w:rPr>
            </w:pPr>
            <w:r w:rsidRPr="0077529A">
              <w:rPr>
                <w:sz w:val="24"/>
              </w:rPr>
              <w:t>от 2 марта 2020 года № 62</w:t>
            </w:r>
          </w:p>
        </w:tc>
      </w:tr>
      <w:tr w:rsidR="0077529A" w14:paraId="743E7E90" w14:textId="77777777" w:rsidTr="0077529A">
        <w:tc>
          <w:tcPr>
            <w:tcW w:w="597" w:type="dxa"/>
            <w:tcBorders>
              <w:top w:val="single" w:sz="4" w:space="0" w:color="auto"/>
              <w:left w:val="single" w:sz="4" w:space="0" w:color="auto"/>
              <w:bottom w:val="single" w:sz="4" w:space="0" w:color="auto"/>
              <w:right w:val="single" w:sz="4" w:space="0" w:color="auto"/>
            </w:tcBorders>
          </w:tcPr>
          <w:p w14:paraId="384649F2" w14:textId="15C91B8E" w:rsidR="0077529A" w:rsidRPr="0077529A" w:rsidRDefault="006E5F6A" w:rsidP="0077529A">
            <w:pPr>
              <w:tabs>
                <w:tab w:val="left" w:pos="4844"/>
              </w:tabs>
              <w:spacing w:line="240" w:lineRule="exact"/>
              <w:ind w:firstLine="0"/>
              <w:rPr>
                <w:sz w:val="24"/>
              </w:rPr>
            </w:pPr>
            <w:r>
              <w:rPr>
                <w:sz w:val="24"/>
              </w:rPr>
              <w:t>3</w:t>
            </w:r>
          </w:p>
        </w:tc>
        <w:tc>
          <w:tcPr>
            <w:tcW w:w="4253" w:type="dxa"/>
            <w:tcBorders>
              <w:top w:val="single" w:sz="4" w:space="0" w:color="auto"/>
              <w:left w:val="single" w:sz="4" w:space="0" w:color="auto"/>
              <w:bottom w:val="single" w:sz="4" w:space="0" w:color="auto"/>
              <w:right w:val="single" w:sz="4" w:space="0" w:color="auto"/>
            </w:tcBorders>
            <w:hideMark/>
          </w:tcPr>
          <w:p w14:paraId="7B8F95F0" w14:textId="77777777" w:rsidR="0077529A" w:rsidRPr="0077529A" w:rsidRDefault="0077529A" w:rsidP="0077529A">
            <w:pPr>
              <w:tabs>
                <w:tab w:val="left" w:pos="4844"/>
              </w:tabs>
              <w:spacing w:line="240" w:lineRule="exact"/>
              <w:ind w:firstLine="0"/>
              <w:rPr>
                <w:sz w:val="24"/>
              </w:rPr>
            </w:pPr>
            <w:r w:rsidRPr="0077529A">
              <w:rPr>
                <w:sz w:val="24"/>
              </w:rPr>
              <w:t>Об информации об эпидемиологической ситуации в Алтайском крае, связанной с распространением новой коронавирусной инфекции COVID-19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780DE6" w14:textId="77777777" w:rsidR="0077529A" w:rsidRPr="0077529A" w:rsidRDefault="0077529A" w:rsidP="0077529A">
            <w:pPr>
              <w:tabs>
                <w:tab w:val="left" w:pos="4844"/>
              </w:tabs>
              <w:spacing w:line="240" w:lineRule="exact"/>
              <w:ind w:firstLine="0"/>
              <w:rPr>
                <w:sz w:val="24"/>
              </w:rPr>
            </w:pPr>
            <w:r w:rsidRPr="0077529A">
              <w:rPr>
                <w:sz w:val="24"/>
              </w:rPr>
              <w:t>комитет по здравоохранению и науке</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EBA182E" w14:textId="1137B8FE" w:rsidR="0077529A" w:rsidRPr="0077529A" w:rsidRDefault="0077529A" w:rsidP="00D37187">
            <w:pPr>
              <w:tabs>
                <w:tab w:val="left" w:pos="4844"/>
              </w:tabs>
              <w:spacing w:line="240" w:lineRule="exact"/>
              <w:ind w:firstLine="0"/>
              <w:jc w:val="left"/>
              <w:rPr>
                <w:sz w:val="24"/>
              </w:rPr>
            </w:pPr>
            <w:r w:rsidRPr="0077529A">
              <w:rPr>
                <w:sz w:val="24"/>
              </w:rPr>
              <w:t>от 30 ноября 2020</w:t>
            </w:r>
            <w:r w:rsidR="00D37187">
              <w:rPr>
                <w:sz w:val="24"/>
              </w:rPr>
              <w:t> </w:t>
            </w:r>
            <w:r w:rsidRPr="0077529A">
              <w:rPr>
                <w:sz w:val="24"/>
              </w:rPr>
              <w:t xml:space="preserve">года № 346 </w:t>
            </w:r>
          </w:p>
        </w:tc>
      </w:tr>
    </w:tbl>
    <w:p w14:paraId="21C41296" w14:textId="77777777" w:rsidR="0095482C" w:rsidRDefault="0095482C" w:rsidP="007B19C9">
      <w:pPr>
        <w:tabs>
          <w:tab w:val="left" w:pos="4844"/>
        </w:tabs>
        <w:spacing w:line="240" w:lineRule="exact"/>
        <w:ind w:firstLine="0"/>
        <w:rPr>
          <w:bCs/>
          <w:sz w:val="24"/>
          <w:highlight w:val="yellow"/>
        </w:rPr>
      </w:pPr>
    </w:p>
    <w:p w14:paraId="436CD9F7" w14:textId="25ABD833" w:rsidR="00F81FFB" w:rsidRPr="009726BC" w:rsidRDefault="00F81FFB" w:rsidP="004D6411">
      <w:r w:rsidRPr="00DD7696">
        <w:t>В 20</w:t>
      </w:r>
      <w:r w:rsidR="00B51F9C">
        <w:t>20</w:t>
      </w:r>
      <w:r w:rsidRPr="00DD7696">
        <w:t xml:space="preserve"> году Алтайское краевое Законодательное Собрание в рамках предварительного парламентского контроля в соответствии с изменениями </w:t>
      </w:r>
      <w:r w:rsidR="000D1918" w:rsidRPr="00DD7696">
        <w:t xml:space="preserve">закона Алтайского края </w:t>
      </w:r>
      <w:r w:rsidRPr="00DD7696">
        <w:t>от 5 октября 2018 года № 72-ЗС</w:t>
      </w:r>
      <w:r w:rsidR="00F04297">
        <w:t xml:space="preserve"> </w:t>
      </w:r>
      <w:r w:rsidR="004F7CC9">
        <w:t>«</w:t>
      </w:r>
      <w:r w:rsidRPr="00DD7696">
        <w:t>О парламентском контроле в Алтайском крае</w:t>
      </w:r>
      <w:r w:rsidR="004C68B9">
        <w:t xml:space="preserve">» </w:t>
      </w:r>
      <w:r w:rsidRPr="00E32BE2">
        <w:t xml:space="preserve">рассмотрело </w:t>
      </w:r>
      <w:r w:rsidR="00B51F9C">
        <w:t>12</w:t>
      </w:r>
      <w:r w:rsidRPr="00E32BE2">
        <w:t xml:space="preserve"> проектов</w:t>
      </w:r>
      <w:r w:rsidRPr="00DD7696">
        <w:t xml:space="preserve"> государственных программ Алтайского края и предложений о внесении изменений в государственные программы Алтайского края.</w:t>
      </w:r>
    </w:p>
    <w:p w14:paraId="41F2C168" w14:textId="77777777" w:rsidR="00F81FFB" w:rsidRPr="00DA0F8C" w:rsidRDefault="00F81FFB" w:rsidP="004D6411">
      <w:r w:rsidRPr="009726BC">
        <w:t>На поступившие проекты правовых актов профильными комитетами Алтайского краевого Законодательного Собраний подготовлены заключения с учетом отзывов, предложений или замечаний депутатов и мнения постоянного комитета Алтайского краевого Законодательного Собрания по бюджету и налогам.</w:t>
      </w:r>
    </w:p>
    <w:p w14:paraId="5439D670" w14:textId="77777777" w:rsidR="006E5F6A" w:rsidRPr="000F296E" w:rsidRDefault="006E5F6A" w:rsidP="006E5F6A">
      <w:r w:rsidRPr="000F296E">
        <w:lastRenderedPageBreak/>
        <w:t>В 20</w:t>
      </w:r>
      <w:r>
        <w:t>20</w:t>
      </w:r>
      <w:r w:rsidRPr="000F296E">
        <w:t xml:space="preserve"> году проведен ряд мероприятий Алтайского краевого Законодательного Собрания, на которых были обсуждены результаты мониторинга правоприменения, в том числе:</w:t>
      </w:r>
    </w:p>
    <w:p w14:paraId="49E4780E" w14:textId="77777777" w:rsidR="006E5F6A" w:rsidRPr="000F296E" w:rsidRDefault="006E5F6A" w:rsidP="006E5F6A">
      <w:r w:rsidRPr="000F296E">
        <w:t>депутатские (публичные) слушания –</w:t>
      </w:r>
      <w:r>
        <w:t xml:space="preserve"> 2</w:t>
      </w:r>
      <w:r w:rsidRPr="000F296E">
        <w:t>;</w:t>
      </w:r>
    </w:p>
    <w:p w14:paraId="5CDE841B" w14:textId="77777777" w:rsidR="006E5F6A" w:rsidRPr="000F296E" w:rsidRDefault="006E5F6A" w:rsidP="006E5F6A">
      <w:r w:rsidRPr="000F296E">
        <w:t>заседания</w:t>
      </w:r>
      <w:r>
        <w:t xml:space="preserve"> «</w:t>
      </w:r>
      <w:r w:rsidRPr="000F296E">
        <w:t>круглого стола</w:t>
      </w:r>
      <w:r>
        <w:t xml:space="preserve">» </w:t>
      </w:r>
      <w:r w:rsidRPr="000F296E">
        <w:t xml:space="preserve">– </w:t>
      </w:r>
      <w:r>
        <w:t>1</w:t>
      </w:r>
      <w:r w:rsidRPr="000F296E">
        <w:t>;</w:t>
      </w:r>
    </w:p>
    <w:p w14:paraId="5F7EE389" w14:textId="77777777" w:rsidR="006E5F6A" w:rsidRPr="000F296E" w:rsidRDefault="006E5F6A" w:rsidP="006E5F6A">
      <w:r w:rsidRPr="000F296E">
        <w:t xml:space="preserve">расширенные заседания комитетов (в т.ч. совместно с фракциями) – </w:t>
      </w:r>
      <w:r>
        <w:t>15</w:t>
      </w:r>
      <w:r w:rsidRPr="000F296E">
        <w:t>;</w:t>
      </w:r>
    </w:p>
    <w:p w14:paraId="21EBF5E8" w14:textId="77777777" w:rsidR="006E5F6A" w:rsidRPr="000F296E" w:rsidRDefault="006E5F6A" w:rsidP="006E5F6A">
      <w:r w:rsidRPr="000F296E">
        <w:t>семинар-совещание – 1;</w:t>
      </w:r>
    </w:p>
    <w:p w14:paraId="744597C6" w14:textId="77777777" w:rsidR="006E5F6A" w:rsidRPr="000F296E" w:rsidRDefault="006E5F6A" w:rsidP="006E5F6A">
      <w:r w:rsidRPr="000F296E">
        <w:t>выездные заседания комитетов (в т.ч. совместно с фракциями) – 12;</w:t>
      </w:r>
    </w:p>
    <w:p w14:paraId="2CDC869C" w14:textId="77777777" w:rsidR="006E5F6A" w:rsidRPr="000F296E" w:rsidRDefault="006E5F6A" w:rsidP="006E5F6A">
      <w:r w:rsidRPr="000F296E">
        <w:t xml:space="preserve">заседание Совета по вопросам развития агропромышленного комплекса и сельских территорий при Алтайском краевом Законодательном Собрании – </w:t>
      </w:r>
      <w:r>
        <w:t>1</w:t>
      </w:r>
      <w:r w:rsidRPr="000F296E">
        <w:t>;</w:t>
      </w:r>
    </w:p>
    <w:p w14:paraId="2324D5EE" w14:textId="77777777" w:rsidR="006E5F6A" w:rsidRPr="000F296E" w:rsidRDefault="006E5F6A" w:rsidP="006E5F6A">
      <w:r>
        <w:t xml:space="preserve">приглашение </w:t>
      </w:r>
      <w:r w:rsidRPr="000F296E">
        <w:t>руководител</w:t>
      </w:r>
      <w:r>
        <w:t>ей</w:t>
      </w:r>
      <w:r w:rsidRPr="000F296E">
        <w:t xml:space="preserve"> территориальных органов федеральных органов исполнительной власти – </w:t>
      </w:r>
      <w:r>
        <w:t>3</w:t>
      </w:r>
      <w:r w:rsidRPr="000F296E">
        <w:t>.</w:t>
      </w:r>
    </w:p>
    <w:p w14:paraId="572FDB55" w14:textId="77777777" w:rsidR="006E5F6A" w:rsidRDefault="006E5F6A" w:rsidP="006E5F6A">
      <w:r>
        <w:t xml:space="preserve">Ежегодно на сессиях Алтайского краевого Законодательного Собрания заслушивается информация должностных лиц: </w:t>
      </w:r>
    </w:p>
    <w:p w14:paraId="61FE3DD8" w14:textId="77777777" w:rsidR="006E5F6A" w:rsidRPr="0077529A" w:rsidRDefault="006E5F6A" w:rsidP="006E5F6A">
      <w:r>
        <w:t xml:space="preserve">– </w:t>
      </w:r>
      <w:r w:rsidRPr="0077529A">
        <w:t xml:space="preserve">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w:t>
      </w:r>
    </w:p>
    <w:p w14:paraId="71976BDF" w14:textId="77777777" w:rsidR="006E5F6A" w:rsidRDefault="006E5F6A" w:rsidP="006E5F6A">
      <w:r>
        <w:t xml:space="preserve">–  </w:t>
      </w:r>
      <w:r w:rsidRPr="0077529A">
        <w:t>Губернатора Алтайского края</w:t>
      </w:r>
      <w:r>
        <w:t>:</w:t>
      </w:r>
    </w:p>
    <w:p w14:paraId="59123323" w14:textId="5BAE3EB2" w:rsidR="006E5F6A" w:rsidRPr="0077529A" w:rsidRDefault="006E5F6A" w:rsidP="006E5F6A">
      <w:pPr>
        <w:ind w:left="993" w:firstLine="0"/>
      </w:pPr>
      <w:r>
        <w:t xml:space="preserve">а) </w:t>
      </w:r>
      <w:r w:rsidRPr="0077529A">
        <w:t>о результатах деятельности</w:t>
      </w:r>
      <w:r>
        <w:t xml:space="preserve"> Правительства Алтайского края;</w:t>
      </w:r>
    </w:p>
    <w:p w14:paraId="2A409990" w14:textId="46A82561" w:rsidR="006E5F6A" w:rsidRPr="0077529A" w:rsidRDefault="006E5F6A" w:rsidP="006E5F6A">
      <w:pPr>
        <w:ind w:left="993" w:firstLine="0"/>
      </w:pPr>
      <w:r>
        <w:t xml:space="preserve">б) </w:t>
      </w:r>
      <w:r w:rsidRPr="0077529A">
        <w:t>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Алтайского края и учредителем которых является Алт</w:t>
      </w:r>
      <w:r>
        <w:t>айский край;</w:t>
      </w:r>
    </w:p>
    <w:p w14:paraId="0B4FE69B" w14:textId="3BAED799" w:rsidR="006E5F6A" w:rsidRPr="0077529A" w:rsidRDefault="006E5F6A" w:rsidP="006E5F6A">
      <w:pPr>
        <w:ind w:left="993" w:firstLine="0"/>
      </w:pPr>
      <w:r>
        <w:t xml:space="preserve">в) </w:t>
      </w:r>
      <w:r w:rsidRPr="0077529A">
        <w:t>о результатах приватизации государствен</w:t>
      </w:r>
      <w:r>
        <w:t>ного имущества Алтайского края;</w:t>
      </w:r>
    </w:p>
    <w:p w14:paraId="134E921E" w14:textId="77777777" w:rsidR="006E5F6A" w:rsidRPr="0077529A" w:rsidRDefault="006E5F6A" w:rsidP="006E5F6A">
      <w:r>
        <w:t xml:space="preserve">– </w:t>
      </w:r>
      <w:r w:rsidRPr="0077529A">
        <w:t xml:space="preserve">Уполномоченного по </w:t>
      </w:r>
      <w:r>
        <w:t>правам ребенка в Алтайском крае;</w:t>
      </w:r>
    </w:p>
    <w:p w14:paraId="48483927" w14:textId="77777777" w:rsidR="006E5F6A" w:rsidRPr="0077529A" w:rsidRDefault="006E5F6A" w:rsidP="006E5F6A">
      <w:r>
        <w:t xml:space="preserve">– </w:t>
      </w:r>
      <w:r w:rsidRPr="0077529A">
        <w:t>Уполномоченного по п</w:t>
      </w:r>
      <w:r>
        <w:t>равам человека в Алтайском крае;</w:t>
      </w:r>
    </w:p>
    <w:p w14:paraId="15C5661C" w14:textId="77777777" w:rsidR="006E5F6A" w:rsidRPr="0077529A" w:rsidRDefault="006E5F6A" w:rsidP="006E5F6A">
      <w:r>
        <w:t xml:space="preserve">–  </w:t>
      </w:r>
      <w:r w:rsidRPr="0077529A">
        <w:t>Уполномоченного по защите прав предпринимателей в Алтайском крае.</w:t>
      </w:r>
    </w:p>
    <w:p w14:paraId="50EB0AF3" w14:textId="77777777" w:rsidR="006E5F6A" w:rsidRPr="000F296E" w:rsidRDefault="006E5F6A" w:rsidP="006E5F6A">
      <w:r w:rsidRPr="000F296E">
        <w:t>Результаты мониторинга правоприменения по отдельным вопросам рассматривались и на сессиях Алтайского краевого Законодательного Собрания (с принятием постановлений), и на заседаниях постоянных комитетов.</w:t>
      </w:r>
    </w:p>
    <w:p w14:paraId="329FB666" w14:textId="77777777" w:rsidR="0077529A" w:rsidRPr="007B19C9" w:rsidRDefault="0077529A" w:rsidP="004D6411">
      <w:pPr>
        <w:rPr>
          <w:bCs/>
          <w:sz w:val="24"/>
          <w:highlight w:val="yellow"/>
        </w:rPr>
      </w:pPr>
    </w:p>
    <w:p w14:paraId="736ED5DA" w14:textId="77777777" w:rsidR="00B22016" w:rsidRPr="006E5F6A" w:rsidRDefault="00387B70" w:rsidP="00C17E3B">
      <w:pPr>
        <w:ind w:firstLine="708"/>
      </w:pPr>
      <w:r w:rsidRPr="006E5F6A">
        <w:t>Сфера правовой политики</w:t>
      </w:r>
      <w:r w:rsidR="00762146" w:rsidRPr="006E5F6A">
        <w:t>.</w:t>
      </w:r>
    </w:p>
    <w:p w14:paraId="716EE701" w14:textId="77777777" w:rsidR="00377944" w:rsidRPr="004A2CF1" w:rsidRDefault="00377944" w:rsidP="00377944">
      <w:pPr>
        <w:ind w:firstLine="708"/>
        <w:rPr>
          <w:b/>
          <w:szCs w:val="28"/>
        </w:rPr>
      </w:pPr>
      <w:r w:rsidRPr="004A2CF1">
        <w:rPr>
          <w:szCs w:val="28"/>
        </w:rPr>
        <w:t xml:space="preserve">В рамках контрольных полномочий Алтайского краевого Законодательного Собрания комитетом </w:t>
      </w:r>
      <w:r>
        <w:rPr>
          <w:szCs w:val="28"/>
        </w:rPr>
        <w:t xml:space="preserve">по правовой политике </w:t>
      </w:r>
      <w:r w:rsidRPr="004A2CF1">
        <w:rPr>
          <w:szCs w:val="28"/>
        </w:rPr>
        <w:t xml:space="preserve">на рассмотрение сессии Алтайского краевого Законодательного Собрания было внесено три вопроса: </w:t>
      </w:r>
    </w:p>
    <w:p w14:paraId="46A110AB" w14:textId="77777777" w:rsidR="00377944" w:rsidRPr="004A2CF1" w:rsidRDefault="00377944" w:rsidP="00377944">
      <w:pPr>
        <w:ind w:firstLine="708"/>
        <w:rPr>
          <w:szCs w:val="28"/>
        </w:rPr>
      </w:pPr>
      <w:r w:rsidRPr="004A2CF1">
        <w:rPr>
          <w:color w:val="000000"/>
          <w:szCs w:val="28"/>
        </w:rPr>
        <w:t xml:space="preserve">об информации о деятельности </w:t>
      </w:r>
      <w:r w:rsidRPr="004A2CF1">
        <w:rPr>
          <w:szCs w:val="28"/>
        </w:rPr>
        <w:t>военного комиссариата Алтайского края (постановление Алтайского краевого Законодательного Собрания от 2 марта 2020 года № 62);</w:t>
      </w:r>
    </w:p>
    <w:p w14:paraId="2C093AFA" w14:textId="77777777" w:rsidR="00377944" w:rsidRPr="004A2CF1" w:rsidRDefault="00377944" w:rsidP="00377944">
      <w:pPr>
        <w:ind w:firstLine="708"/>
        <w:rPr>
          <w:szCs w:val="28"/>
        </w:rPr>
      </w:pPr>
      <w:r w:rsidRPr="004A2CF1">
        <w:rPr>
          <w:szCs w:val="28"/>
        </w:rPr>
        <w:t>о деятельности Уполномоченного по правам человека в Алтайском крае в 2019 году (постановление Алтайского краевого Законодательного Собрания от 30 марта 2020 года № 80);</w:t>
      </w:r>
    </w:p>
    <w:p w14:paraId="79284DE7" w14:textId="77777777" w:rsidR="00377944" w:rsidRPr="004A2CF1" w:rsidRDefault="00377944" w:rsidP="00377944">
      <w:pPr>
        <w:ind w:firstLine="708"/>
        <w:rPr>
          <w:szCs w:val="28"/>
        </w:rPr>
      </w:pPr>
      <w:r w:rsidRPr="004A2CF1">
        <w:rPr>
          <w:szCs w:val="28"/>
        </w:rPr>
        <w:lastRenderedPageBreak/>
        <w:t>об отчете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2019 год (постановление Алтайского краевого Законодательного Собрания от 30 марта 2020 года № 89).</w:t>
      </w:r>
    </w:p>
    <w:p w14:paraId="1A4182E4" w14:textId="14A1EB59" w:rsidR="00377944" w:rsidRPr="004A2CF1" w:rsidRDefault="00377944" w:rsidP="00377944">
      <w:pPr>
        <w:ind w:firstLine="708"/>
        <w:rPr>
          <w:szCs w:val="28"/>
        </w:rPr>
      </w:pPr>
      <w:r w:rsidRPr="004A2CF1">
        <w:rPr>
          <w:szCs w:val="28"/>
        </w:rPr>
        <w:t>Помимо того в рамках парламентского контроля комитетом подготовлено три заключения на проекты государственных программ Алтайского края: от 12 марта 2021 года № 6/02/3-03 проект государственной программы Алтайского края</w:t>
      </w:r>
      <w:r w:rsidR="00F04297">
        <w:rPr>
          <w:szCs w:val="28"/>
        </w:rPr>
        <w:t xml:space="preserve"> </w:t>
      </w:r>
      <w:r w:rsidR="004F7CC9">
        <w:rPr>
          <w:szCs w:val="28"/>
        </w:rPr>
        <w:t>«</w:t>
      </w:r>
      <w:r w:rsidRPr="004A2CF1">
        <w:rPr>
          <w:szCs w:val="28"/>
        </w:rPr>
        <w:t>Защита населения и территорий от чрезвычайных ситуаций, обеспечение пожарной безопасности и безопасности людей на водных объектах</w:t>
      </w:r>
      <w:r w:rsidR="003D7488">
        <w:rPr>
          <w:szCs w:val="28"/>
        </w:rPr>
        <w:t>»;</w:t>
      </w:r>
      <w:r w:rsidRPr="004A2CF1">
        <w:rPr>
          <w:szCs w:val="28"/>
        </w:rPr>
        <w:t xml:space="preserve"> от 7 апреля 2021 года № 8/02/3-03 на проект государственной программы Алтайского края</w:t>
      </w:r>
      <w:r w:rsidR="00F04297">
        <w:rPr>
          <w:szCs w:val="28"/>
        </w:rPr>
        <w:t xml:space="preserve"> </w:t>
      </w:r>
      <w:r w:rsidR="004F7CC9">
        <w:rPr>
          <w:szCs w:val="28"/>
        </w:rPr>
        <w:t>«</w:t>
      </w:r>
      <w:r w:rsidRPr="004A2CF1">
        <w:rPr>
          <w:szCs w:val="28"/>
        </w:rPr>
        <w:t>Обеспечение прав граждан и их безопасности</w:t>
      </w:r>
      <w:r w:rsidR="004F7CC9">
        <w:rPr>
          <w:szCs w:val="28"/>
        </w:rPr>
        <w:t>»,</w:t>
      </w:r>
      <w:r w:rsidRPr="004A2CF1">
        <w:rPr>
          <w:szCs w:val="28"/>
        </w:rPr>
        <w:t xml:space="preserve"> от 16 июля 2021 года № 11/02/3-03 на проект государственной программы Алтайского края</w:t>
      </w:r>
      <w:r w:rsidR="00F04297">
        <w:rPr>
          <w:szCs w:val="28"/>
        </w:rPr>
        <w:t xml:space="preserve"> </w:t>
      </w:r>
      <w:r w:rsidR="004F7CC9">
        <w:rPr>
          <w:szCs w:val="28"/>
        </w:rPr>
        <w:t>«</w:t>
      </w:r>
      <w:r w:rsidRPr="004A2CF1">
        <w:rPr>
          <w:szCs w:val="28"/>
        </w:rPr>
        <w:t>Комплексные меры противодействия злоупотреблению наркотиками и их незаконному обороту в Алтайском крае</w:t>
      </w:r>
      <w:r w:rsidR="004C68B9">
        <w:rPr>
          <w:szCs w:val="28"/>
        </w:rPr>
        <w:t>».</w:t>
      </w:r>
      <w:r w:rsidRPr="004A2CF1">
        <w:rPr>
          <w:szCs w:val="28"/>
        </w:rPr>
        <w:t xml:space="preserve"> В мае на заседании комитета был рассмотрен вопрос о реализации и об оценке эффективности государственных программ Алтайского края за 2019 год по вопросам ведения комитета.</w:t>
      </w:r>
    </w:p>
    <w:p w14:paraId="0B624146" w14:textId="06534447" w:rsidR="00377944" w:rsidRPr="004A2CF1" w:rsidRDefault="00377944" w:rsidP="00377944">
      <w:pPr>
        <w:rPr>
          <w:rFonts w:ascii="TimesNewRomanPSMT" w:eastAsia="Calibri" w:hAnsi="TimesNewRomanPSMT" w:cs="TimesNewRomanPSMT"/>
          <w:szCs w:val="28"/>
          <w:lang w:eastAsia="en-US"/>
        </w:rPr>
      </w:pPr>
      <w:r w:rsidRPr="004A2CF1">
        <w:rPr>
          <w:szCs w:val="28"/>
        </w:rPr>
        <w:t xml:space="preserve">В 2020 году комитетом было сформировано три рабочих группы: </w:t>
      </w:r>
      <w:r w:rsidRPr="004A2CF1">
        <w:rPr>
          <w:rFonts w:ascii="TimesNewRomanPSMT" w:eastAsia="Calibri" w:hAnsi="TimesNewRomanPSMT" w:cs="TimesNewRomanPSMT"/>
          <w:szCs w:val="28"/>
          <w:lang w:eastAsia="en-US"/>
        </w:rPr>
        <w:t>по разработке проекта закона Алтайского края о наказах избирателей депутатам Алтайского краевого Законодательного Собрании (распоряжение председателя Алтайского краевого Законодательного собрания от 21 февраля 2020 года № 22/06-04), по подготовке ко второму чтению проекта закона Алтайского края</w:t>
      </w:r>
      <w:r w:rsidR="00F04297">
        <w:rPr>
          <w:rFonts w:ascii="TimesNewRomanPSMT" w:eastAsia="Calibri" w:hAnsi="TimesNewRomanPSMT" w:cs="TimesNewRomanPSMT"/>
          <w:szCs w:val="28"/>
          <w:lang w:eastAsia="en-US"/>
        </w:rPr>
        <w:t xml:space="preserve"> </w:t>
      </w:r>
      <w:r w:rsidR="004F7CC9">
        <w:rPr>
          <w:rFonts w:ascii="TimesNewRomanPSMT" w:eastAsia="Calibri" w:hAnsi="TimesNewRomanPSMT" w:cs="TimesNewRomanPSMT"/>
          <w:szCs w:val="28"/>
          <w:lang w:eastAsia="en-US"/>
        </w:rPr>
        <w:t>«</w:t>
      </w:r>
      <w:r w:rsidRPr="004A2CF1">
        <w:rPr>
          <w:rFonts w:ascii="TimesNewRomanPSMT" w:eastAsia="Calibri" w:hAnsi="TimesNewRomanPSMT" w:cs="TimesNewRomanPSMT"/>
          <w:szCs w:val="28"/>
          <w:lang w:eastAsia="en-US"/>
        </w:rPr>
        <w:t>О внесении изменений в закон Алтайского края</w:t>
      </w:r>
      <w:r w:rsidR="00F04297">
        <w:rPr>
          <w:rFonts w:ascii="TimesNewRomanPSMT" w:eastAsia="Calibri" w:hAnsi="TimesNewRomanPSMT" w:cs="TimesNewRomanPSMT"/>
          <w:szCs w:val="28"/>
          <w:lang w:eastAsia="en-US"/>
        </w:rPr>
        <w:t xml:space="preserve"> </w:t>
      </w:r>
      <w:r w:rsidR="004F7CC9">
        <w:rPr>
          <w:rFonts w:ascii="TimesNewRomanPSMT" w:eastAsia="Calibri" w:hAnsi="TimesNewRomanPSMT" w:cs="TimesNewRomanPSMT"/>
          <w:szCs w:val="28"/>
          <w:lang w:eastAsia="en-US"/>
        </w:rPr>
        <w:t>«</w:t>
      </w:r>
      <w:r w:rsidRPr="004A2CF1">
        <w:rPr>
          <w:rFonts w:ascii="TimesNewRomanPSMT" w:eastAsia="Calibri" w:hAnsi="TimesNewRomanPSMT" w:cs="TimesNewRomanPSMT"/>
          <w:szCs w:val="28"/>
          <w:lang w:eastAsia="en-US"/>
        </w:rPr>
        <w:t>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r w:rsidR="004C68B9">
        <w:rPr>
          <w:rFonts w:ascii="TimesNewRomanPSMT" w:eastAsia="Calibri" w:hAnsi="TimesNewRomanPSMT" w:cs="TimesNewRomanPSMT"/>
          <w:szCs w:val="28"/>
          <w:lang w:eastAsia="en-US"/>
        </w:rPr>
        <w:t xml:space="preserve">» </w:t>
      </w:r>
      <w:r w:rsidRPr="004A2CF1">
        <w:rPr>
          <w:rFonts w:ascii="TimesNewRomanPSMT" w:eastAsia="Calibri" w:hAnsi="TimesNewRomanPSMT" w:cs="TimesNewRomanPSMT"/>
          <w:szCs w:val="28"/>
          <w:lang w:eastAsia="en-US"/>
        </w:rPr>
        <w:t xml:space="preserve">(распоряжение председателя Алтайского краевого Законодательного </w:t>
      </w:r>
      <w:r w:rsidR="00D37187">
        <w:rPr>
          <w:rFonts w:ascii="TimesNewRomanPSMT" w:eastAsia="Calibri" w:hAnsi="TimesNewRomanPSMT" w:cs="TimesNewRomanPSMT"/>
          <w:szCs w:val="28"/>
          <w:lang w:eastAsia="en-US"/>
        </w:rPr>
        <w:t>С</w:t>
      </w:r>
      <w:r w:rsidRPr="004A2CF1">
        <w:rPr>
          <w:rFonts w:ascii="TimesNewRomanPSMT" w:eastAsia="Calibri" w:hAnsi="TimesNewRomanPSMT" w:cs="TimesNewRomanPSMT"/>
          <w:szCs w:val="28"/>
          <w:lang w:eastAsia="en-US"/>
        </w:rPr>
        <w:t>обрания от 3 июля 2020 года № 82/06-04), по доработке проекта закона Алтайского края</w:t>
      </w:r>
      <w:r w:rsidR="00F04297">
        <w:rPr>
          <w:rFonts w:ascii="TimesNewRomanPSMT" w:eastAsia="Calibri" w:hAnsi="TimesNewRomanPSMT" w:cs="TimesNewRomanPSMT"/>
          <w:szCs w:val="28"/>
          <w:lang w:eastAsia="en-US"/>
        </w:rPr>
        <w:t xml:space="preserve"> </w:t>
      </w:r>
      <w:r w:rsidR="004F7CC9">
        <w:rPr>
          <w:rFonts w:ascii="TimesNewRomanPSMT" w:eastAsia="Calibri" w:hAnsi="TimesNewRomanPSMT" w:cs="TimesNewRomanPSMT"/>
          <w:szCs w:val="28"/>
          <w:lang w:eastAsia="en-US"/>
        </w:rPr>
        <w:t>«</w:t>
      </w:r>
      <w:r w:rsidRPr="004A2CF1">
        <w:rPr>
          <w:rFonts w:ascii="TimesNewRomanPSMT" w:eastAsia="Calibri" w:hAnsi="TimesNewRomanPSMT" w:cs="TimesNewRomanPSMT"/>
          <w:szCs w:val="28"/>
          <w:lang w:eastAsia="en-US"/>
        </w:rPr>
        <w:t>О единовременной выплате супругам в связи с юбилеем их совместной жизни</w:t>
      </w:r>
      <w:r w:rsidR="004C68B9">
        <w:rPr>
          <w:rFonts w:ascii="TimesNewRomanPSMT" w:eastAsia="Calibri" w:hAnsi="TimesNewRomanPSMT" w:cs="TimesNewRomanPSMT"/>
          <w:szCs w:val="28"/>
          <w:lang w:eastAsia="en-US"/>
        </w:rPr>
        <w:t xml:space="preserve">» </w:t>
      </w:r>
      <w:r w:rsidRPr="004A2CF1">
        <w:rPr>
          <w:rFonts w:ascii="TimesNewRomanPSMT" w:eastAsia="Calibri" w:hAnsi="TimesNewRomanPSMT" w:cs="TimesNewRomanPSMT"/>
          <w:szCs w:val="28"/>
          <w:lang w:eastAsia="en-US"/>
        </w:rPr>
        <w:t>(распоряжение председателя Алтайского краевого Законодательного собрания от 24 декабря 2020 года № 139/06-04).</w:t>
      </w:r>
    </w:p>
    <w:p w14:paraId="6DF67A57" w14:textId="3F397D7C" w:rsidR="00C517CF" w:rsidRPr="004A2CF1" w:rsidRDefault="00C517CF" w:rsidP="00C517CF">
      <w:pPr>
        <w:ind w:firstLine="708"/>
        <w:rPr>
          <w:szCs w:val="28"/>
        </w:rPr>
      </w:pPr>
      <w:r w:rsidRPr="004A2CF1">
        <w:rPr>
          <w:szCs w:val="28"/>
        </w:rPr>
        <w:t xml:space="preserve">В рамках контрольных полномочий Алтайского краевого Законодательного Собрания комитетом </w:t>
      </w:r>
      <w:r>
        <w:rPr>
          <w:szCs w:val="28"/>
        </w:rPr>
        <w:t xml:space="preserve">по правовой политике </w:t>
      </w:r>
      <w:r w:rsidRPr="004A2CF1">
        <w:rPr>
          <w:szCs w:val="28"/>
        </w:rPr>
        <w:t>проведен мониторинг правоприменения</w:t>
      </w:r>
      <w:r w:rsidRPr="00C517CF">
        <w:rPr>
          <w:szCs w:val="28"/>
        </w:rPr>
        <w:t xml:space="preserve"> </w:t>
      </w:r>
      <w:r>
        <w:rPr>
          <w:szCs w:val="28"/>
        </w:rPr>
        <w:t>законов</w:t>
      </w:r>
      <w:r w:rsidRPr="004A2CF1">
        <w:rPr>
          <w:szCs w:val="28"/>
        </w:rPr>
        <w:t xml:space="preserve"> Алтайского края:</w:t>
      </w:r>
    </w:p>
    <w:p w14:paraId="23C04555" w14:textId="436F0533" w:rsidR="00C517CF" w:rsidRPr="00C517CF" w:rsidRDefault="004F7CC9" w:rsidP="00C517CF">
      <w:pPr>
        <w:ind w:firstLine="708"/>
        <w:rPr>
          <w:szCs w:val="28"/>
        </w:rPr>
      </w:pPr>
      <w:r>
        <w:rPr>
          <w:szCs w:val="28"/>
        </w:rPr>
        <w:t>«</w:t>
      </w:r>
      <w:r w:rsidR="00C517CF" w:rsidRPr="004A2CF1">
        <w:rPr>
          <w:szCs w:val="28"/>
        </w:rPr>
        <w:t>О порядке проведения собраний, митингов, демонстраций, шествий и пикетирований на территории Алтайского края</w:t>
      </w:r>
      <w:r w:rsidR="004C68B9">
        <w:rPr>
          <w:szCs w:val="28"/>
        </w:rPr>
        <w:t xml:space="preserve">» </w:t>
      </w:r>
      <w:r w:rsidR="00C517CF" w:rsidRPr="004A2CF1">
        <w:rPr>
          <w:szCs w:val="28"/>
        </w:rPr>
        <w:t>– заседание Совета по взаимодействию Алтайского краевого Законодательного Собрания с представительными органами муниципальных образований (июнь 2020 года);</w:t>
      </w:r>
    </w:p>
    <w:p w14:paraId="22308CBF" w14:textId="6812E42C" w:rsidR="00C517CF" w:rsidRPr="004A2CF1" w:rsidRDefault="004F7CC9" w:rsidP="00C517CF">
      <w:pPr>
        <w:ind w:firstLine="708"/>
        <w:rPr>
          <w:szCs w:val="28"/>
        </w:rPr>
      </w:pPr>
      <w:r>
        <w:rPr>
          <w:szCs w:val="28"/>
        </w:rPr>
        <w:t>«</w:t>
      </w:r>
      <w:r w:rsidR="00C517CF" w:rsidRPr="004A2CF1">
        <w:rPr>
          <w:szCs w:val="28"/>
        </w:rPr>
        <w:t>О системе профилактики безнадзорности и правонарушений несовершеннолетних в Алтайском крае</w:t>
      </w:r>
      <w:r w:rsidR="004C68B9">
        <w:rPr>
          <w:szCs w:val="28"/>
        </w:rPr>
        <w:t xml:space="preserve">» </w:t>
      </w:r>
      <w:r w:rsidR="00C517CF" w:rsidRPr="004A2CF1">
        <w:rPr>
          <w:szCs w:val="28"/>
        </w:rPr>
        <w:t>– заседание комитета (сентябрь 2020 года);</w:t>
      </w:r>
    </w:p>
    <w:p w14:paraId="3B943E13" w14:textId="37C866DE" w:rsidR="00C517CF" w:rsidRPr="004A2CF1" w:rsidRDefault="004F7CC9" w:rsidP="00C517CF">
      <w:pPr>
        <w:ind w:firstLine="708"/>
        <w:rPr>
          <w:szCs w:val="28"/>
        </w:rPr>
      </w:pPr>
      <w:r>
        <w:rPr>
          <w:szCs w:val="28"/>
        </w:rPr>
        <w:t>«</w:t>
      </w:r>
      <w:r w:rsidR="00C517CF" w:rsidRPr="004A2CF1">
        <w:rPr>
          <w:szCs w:val="28"/>
        </w:rPr>
        <w:t>О добровольной пожарной охране</w:t>
      </w:r>
      <w:r w:rsidR="004C68B9">
        <w:rPr>
          <w:szCs w:val="28"/>
        </w:rPr>
        <w:t xml:space="preserve">» </w:t>
      </w:r>
      <w:r w:rsidR="00C517CF" w:rsidRPr="004A2CF1">
        <w:rPr>
          <w:szCs w:val="28"/>
        </w:rPr>
        <w:t>– заседание комитета (октябрь 2020 года).</w:t>
      </w:r>
    </w:p>
    <w:p w14:paraId="411E2BB4" w14:textId="10E3A2D6" w:rsidR="00C517CF" w:rsidRPr="004A2CF1" w:rsidRDefault="00C517CF" w:rsidP="00C517CF">
      <w:pPr>
        <w:ind w:firstLine="708"/>
        <w:rPr>
          <w:szCs w:val="28"/>
        </w:rPr>
      </w:pPr>
      <w:r w:rsidRPr="004A2CF1">
        <w:rPr>
          <w:szCs w:val="28"/>
        </w:rPr>
        <w:t>Помимо того в рамках мониторинга правоприменения на расширенном заседании комитета (январь 2020 года) был рассмотрен вопрос о проблемах функционирования системы аппаратно-программного комплекса технических средств</w:t>
      </w:r>
      <w:r w:rsidR="00F04297">
        <w:rPr>
          <w:szCs w:val="28"/>
        </w:rPr>
        <w:t xml:space="preserve"> </w:t>
      </w:r>
      <w:r w:rsidR="004F7CC9">
        <w:rPr>
          <w:szCs w:val="28"/>
        </w:rPr>
        <w:t>«</w:t>
      </w:r>
      <w:r w:rsidRPr="004A2CF1">
        <w:rPr>
          <w:szCs w:val="28"/>
        </w:rPr>
        <w:t>Безопасный город</w:t>
      </w:r>
      <w:r w:rsidR="004C68B9">
        <w:rPr>
          <w:szCs w:val="28"/>
        </w:rPr>
        <w:t xml:space="preserve">» </w:t>
      </w:r>
      <w:r w:rsidRPr="004A2CF1">
        <w:rPr>
          <w:szCs w:val="28"/>
        </w:rPr>
        <w:t xml:space="preserve">в Алтайском крае, на совещании, организованном </w:t>
      </w:r>
      <w:r w:rsidRPr="004A2CF1">
        <w:rPr>
          <w:szCs w:val="28"/>
        </w:rPr>
        <w:lastRenderedPageBreak/>
        <w:t>комитетом (февраль 2020 года), рассмотрен вопрос о правовом регулировании</w:t>
      </w:r>
      <w:r w:rsidR="00F04297">
        <w:rPr>
          <w:szCs w:val="28"/>
        </w:rPr>
        <w:t xml:space="preserve"> </w:t>
      </w:r>
      <w:r w:rsidR="004F7CC9">
        <w:rPr>
          <w:szCs w:val="28"/>
        </w:rPr>
        <w:t>«</w:t>
      </w:r>
      <w:r w:rsidRPr="004A2CF1">
        <w:rPr>
          <w:szCs w:val="28"/>
        </w:rPr>
        <w:t>высадки</w:t>
      </w:r>
      <w:r w:rsidR="004C68B9">
        <w:rPr>
          <w:szCs w:val="28"/>
        </w:rPr>
        <w:t xml:space="preserve">» </w:t>
      </w:r>
      <w:r w:rsidRPr="004A2CF1">
        <w:rPr>
          <w:szCs w:val="28"/>
        </w:rPr>
        <w:t>детей из общественного транспорта.</w:t>
      </w:r>
    </w:p>
    <w:p w14:paraId="06557993" w14:textId="77777777" w:rsidR="00377944" w:rsidRDefault="00377944" w:rsidP="005D7031"/>
    <w:p w14:paraId="55D0A808" w14:textId="2D3C88B6" w:rsidR="00B22016" w:rsidRPr="005D7031" w:rsidRDefault="00B6744E" w:rsidP="005D7031">
      <w:r w:rsidRPr="005D7031">
        <w:t>Сфера экономической политики, промы</w:t>
      </w:r>
      <w:r w:rsidR="00387B70" w:rsidRPr="005D7031">
        <w:t>шленности и предпринимательства</w:t>
      </w:r>
      <w:r w:rsidR="00762146" w:rsidRPr="005D7031">
        <w:t>.</w:t>
      </w:r>
    </w:p>
    <w:p w14:paraId="175F168F" w14:textId="0AFF16E2" w:rsidR="00CC0255" w:rsidRPr="005D7031" w:rsidRDefault="00AA2413" w:rsidP="005D7031">
      <w:r w:rsidRPr="005D7031">
        <w:t>На сессиях Алтайского краевого Законодательного Собрания рассмотрены вопросы и п</w:t>
      </w:r>
      <w:r w:rsidR="00CC0255" w:rsidRPr="005D7031">
        <w:t xml:space="preserve">риняты </w:t>
      </w:r>
      <w:r w:rsidR="00A86004">
        <w:t xml:space="preserve">ряд </w:t>
      </w:r>
      <w:r w:rsidR="00CC0255" w:rsidRPr="005D7031">
        <w:t>постановлени</w:t>
      </w:r>
      <w:r w:rsidR="00A86004">
        <w:t>й</w:t>
      </w:r>
      <w:r w:rsidR="00CC0255" w:rsidRPr="005D7031">
        <w:t xml:space="preserve"> Алтайского краевого Законодательного Собрания</w:t>
      </w:r>
      <w:r w:rsidR="00A86004">
        <w:t>.</w:t>
      </w:r>
    </w:p>
    <w:p w14:paraId="7A5B81A7" w14:textId="46C613A8" w:rsidR="005D7031" w:rsidRPr="005D7031" w:rsidRDefault="00A86004" w:rsidP="005D7031">
      <w:pPr>
        <w:rPr>
          <w:rFonts w:eastAsia="Calibri"/>
        </w:rPr>
      </w:pPr>
      <w:r w:rsidRPr="004D6411">
        <w:rPr>
          <w:szCs w:val="28"/>
        </w:rPr>
        <w:t xml:space="preserve">Постановление Алтайского краевого Законодательного Собрания </w:t>
      </w:r>
      <w:r w:rsidR="005D7031" w:rsidRPr="005D7031">
        <w:rPr>
          <w:rFonts w:eastAsia="Calibri"/>
        </w:rPr>
        <w:t>от 1 июня 2020 года № 149</w:t>
      </w:r>
      <w:r w:rsidR="00F04297">
        <w:rPr>
          <w:rFonts w:eastAsia="Calibri"/>
        </w:rPr>
        <w:t xml:space="preserve"> </w:t>
      </w:r>
      <w:r w:rsidR="004F7CC9">
        <w:rPr>
          <w:rFonts w:eastAsia="Calibri"/>
        </w:rPr>
        <w:t>«</w:t>
      </w:r>
      <w:r w:rsidR="005D7031" w:rsidRPr="005D7031">
        <w:rPr>
          <w:rFonts w:eastAsia="Calibri"/>
        </w:rPr>
        <w:t>Об отчете Губернатора Алтайского края о результатах деятельности Правительства Алтайского края за 2019 год</w:t>
      </w:r>
      <w:r w:rsidR="004C68B9">
        <w:rPr>
          <w:rFonts w:eastAsia="Calibri"/>
        </w:rPr>
        <w:t xml:space="preserve">» </w:t>
      </w:r>
      <w:r w:rsidR="005D7031" w:rsidRPr="005D7031">
        <w:rPr>
          <w:rFonts w:eastAsia="Calibri"/>
        </w:rPr>
        <w:t>содержит характеристику результатов социально-экономического развития Алтайского края за 2019 год, информацию о принятых и реализованных за отчетный период Правительством Алтайского края мерах по развитию экономики и социальной сферы, в том числе по содействию в реализации инвестиционных проектов, государственной поддержке бизнеса и отдельных отраслей экономики, повышению доступности и качества образовательных, медицинских, социальных услуг, а также по модернизации транспортной и инженерной инфраструктуры. Кроме того, в документе обозначены первоочередные задачи и перспективы социально-экономического развития Алтайского края на 2020 год.</w:t>
      </w:r>
    </w:p>
    <w:p w14:paraId="2389E37F" w14:textId="45989463" w:rsidR="005D7031" w:rsidRPr="005D7031" w:rsidRDefault="00A86004" w:rsidP="005D7031">
      <w:pPr>
        <w:rPr>
          <w:rFonts w:eastAsia="Calibri"/>
        </w:rPr>
      </w:pPr>
      <w:r w:rsidRPr="004D6411">
        <w:rPr>
          <w:szCs w:val="28"/>
        </w:rPr>
        <w:t xml:space="preserve">Постановление Алтайского краевого Законодательного Собрания </w:t>
      </w:r>
      <w:r w:rsidR="005D7031" w:rsidRPr="005D7031">
        <w:rPr>
          <w:rFonts w:eastAsia="Calibri"/>
        </w:rPr>
        <w:t>от 1 июня 2020 года № 150</w:t>
      </w:r>
      <w:r w:rsidR="00F04297">
        <w:rPr>
          <w:rFonts w:eastAsia="Calibri"/>
        </w:rPr>
        <w:t xml:space="preserve"> </w:t>
      </w:r>
      <w:r w:rsidR="004F7CC9">
        <w:rPr>
          <w:rFonts w:eastAsia="Calibri"/>
        </w:rPr>
        <w:t>«</w:t>
      </w:r>
      <w:r w:rsidR="005D7031" w:rsidRPr="005D7031">
        <w:rPr>
          <w:rFonts w:eastAsia="Calibri"/>
        </w:rPr>
        <w:t>Об отчете о результатах приватизации государственного имущества Алтайского края за 2019 год</w:t>
      </w:r>
      <w:r w:rsidR="004C68B9">
        <w:rPr>
          <w:rFonts w:eastAsia="Calibri"/>
        </w:rPr>
        <w:t>»</w:t>
      </w:r>
      <w:r>
        <w:rPr>
          <w:rFonts w:eastAsia="Calibri"/>
        </w:rPr>
        <w:t>.</w:t>
      </w:r>
      <w:r w:rsidR="004C68B9">
        <w:rPr>
          <w:rFonts w:eastAsia="Calibri"/>
        </w:rPr>
        <w:t xml:space="preserve"> </w:t>
      </w:r>
      <w:r>
        <w:rPr>
          <w:rFonts w:eastAsia="Calibri"/>
        </w:rPr>
        <w:t>В</w:t>
      </w:r>
      <w:r w:rsidR="005D7031" w:rsidRPr="005D7031">
        <w:rPr>
          <w:rFonts w:eastAsia="Calibri"/>
        </w:rPr>
        <w:t xml:space="preserve"> </w:t>
      </w:r>
      <w:r w:rsidR="005D7031" w:rsidRPr="005D7031">
        <w:t>соответствии со статьей 8 закона Алтайского края от 3 мая 2017 года № 31-ЗС</w:t>
      </w:r>
      <w:r w:rsidR="00F04297">
        <w:t xml:space="preserve"> </w:t>
      </w:r>
      <w:r w:rsidR="004F7CC9">
        <w:t>«</w:t>
      </w:r>
      <w:r w:rsidR="005D7031" w:rsidRPr="005D7031">
        <w:t>О приватизации государственного имущества, находящегося в собственности Алтайского края</w:t>
      </w:r>
      <w:r w:rsidR="004C68B9">
        <w:t xml:space="preserve">» </w:t>
      </w:r>
      <w:r w:rsidR="005D7031" w:rsidRPr="005D7031">
        <w:t>Алтайское краевое Законодательное Собрание рассмотрело отчет о результатах приватизации государственного имущества за прошедший год.</w:t>
      </w:r>
    </w:p>
    <w:p w14:paraId="7BE9547A" w14:textId="52D4C4C1" w:rsidR="005D7031" w:rsidRDefault="00A86004" w:rsidP="005D7031">
      <w:r w:rsidRPr="004D6411">
        <w:rPr>
          <w:szCs w:val="28"/>
        </w:rPr>
        <w:t xml:space="preserve">Постановление Алтайского краевого Законодательного Собрания </w:t>
      </w:r>
      <w:r w:rsidR="005D7031" w:rsidRPr="005D7031">
        <w:rPr>
          <w:rFonts w:eastAsia="Calibri"/>
        </w:rPr>
        <w:t>от 1 июня 2020 года № 151</w:t>
      </w:r>
      <w:r w:rsidR="00F04297">
        <w:rPr>
          <w:rFonts w:eastAsia="Calibri"/>
        </w:rPr>
        <w:t xml:space="preserve"> </w:t>
      </w:r>
      <w:r w:rsidR="004F7CC9">
        <w:rPr>
          <w:rFonts w:eastAsia="Calibri"/>
        </w:rPr>
        <w:t>«</w:t>
      </w:r>
      <w:r w:rsidR="005D7031" w:rsidRPr="005D7031">
        <w:rPr>
          <w:rFonts w:eastAsia="Calibri"/>
        </w:rPr>
        <w:t>О деятельности Уполномоченного по защите прав предпринимателей в Алтайском крае в 2019 году</w:t>
      </w:r>
      <w:r w:rsidR="004C68B9">
        <w:rPr>
          <w:rFonts w:eastAsia="Calibri"/>
        </w:rPr>
        <w:t xml:space="preserve">» </w:t>
      </w:r>
      <w:r w:rsidR="005D7031" w:rsidRPr="005D7031">
        <w:t>подготовлено на основании доклада Уполномоченного по защите прав предпринимателей в Алтайском крае и его деятельности в 2019 году и содержит характеристику основных направлений деятельности Уполномоченного по защите прав предпринимателей в Алтайском крае, а также рекомендации уполномоченным органам и должностным лицам.</w:t>
      </w:r>
    </w:p>
    <w:p w14:paraId="7145227C" w14:textId="785FAD9B" w:rsidR="005D7031" w:rsidRDefault="005D7031" w:rsidP="005D7031">
      <w:pPr>
        <w:ind w:firstLine="708"/>
      </w:pPr>
      <w:r>
        <w:t xml:space="preserve">За отчетный период проведено 17 заседаний комитета по </w:t>
      </w:r>
      <w:r w:rsidRPr="005D7031">
        <w:t>экономической политики, промышленности и предпринимательства</w:t>
      </w:r>
      <w:r>
        <w:t>, в том числе</w:t>
      </w:r>
      <w:r w:rsidR="00F04297">
        <w:t xml:space="preserve"> </w:t>
      </w:r>
      <w:r>
        <w:t>1 выездное заседание комитета по теме</w:t>
      </w:r>
      <w:r w:rsidR="00F04297">
        <w:t xml:space="preserve"> </w:t>
      </w:r>
      <w:r w:rsidR="004F7CC9">
        <w:t>«</w:t>
      </w:r>
      <w:r>
        <w:t>Развитие туризма в Алтайском крае</w:t>
      </w:r>
      <w:r w:rsidR="004C68B9">
        <w:t>».</w:t>
      </w:r>
    </w:p>
    <w:p w14:paraId="7B20D23D" w14:textId="0DE33B30" w:rsidR="005D7031" w:rsidRDefault="005D7031" w:rsidP="005D7031">
      <w:pPr>
        <w:ind w:firstLine="708"/>
      </w:pPr>
      <w:r>
        <w:t xml:space="preserve">В рамках парламентского контроля комитетом по </w:t>
      </w:r>
      <w:r w:rsidRPr="005D7031">
        <w:t>экономической политики, промышленности и предпринимательств</w:t>
      </w:r>
      <w:r w:rsidR="0095482C">
        <w:t>у</w:t>
      </w:r>
      <w:r w:rsidR="00F04297">
        <w:t xml:space="preserve"> </w:t>
      </w:r>
      <w:r>
        <w:t>подготовлено пять заключений на проекты государственных программ Алтайского края.</w:t>
      </w:r>
    </w:p>
    <w:p w14:paraId="352E60CD" w14:textId="0E5BCCCA" w:rsidR="005D7031" w:rsidRDefault="005D7031" w:rsidP="005D7031">
      <w:pPr>
        <w:ind w:firstLine="708"/>
      </w:pPr>
      <w:r>
        <w:t>Трижды в установленном порядке рассматривались проекты изменений в прогнозный план (программу) приватизации государственного имущества Алтайского края на 2018-2020 годы.</w:t>
      </w:r>
    </w:p>
    <w:p w14:paraId="4F446F04" w14:textId="77777777" w:rsidR="005D7031" w:rsidRDefault="005D7031" w:rsidP="005D7031">
      <w:pPr>
        <w:ind w:firstLine="708"/>
      </w:pPr>
      <w:r>
        <w:lastRenderedPageBreak/>
        <w:t>В 2020 году продолжила свою работу</w:t>
      </w:r>
      <w:r w:rsidRPr="00B60E2A">
        <w:rPr>
          <w:spacing w:val="3"/>
        </w:rPr>
        <w:t xml:space="preserve"> </w:t>
      </w:r>
      <w:r>
        <w:rPr>
          <w:spacing w:val="3"/>
        </w:rPr>
        <w:t xml:space="preserve">рабочая группа по совершенствованию законодательства в области регулирования розничной продажи алкогольной и спиртосодержащей продукции. </w:t>
      </w:r>
      <w:r>
        <w:t>Проведено два заседания, одно из них дистанционно.</w:t>
      </w:r>
    </w:p>
    <w:p w14:paraId="0F63BE6E" w14:textId="33FF36F4" w:rsidR="005D7031" w:rsidRDefault="005D7031" w:rsidP="005D7031">
      <w:r>
        <w:t>В 2020 году на рассмотрение комитета</w:t>
      </w:r>
      <w:r w:rsidRPr="005D7031">
        <w:t xml:space="preserve"> </w:t>
      </w:r>
      <w:r>
        <w:t xml:space="preserve">по </w:t>
      </w:r>
      <w:r w:rsidRPr="005D7031">
        <w:t>экономической политики, промышленности и предпринимательств</w:t>
      </w:r>
      <w:r w:rsidR="0095482C">
        <w:t>у</w:t>
      </w:r>
      <w:r>
        <w:t xml:space="preserve"> поступило 943 документа, </w:t>
      </w:r>
      <w:r>
        <w:br/>
        <w:t>в том числе 116 обращений граждан, подготовлено 977 исходящих документов.</w:t>
      </w:r>
    </w:p>
    <w:p w14:paraId="417EDD9B" w14:textId="16D7CB8D" w:rsidR="0095482C" w:rsidRDefault="0095482C" w:rsidP="0095482C">
      <w:pPr>
        <w:ind w:firstLine="720"/>
      </w:pPr>
      <w:r w:rsidRPr="00473C7F">
        <w:t xml:space="preserve">В рамках контрольных полномочий Алтайского краевого Законодательного Собрания комитетом </w:t>
      </w:r>
      <w:r>
        <w:t xml:space="preserve">по </w:t>
      </w:r>
      <w:r w:rsidRPr="00473C7F">
        <w:t>проведен мониторинг правоприменения</w:t>
      </w:r>
      <w:r>
        <w:t xml:space="preserve"> з</w:t>
      </w:r>
      <w:r w:rsidRPr="00767DC1">
        <w:t>акон</w:t>
      </w:r>
      <w:r>
        <w:t xml:space="preserve">а Алтайского края от 9 ноября </w:t>
      </w:r>
      <w:r w:rsidRPr="00767DC1">
        <w:t>201</w:t>
      </w:r>
      <w:r>
        <w:t>5 года № 98-ЗС</w:t>
      </w:r>
      <w:r w:rsidR="00F04297">
        <w:t xml:space="preserve"> </w:t>
      </w:r>
      <w:r w:rsidR="004F7CC9">
        <w:t>«</w:t>
      </w:r>
      <w:r w:rsidRPr="00767DC1">
        <w:t>О бесплатном предоставлении в собственность земельных участков</w:t>
      </w:r>
      <w:r w:rsidR="004C68B9">
        <w:t xml:space="preserve">» </w:t>
      </w:r>
      <w:r>
        <w:t>(январь 2020 года).</w:t>
      </w:r>
    </w:p>
    <w:p w14:paraId="3B084DCA" w14:textId="32546941" w:rsidR="0095482C" w:rsidRDefault="0095482C" w:rsidP="0095482C">
      <w:r>
        <w:t>В</w:t>
      </w:r>
      <w:r w:rsidRPr="00473C7F">
        <w:t xml:space="preserve"> рамках мониторинга правоприменения на заседании комитета </w:t>
      </w:r>
      <w:r>
        <w:t>(ноябрь 2020 года) рассмотрен вопрос</w:t>
      </w:r>
      <w:r w:rsidR="00F04297">
        <w:t xml:space="preserve"> </w:t>
      </w:r>
      <w:r w:rsidR="004F7CC9">
        <w:t>«</w:t>
      </w:r>
      <w:r>
        <w:t>О ходе выполнения закона Алтайского края</w:t>
      </w:r>
      <w:r w:rsidR="00F04297">
        <w:t xml:space="preserve"> </w:t>
      </w:r>
      <w:r w:rsidR="004F7CC9">
        <w:t>«</w:t>
      </w:r>
      <w:r>
        <w:t>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w:t>
      </w:r>
      <w:r w:rsidR="004C68B9">
        <w:t>».</w:t>
      </w:r>
      <w:r>
        <w:t xml:space="preserve"> Отмечена работа</w:t>
      </w:r>
      <w:r w:rsidR="00A86004">
        <w:t>,</w:t>
      </w:r>
      <w:r>
        <w:t xml:space="preserve"> проводимая Министерством строительства и жилищно-коммунального хозяйства Алтайского края по своевременному приведению </w:t>
      </w:r>
      <w:r w:rsidR="00A86004">
        <w:t>з</w:t>
      </w:r>
      <w:r>
        <w:t>акона Алтайского края в соответствие с федеральным законодательством, регулирующим вопросы организации и функционирования региональной системы капитального ремонта.</w:t>
      </w:r>
    </w:p>
    <w:p w14:paraId="779187D0" w14:textId="77777777" w:rsidR="005D7031" w:rsidRPr="00B51F9C" w:rsidRDefault="005D7031" w:rsidP="005D7031"/>
    <w:p w14:paraId="529697AF" w14:textId="77777777" w:rsidR="00BB5CF1" w:rsidRPr="00B51F9C" w:rsidRDefault="00BB5CF1" w:rsidP="00BB5CF1">
      <w:r w:rsidRPr="00B51F9C">
        <w:t>Сфера бюджета и налогов</w:t>
      </w:r>
      <w:r w:rsidR="00762146" w:rsidRPr="00B51F9C">
        <w:t>.</w:t>
      </w:r>
    </w:p>
    <w:p w14:paraId="735E9A9B" w14:textId="75836E1C" w:rsidR="00B51F9C" w:rsidRPr="00B51F9C" w:rsidRDefault="00B51F9C" w:rsidP="00B51F9C">
      <w:r w:rsidRPr="00B51F9C">
        <w:t xml:space="preserve">Принято постановление Алтайского краевого </w:t>
      </w:r>
      <w:r w:rsidRPr="00762C51">
        <w:rPr>
          <w:szCs w:val="28"/>
        </w:rPr>
        <w:t>Законодательного Собрания</w:t>
      </w:r>
      <w:r w:rsidRPr="00762C51">
        <w:rPr>
          <w:i/>
          <w:szCs w:val="28"/>
        </w:rPr>
        <w:t xml:space="preserve"> </w:t>
      </w:r>
      <w:r>
        <w:rPr>
          <w:szCs w:val="28"/>
        </w:rPr>
        <w:t>от 1</w:t>
      </w:r>
      <w:r w:rsidRPr="00B51F9C">
        <w:t xml:space="preserve"> июля 2020 года № 148</w:t>
      </w:r>
      <w:r w:rsidR="00F04297">
        <w:t xml:space="preserve"> </w:t>
      </w:r>
      <w:r w:rsidR="004F7CC9">
        <w:t>«</w:t>
      </w:r>
      <w:r w:rsidRPr="00B51F9C">
        <w:t>Об отчете о работе Счетной палаты Алтайского края за 2019 год</w:t>
      </w:r>
      <w:r w:rsidR="004C68B9">
        <w:t xml:space="preserve">» </w:t>
      </w:r>
      <w:r w:rsidR="00A86004">
        <w:t>(</w:t>
      </w:r>
      <w:r w:rsidRPr="00B51F9C">
        <w:t>подготовлено в соответствии со статьей 73 Устава (Основного Закона) Алтайского края, статьей 19 закона Алтайского края</w:t>
      </w:r>
      <w:r w:rsidR="00F04297">
        <w:t xml:space="preserve"> </w:t>
      </w:r>
      <w:r w:rsidR="004F7CC9">
        <w:t>«</w:t>
      </w:r>
      <w:r w:rsidRPr="00B51F9C">
        <w:t>О Счетной палате Алтайского края</w:t>
      </w:r>
      <w:r w:rsidR="004C68B9">
        <w:t>»</w:t>
      </w:r>
      <w:r w:rsidR="00A86004">
        <w:t>)</w:t>
      </w:r>
      <w:r w:rsidR="004C68B9">
        <w:t>.</w:t>
      </w:r>
    </w:p>
    <w:p w14:paraId="74EEC883" w14:textId="2A0CAE48" w:rsidR="00B51F9C" w:rsidRDefault="00B51F9C" w:rsidP="009928EF">
      <w:r w:rsidRPr="00B51F9C">
        <w:t xml:space="preserve">В рамках осуществления текущего финансового контроля комитет Алтайского краевого Законодательного Собрания по бюджету и налогам ежемесячно на своих заседаниях рассматривает вопросы исполнения краевого бюджета и бюджета Территориального фонда обязательного медицинского страхования Алтайского края по оперативным данным. </w:t>
      </w:r>
    </w:p>
    <w:p w14:paraId="0BA479EB" w14:textId="77777777" w:rsidR="00B51F9C" w:rsidRPr="001A303A" w:rsidRDefault="00B51F9C" w:rsidP="00B51F9C">
      <w:pPr>
        <w:autoSpaceDE w:val="0"/>
        <w:autoSpaceDN w:val="0"/>
        <w:adjustRightInd w:val="0"/>
        <w:ind w:firstLine="708"/>
        <w:rPr>
          <w:szCs w:val="28"/>
        </w:rPr>
      </w:pPr>
      <w:r>
        <w:rPr>
          <w:szCs w:val="28"/>
        </w:rPr>
        <w:t>В течение года п</w:t>
      </w:r>
      <w:r w:rsidRPr="001A303A">
        <w:rPr>
          <w:szCs w:val="28"/>
        </w:rPr>
        <w:t xml:space="preserve">редседатель комитета по бюджету и налогам Устинов В.Н. </w:t>
      </w:r>
      <w:r>
        <w:rPr>
          <w:szCs w:val="28"/>
        </w:rPr>
        <w:t xml:space="preserve">в течение года </w:t>
      </w:r>
      <w:r w:rsidRPr="001A303A">
        <w:rPr>
          <w:szCs w:val="28"/>
        </w:rPr>
        <w:t xml:space="preserve">принял участие в работе рабочей группы по оценке влияния изменений федерального бюджетного и налогового законодательства на бюджетную систему Алтайского края и </w:t>
      </w:r>
      <w:r>
        <w:rPr>
          <w:szCs w:val="28"/>
        </w:rPr>
        <w:t xml:space="preserve">в работе </w:t>
      </w:r>
      <w:r w:rsidRPr="001A303A">
        <w:rPr>
          <w:szCs w:val="28"/>
        </w:rPr>
        <w:t>рабочей группы по вопросам совершенствования регионального налогового законодательства</w:t>
      </w:r>
      <w:r>
        <w:rPr>
          <w:szCs w:val="28"/>
        </w:rPr>
        <w:t>.</w:t>
      </w:r>
    </w:p>
    <w:p w14:paraId="6457F3E8" w14:textId="05839F15" w:rsidR="00B51F9C" w:rsidRDefault="00B51F9C" w:rsidP="00B51F9C">
      <w:pPr>
        <w:ind w:firstLine="708"/>
        <w:rPr>
          <w:szCs w:val="26"/>
        </w:rPr>
      </w:pPr>
      <w:r w:rsidRPr="00FC774D">
        <w:rPr>
          <w:szCs w:val="28"/>
        </w:rPr>
        <w:t>В течение 2020 года на заседаниях комитета по бюджету и налогам заслушивалась оперативная информация об исполнении краевого бюджета и об исполнении бюджета Территориального фонда обязательного медицинского страхования Алтайского края</w:t>
      </w:r>
      <w:r w:rsidRPr="00FC774D">
        <w:rPr>
          <w:szCs w:val="26"/>
        </w:rPr>
        <w:t xml:space="preserve"> за истекший период текущего года.</w:t>
      </w:r>
    </w:p>
    <w:p w14:paraId="1D34FC6D" w14:textId="4E241318" w:rsidR="00B51F9C" w:rsidRDefault="00B51F9C" w:rsidP="00B51F9C">
      <w:pPr>
        <w:ind w:firstLine="708"/>
        <w:rPr>
          <w:szCs w:val="28"/>
        </w:rPr>
      </w:pPr>
      <w:r>
        <w:rPr>
          <w:szCs w:val="28"/>
        </w:rPr>
        <w:t xml:space="preserve">При ухудшении санитарно-эпидемиологической ситуации в связи с </w:t>
      </w:r>
      <w:r w:rsidRPr="00B51F9C">
        <w:rPr>
          <w:szCs w:val="28"/>
        </w:rPr>
        <w:t>COVID</w:t>
      </w:r>
      <w:r w:rsidR="00A86004">
        <w:rPr>
          <w:szCs w:val="28"/>
        </w:rPr>
        <w:t>-</w:t>
      </w:r>
      <w:r w:rsidRPr="00B94A11">
        <w:rPr>
          <w:szCs w:val="28"/>
        </w:rPr>
        <w:t xml:space="preserve">19 </w:t>
      </w:r>
      <w:r>
        <w:rPr>
          <w:szCs w:val="28"/>
        </w:rPr>
        <w:t>на заседаниях комитета особое внимание уделялось мерам по обеспе</w:t>
      </w:r>
      <w:r>
        <w:rPr>
          <w:szCs w:val="28"/>
        </w:rPr>
        <w:lastRenderedPageBreak/>
        <w:t>чению устойчивости экономики в условиях ухудшения экономической ситуации, поддержки бизнеса в Алтайском крае, мерам социальной поддержки семей с детьми и гражданам, потерявшим работу.</w:t>
      </w:r>
    </w:p>
    <w:p w14:paraId="14C49FB7" w14:textId="34707A42" w:rsidR="00B51F9C" w:rsidRPr="00B51F9C" w:rsidRDefault="00B51F9C" w:rsidP="00B51F9C">
      <w:pPr>
        <w:ind w:firstLine="708"/>
        <w:rPr>
          <w:szCs w:val="28"/>
        </w:rPr>
      </w:pPr>
      <w:r>
        <w:rPr>
          <w:szCs w:val="28"/>
        </w:rPr>
        <w:t xml:space="preserve">Заседания проводились как в очной форме, </w:t>
      </w:r>
      <w:r w:rsidR="00A86004">
        <w:rPr>
          <w:szCs w:val="28"/>
        </w:rPr>
        <w:t xml:space="preserve">так и в </w:t>
      </w:r>
      <w:r>
        <w:rPr>
          <w:szCs w:val="28"/>
        </w:rPr>
        <w:t>заочн</w:t>
      </w:r>
      <w:r w:rsidR="00A86004">
        <w:rPr>
          <w:szCs w:val="28"/>
        </w:rPr>
        <w:t>ой,</w:t>
      </w:r>
      <w:r>
        <w:rPr>
          <w:szCs w:val="28"/>
        </w:rPr>
        <w:t xml:space="preserve"> </w:t>
      </w:r>
      <w:r w:rsidR="00A86004">
        <w:rPr>
          <w:szCs w:val="28"/>
        </w:rPr>
        <w:t xml:space="preserve">в </w:t>
      </w:r>
      <w:r>
        <w:rPr>
          <w:szCs w:val="28"/>
        </w:rPr>
        <w:t>дистанционн</w:t>
      </w:r>
      <w:r w:rsidR="00A86004">
        <w:rPr>
          <w:szCs w:val="28"/>
        </w:rPr>
        <w:t>ой видеоконференцсвязи.</w:t>
      </w:r>
      <w:r w:rsidRPr="00B94A11">
        <w:rPr>
          <w:szCs w:val="28"/>
        </w:rPr>
        <w:t xml:space="preserve"> </w:t>
      </w:r>
    </w:p>
    <w:p w14:paraId="562FF935" w14:textId="77777777" w:rsidR="00B51F9C" w:rsidRPr="00B51F9C" w:rsidRDefault="00B51F9C" w:rsidP="00B51F9C">
      <w:pPr>
        <w:ind w:firstLine="708"/>
        <w:rPr>
          <w:szCs w:val="28"/>
        </w:rPr>
      </w:pPr>
      <w:r w:rsidRPr="00B51F9C">
        <w:rPr>
          <w:szCs w:val="28"/>
        </w:rPr>
        <w:t xml:space="preserve">На 17 заседаниях комитета, </w:t>
      </w:r>
      <w:r w:rsidRPr="001D4184">
        <w:rPr>
          <w:szCs w:val="28"/>
        </w:rPr>
        <w:t>кроме профильных вопросов комитета, рассматриваемых на очередной сессии Алтайского краевого Законодательного Собрания:</w:t>
      </w:r>
      <w:r w:rsidRPr="00B51F9C">
        <w:rPr>
          <w:szCs w:val="28"/>
        </w:rPr>
        <w:t xml:space="preserve"> </w:t>
      </w:r>
    </w:p>
    <w:p w14:paraId="09785C45" w14:textId="18EC979F" w:rsidR="00B51F9C" w:rsidRPr="00FF12EC" w:rsidRDefault="00B51F9C" w:rsidP="00B51F9C">
      <w:pPr>
        <w:ind w:firstLine="708"/>
        <w:rPr>
          <w:szCs w:val="28"/>
        </w:rPr>
      </w:pPr>
      <w:r w:rsidRPr="00B51F9C">
        <w:rPr>
          <w:szCs w:val="28"/>
        </w:rPr>
        <w:t xml:space="preserve">в январе 2020 года заслушана информация </w:t>
      </w:r>
      <w:r w:rsidRPr="00FF12EC">
        <w:rPr>
          <w:szCs w:val="28"/>
        </w:rPr>
        <w:t>министра транспорта</w:t>
      </w:r>
      <w:r w:rsidRPr="00B51F9C">
        <w:rPr>
          <w:szCs w:val="28"/>
        </w:rPr>
        <w:t xml:space="preserve"> Алтайского края </w:t>
      </w:r>
      <w:r w:rsidRPr="00FF12EC">
        <w:rPr>
          <w:szCs w:val="28"/>
        </w:rPr>
        <w:t>Дементьева А.Г.</w:t>
      </w:r>
      <w:r w:rsidR="00F04297">
        <w:rPr>
          <w:szCs w:val="28"/>
        </w:rPr>
        <w:t xml:space="preserve"> </w:t>
      </w:r>
      <w:r w:rsidR="004F7CC9">
        <w:rPr>
          <w:szCs w:val="28"/>
        </w:rPr>
        <w:t>«</w:t>
      </w:r>
      <w:r w:rsidRPr="00A86004">
        <w:rPr>
          <w:szCs w:val="28"/>
        </w:rPr>
        <w:t>О р</w:t>
      </w:r>
      <w:r w:rsidRPr="00FF12EC">
        <w:rPr>
          <w:szCs w:val="28"/>
        </w:rPr>
        <w:t>еализации подпрограммы</w:t>
      </w:r>
      <w:r w:rsidR="00F04297">
        <w:rPr>
          <w:szCs w:val="28"/>
        </w:rPr>
        <w:t xml:space="preserve"> </w:t>
      </w:r>
      <w:r w:rsidR="004F7CC9">
        <w:rPr>
          <w:szCs w:val="28"/>
        </w:rPr>
        <w:t>«</w:t>
      </w:r>
      <w:r w:rsidRPr="00FF12EC">
        <w:rPr>
          <w:szCs w:val="28"/>
        </w:rPr>
        <w:t>Развитие дорожного хозяйства Алтайского края</w:t>
      </w:r>
      <w:r w:rsidR="004C68B9">
        <w:rPr>
          <w:szCs w:val="28"/>
        </w:rPr>
        <w:t xml:space="preserve">» </w:t>
      </w:r>
      <w:r w:rsidRPr="00FF12EC">
        <w:rPr>
          <w:szCs w:val="28"/>
        </w:rPr>
        <w:t>государственной программы Алтайского края</w:t>
      </w:r>
      <w:r w:rsidR="00F04297">
        <w:rPr>
          <w:szCs w:val="28"/>
        </w:rPr>
        <w:t xml:space="preserve"> </w:t>
      </w:r>
      <w:r w:rsidR="004F7CC9">
        <w:rPr>
          <w:szCs w:val="28"/>
        </w:rPr>
        <w:t>«</w:t>
      </w:r>
      <w:r w:rsidRPr="00FF12EC">
        <w:rPr>
          <w:szCs w:val="28"/>
        </w:rPr>
        <w:t>Развитие транспортной системы Алтайского края</w:t>
      </w:r>
      <w:r w:rsidR="004F7CC9">
        <w:rPr>
          <w:szCs w:val="28"/>
        </w:rPr>
        <w:t>»,</w:t>
      </w:r>
      <w:r w:rsidRPr="00FF12EC">
        <w:rPr>
          <w:szCs w:val="28"/>
        </w:rPr>
        <w:t xml:space="preserve"> в том числе в части субсидий на капитальный ремонт и ремонт автомобильных дорог общего пользования местного значения, факт 2019 года и план 2020 года</w:t>
      </w:r>
      <w:r w:rsidR="003D7488">
        <w:rPr>
          <w:szCs w:val="28"/>
        </w:rPr>
        <w:t>»;</w:t>
      </w:r>
      <w:r w:rsidRPr="00FF12EC">
        <w:rPr>
          <w:szCs w:val="28"/>
        </w:rPr>
        <w:t xml:space="preserve"> </w:t>
      </w:r>
      <w:r w:rsidRPr="00B51F9C">
        <w:rPr>
          <w:szCs w:val="28"/>
        </w:rPr>
        <w:t>информация председателя Счетной палаты Алтайского края Миненка В. В.</w:t>
      </w:r>
      <w:r w:rsidR="00F04297">
        <w:rPr>
          <w:szCs w:val="28"/>
        </w:rPr>
        <w:t xml:space="preserve"> </w:t>
      </w:r>
      <w:r w:rsidR="004F7CC9">
        <w:rPr>
          <w:szCs w:val="28"/>
        </w:rPr>
        <w:t>«</w:t>
      </w:r>
      <w:r w:rsidRPr="00FF12EC">
        <w:rPr>
          <w:szCs w:val="28"/>
        </w:rPr>
        <w:t>О результатах контрольного мероприятия</w:t>
      </w:r>
      <w:r w:rsidR="00F04297">
        <w:rPr>
          <w:szCs w:val="28"/>
        </w:rPr>
        <w:t xml:space="preserve"> </w:t>
      </w:r>
      <w:r w:rsidR="004F7CC9">
        <w:rPr>
          <w:szCs w:val="28"/>
        </w:rPr>
        <w:t>«</w:t>
      </w:r>
      <w:r w:rsidRPr="00FF12EC">
        <w:rPr>
          <w:szCs w:val="28"/>
        </w:rPr>
        <w:t>Проверка результативности (эффективности и экономности) использования бюджетных средств, выделенных на реализацию мероприятий государственной программы Алтайского края</w:t>
      </w:r>
      <w:r w:rsidR="00F04297">
        <w:rPr>
          <w:szCs w:val="28"/>
        </w:rPr>
        <w:t xml:space="preserve"> </w:t>
      </w:r>
      <w:r w:rsidR="004F7CC9">
        <w:rPr>
          <w:szCs w:val="28"/>
        </w:rPr>
        <w:t>«</w:t>
      </w:r>
      <w:r w:rsidRPr="00FF12EC">
        <w:rPr>
          <w:szCs w:val="28"/>
        </w:rPr>
        <w:t>Формирование современной городской среды</w:t>
      </w:r>
      <w:r w:rsidR="003D7488">
        <w:rPr>
          <w:szCs w:val="28"/>
        </w:rPr>
        <w:t>»;</w:t>
      </w:r>
    </w:p>
    <w:p w14:paraId="697879C3" w14:textId="25FB3E9C" w:rsidR="00B51F9C" w:rsidRPr="00B51F9C" w:rsidRDefault="00B51F9C" w:rsidP="00B51F9C">
      <w:pPr>
        <w:ind w:firstLine="708"/>
        <w:rPr>
          <w:szCs w:val="28"/>
        </w:rPr>
      </w:pPr>
      <w:r w:rsidRPr="00B51F9C">
        <w:rPr>
          <w:szCs w:val="28"/>
        </w:rPr>
        <w:t xml:space="preserve">в феврале 2020 года заслушана информация заместителя </w:t>
      </w:r>
      <w:r w:rsidRPr="000F5DB3">
        <w:rPr>
          <w:szCs w:val="28"/>
        </w:rPr>
        <w:t>министра</w:t>
      </w:r>
      <w:r w:rsidRPr="00B51F9C">
        <w:rPr>
          <w:szCs w:val="28"/>
        </w:rPr>
        <w:t xml:space="preserve"> </w:t>
      </w:r>
      <w:r w:rsidRPr="000F5DB3">
        <w:rPr>
          <w:szCs w:val="28"/>
        </w:rPr>
        <w:t>финансов</w:t>
      </w:r>
      <w:r w:rsidRPr="00B51F9C">
        <w:rPr>
          <w:szCs w:val="28"/>
        </w:rPr>
        <w:t xml:space="preserve"> </w:t>
      </w:r>
      <w:r w:rsidRPr="000F5DB3">
        <w:rPr>
          <w:szCs w:val="28"/>
        </w:rPr>
        <w:t>Алтайского края Белых И. Н.</w:t>
      </w:r>
      <w:r w:rsidR="00F04297">
        <w:rPr>
          <w:szCs w:val="28"/>
        </w:rPr>
        <w:t xml:space="preserve"> </w:t>
      </w:r>
      <w:r w:rsidR="004F7CC9">
        <w:rPr>
          <w:szCs w:val="28"/>
        </w:rPr>
        <w:t>«</w:t>
      </w:r>
      <w:r w:rsidRPr="000F5DB3">
        <w:rPr>
          <w:szCs w:val="28"/>
        </w:rPr>
        <w:t>О реализации проектов развития общественной инфраструктуры, основанных на инициативах граждан (результаты конкурса проектов на 2020 год)</w:t>
      </w:r>
      <w:r w:rsidR="003D7488">
        <w:rPr>
          <w:szCs w:val="28"/>
        </w:rPr>
        <w:t>»;</w:t>
      </w:r>
      <w:r>
        <w:rPr>
          <w:szCs w:val="28"/>
        </w:rPr>
        <w:t xml:space="preserve"> </w:t>
      </w:r>
      <w:r w:rsidRPr="00B51F9C">
        <w:rPr>
          <w:szCs w:val="28"/>
        </w:rPr>
        <w:t>информация</w:t>
      </w:r>
      <w:r>
        <w:rPr>
          <w:szCs w:val="28"/>
        </w:rPr>
        <w:t xml:space="preserve"> </w:t>
      </w:r>
      <w:r w:rsidRPr="00B51F9C">
        <w:rPr>
          <w:szCs w:val="28"/>
        </w:rPr>
        <w:t>р</w:t>
      </w:r>
      <w:r w:rsidRPr="00A14DEE">
        <w:rPr>
          <w:szCs w:val="28"/>
        </w:rPr>
        <w:t>уководителя Управления Федеральной налоговой службы по Алтайскому краю</w:t>
      </w:r>
      <w:r w:rsidRPr="00B51F9C">
        <w:rPr>
          <w:szCs w:val="28"/>
        </w:rPr>
        <w:t xml:space="preserve"> Куриленко Ю. А</w:t>
      </w:r>
      <w:r w:rsidRPr="00C278E3">
        <w:rPr>
          <w:szCs w:val="28"/>
        </w:rPr>
        <w:t>.</w:t>
      </w:r>
      <w:r w:rsidR="00F04297">
        <w:rPr>
          <w:szCs w:val="28"/>
        </w:rPr>
        <w:t xml:space="preserve"> </w:t>
      </w:r>
      <w:r w:rsidR="004F7CC9">
        <w:rPr>
          <w:szCs w:val="28"/>
        </w:rPr>
        <w:t>«</w:t>
      </w:r>
      <w:r w:rsidRPr="00C278E3">
        <w:rPr>
          <w:szCs w:val="28"/>
        </w:rPr>
        <w:t xml:space="preserve">О </w:t>
      </w:r>
      <w:r w:rsidRPr="00B51F9C">
        <w:rPr>
          <w:szCs w:val="28"/>
        </w:rPr>
        <w:t>реализации права плательщика в получении возврата налога на доходы физических лиц в связи с получением налоговых вычетов</w:t>
      </w:r>
      <w:r w:rsidR="003D7488">
        <w:rPr>
          <w:szCs w:val="28"/>
        </w:rPr>
        <w:t>»;</w:t>
      </w:r>
    </w:p>
    <w:p w14:paraId="4DE41E9B" w14:textId="1D786B02" w:rsidR="00B51F9C" w:rsidRDefault="00B51F9C" w:rsidP="00B51F9C">
      <w:pPr>
        <w:ind w:firstLine="708"/>
        <w:rPr>
          <w:szCs w:val="28"/>
        </w:rPr>
      </w:pPr>
      <w:r w:rsidRPr="00B51F9C">
        <w:rPr>
          <w:szCs w:val="28"/>
        </w:rPr>
        <w:t xml:space="preserve">в марте 2020 года заслушана информация </w:t>
      </w:r>
      <w:r w:rsidRPr="00E543AC">
        <w:rPr>
          <w:szCs w:val="28"/>
        </w:rPr>
        <w:t>заместител</w:t>
      </w:r>
      <w:r>
        <w:rPr>
          <w:szCs w:val="28"/>
        </w:rPr>
        <w:t>я</w:t>
      </w:r>
      <w:r w:rsidRPr="00E543AC">
        <w:rPr>
          <w:szCs w:val="28"/>
        </w:rPr>
        <w:t xml:space="preserve"> министра строительства и жилищно-коммунального хозяйства Алтайского края, начальник</w:t>
      </w:r>
      <w:r w:rsidR="00A86004">
        <w:rPr>
          <w:szCs w:val="28"/>
        </w:rPr>
        <w:t>а</w:t>
      </w:r>
      <w:r w:rsidRPr="00E543AC">
        <w:rPr>
          <w:szCs w:val="28"/>
        </w:rPr>
        <w:t xml:space="preserve"> управления экономического планирования, мониторинга и контроля</w:t>
      </w:r>
      <w:r>
        <w:rPr>
          <w:szCs w:val="28"/>
        </w:rPr>
        <w:t xml:space="preserve"> </w:t>
      </w:r>
      <w:r w:rsidRPr="00E543AC">
        <w:rPr>
          <w:szCs w:val="28"/>
        </w:rPr>
        <w:t>Горбунов</w:t>
      </w:r>
      <w:r>
        <w:rPr>
          <w:szCs w:val="28"/>
        </w:rPr>
        <w:t>а</w:t>
      </w:r>
      <w:r w:rsidR="00A86004">
        <w:rPr>
          <w:szCs w:val="28"/>
        </w:rPr>
        <w:t> </w:t>
      </w:r>
      <w:r>
        <w:rPr>
          <w:szCs w:val="28"/>
        </w:rPr>
        <w:t>В.С.;</w:t>
      </w:r>
    </w:p>
    <w:p w14:paraId="4377084F" w14:textId="436E6AD8" w:rsidR="00B51F9C" w:rsidRDefault="00B51F9C" w:rsidP="00B51F9C">
      <w:pPr>
        <w:ind w:firstLine="708"/>
        <w:rPr>
          <w:szCs w:val="28"/>
        </w:rPr>
      </w:pPr>
      <w:r w:rsidRPr="00B51F9C">
        <w:rPr>
          <w:szCs w:val="28"/>
        </w:rPr>
        <w:t>в мае 2020 года заслушана информация р</w:t>
      </w:r>
      <w:r w:rsidRPr="00B4309B">
        <w:rPr>
          <w:szCs w:val="28"/>
        </w:rPr>
        <w:t>уководителя Управления Федеральной налоговой службы по Алтайскому краю</w:t>
      </w:r>
      <w:r w:rsidRPr="00B51F9C">
        <w:rPr>
          <w:szCs w:val="28"/>
        </w:rPr>
        <w:t xml:space="preserve"> Куриленко Ю.А</w:t>
      </w:r>
      <w:r w:rsidR="00A86004">
        <w:rPr>
          <w:szCs w:val="28"/>
        </w:rPr>
        <w:t>.</w:t>
      </w:r>
      <w:r w:rsidR="00F04297">
        <w:rPr>
          <w:szCs w:val="28"/>
        </w:rPr>
        <w:t xml:space="preserve"> </w:t>
      </w:r>
      <w:r w:rsidR="004F7CC9">
        <w:rPr>
          <w:szCs w:val="28"/>
        </w:rPr>
        <w:t>«</w:t>
      </w:r>
      <w:r w:rsidRPr="00B4309B">
        <w:rPr>
          <w:szCs w:val="28"/>
        </w:rPr>
        <w:t>О реализации ФНС России мер по поддерж</w:t>
      </w:r>
      <w:r w:rsidR="00A86004">
        <w:rPr>
          <w:szCs w:val="28"/>
        </w:rPr>
        <w:t>ке</w:t>
      </w:r>
      <w:r w:rsidRPr="00B4309B">
        <w:rPr>
          <w:szCs w:val="28"/>
        </w:rPr>
        <w:t xml:space="preserve"> хозяйствующих субъектов, в наибольшей степени пострадавших от распространения коронавирусной инфекции</w:t>
      </w:r>
      <w:r w:rsidR="003D7488">
        <w:rPr>
          <w:szCs w:val="28"/>
        </w:rPr>
        <w:t>»;</w:t>
      </w:r>
      <w:r w:rsidRPr="00B4309B">
        <w:rPr>
          <w:szCs w:val="28"/>
        </w:rPr>
        <w:t xml:space="preserve"> </w:t>
      </w:r>
      <w:r w:rsidRPr="00B51F9C">
        <w:rPr>
          <w:szCs w:val="28"/>
        </w:rPr>
        <w:t>информация</w:t>
      </w:r>
      <w:r w:rsidRPr="00B4309B">
        <w:rPr>
          <w:szCs w:val="28"/>
        </w:rPr>
        <w:t xml:space="preserve"> </w:t>
      </w:r>
      <w:r w:rsidRPr="00B51F9C">
        <w:rPr>
          <w:szCs w:val="28"/>
        </w:rPr>
        <w:t>заместителя Председателя Правительства Алтайского края,</w:t>
      </w:r>
      <w:r w:rsidRPr="00B4309B">
        <w:rPr>
          <w:szCs w:val="28"/>
        </w:rPr>
        <w:t xml:space="preserve"> министр</w:t>
      </w:r>
      <w:r w:rsidRPr="00B51F9C">
        <w:rPr>
          <w:szCs w:val="28"/>
        </w:rPr>
        <w:t xml:space="preserve"> </w:t>
      </w:r>
      <w:r w:rsidRPr="00B4309B">
        <w:rPr>
          <w:szCs w:val="28"/>
        </w:rPr>
        <w:t>финансов</w:t>
      </w:r>
      <w:r w:rsidRPr="00B51F9C">
        <w:rPr>
          <w:szCs w:val="28"/>
        </w:rPr>
        <w:t xml:space="preserve"> </w:t>
      </w:r>
      <w:r w:rsidRPr="00B4309B">
        <w:rPr>
          <w:szCs w:val="28"/>
        </w:rPr>
        <w:t>Алтайского края Ситникова Д.Г. о реализации и оценке эффективности государственных программ Алтайского края</w:t>
      </w:r>
      <w:r w:rsidR="00F04297">
        <w:rPr>
          <w:szCs w:val="28"/>
        </w:rPr>
        <w:t xml:space="preserve"> </w:t>
      </w:r>
      <w:r w:rsidR="004F7CC9">
        <w:rPr>
          <w:szCs w:val="28"/>
        </w:rPr>
        <w:t>«</w:t>
      </w:r>
      <w:r w:rsidRPr="00B4309B">
        <w:rPr>
          <w:szCs w:val="28"/>
        </w:rPr>
        <w:t>Создание условий для устойчивого исполнения бюджетов муниципальных образований и повышения эффективности бюджетных расходов в Алтайском крае</w:t>
      </w:r>
      <w:r w:rsidR="004C68B9">
        <w:rPr>
          <w:szCs w:val="28"/>
        </w:rPr>
        <w:t xml:space="preserve">» </w:t>
      </w:r>
      <w:r w:rsidRPr="00B4309B">
        <w:rPr>
          <w:szCs w:val="28"/>
        </w:rPr>
        <w:t>и</w:t>
      </w:r>
      <w:r w:rsidR="00F04297">
        <w:rPr>
          <w:szCs w:val="28"/>
        </w:rPr>
        <w:t xml:space="preserve"> </w:t>
      </w:r>
      <w:r w:rsidR="004F7CC9">
        <w:rPr>
          <w:szCs w:val="28"/>
        </w:rPr>
        <w:t>«</w:t>
      </w:r>
      <w:r w:rsidRPr="00B4309B">
        <w:rPr>
          <w:szCs w:val="28"/>
        </w:rPr>
        <w:t>Повышение уровня финансовой грамотности населения в Алтайском крае</w:t>
      </w:r>
      <w:r w:rsidR="004C68B9">
        <w:rPr>
          <w:szCs w:val="28"/>
        </w:rPr>
        <w:t xml:space="preserve">» </w:t>
      </w:r>
      <w:r w:rsidRPr="00B4309B">
        <w:rPr>
          <w:szCs w:val="28"/>
        </w:rPr>
        <w:t>за 2019 год</w:t>
      </w:r>
      <w:r>
        <w:rPr>
          <w:szCs w:val="28"/>
        </w:rPr>
        <w:t xml:space="preserve">; </w:t>
      </w:r>
      <w:r w:rsidRPr="00B51F9C">
        <w:rPr>
          <w:szCs w:val="28"/>
        </w:rPr>
        <w:t xml:space="preserve">информация </w:t>
      </w:r>
      <w:r w:rsidRPr="00B4309B">
        <w:rPr>
          <w:szCs w:val="28"/>
        </w:rPr>
        <w:t>начальника управления имущественных отношений Алтайского края Зинковой</w:t>
      </w:r>
      <w:r w:rsidR="00A86004">
        <w:rPr>
          <w:szCs w:val="28"/>
        </w:rPr>
        <w:t> </w:t>
      </w:r>
      <w:r>
        <w:rPr>
          <w:szCs w:val="28"/>
        </w:rPr>
        <w:t>Е.А.</w:t>
      </w:r>
      <w:r w:rsidR="00F04297">
        <w:rPr>
          <w:szCs w:val="28"/>
        </w:rPr>
        <w:t xml:space="preserve"> </w:t>
      </w:r>
      <w:r w:rsidR="004F7CC9">
        <w:rPr>
          <w:szCs w:val="28"/>
        </w:rPr>
        <w:t>«</w:t>
      </w:r>
      <w:r w:rsidRPr="00B4309B">
        <w:rPr>
          <w:szCs w:val="28"/>
        </w:rPr>
        <w:t>О результатах приватизации государственного имущества Алтайского края в 2019</w:t>
      </w:r>
      <w:r w:rsidR="00346051">
        <w:rPr>
          <w:szCs w:val="28"/>
        </w:rPr>
        <w:t> </w:t>
      </w:r>
      <w:r w:rsidRPr="00B4309B">
        <w:rPr>
          <w:szCs w:val="28"/>
        </w:rPr>
        <w:t>году</w:t>
      </w:r>
      <w:r w:rsidR="003D7488">
        <w:rPr>
          <w:szCs w:val="28"/>
        </w:rPr>
        <w:t>»;</w:t>
      </w:r>
    </w:p>
    <w:p w14:paraId="48869D09" w14:textId="03DFF6EB" w:rsidR="00B51F9C" w:rsidRDefault="00B51F9C" w:rsidP="00B51F9C">
      <w:pPr>
        <w:ind w:firstLine="708"/>
        <w:rPr>
          <w:szCs w:val="28"/>
        </w:rPr>
      </w:pPr>
      <w:r w:rsidRPr="00B51F9C">
        <w:rPr>
          <w:szCs w:val="28"/>
        </w:rPr>
        <w:lastRenderedPageBreak/>
        <w:t>в июне 2020 года заслушана информация</w:t>
      </w:r>
      <w:r>
        <w:rPr>
          <w:szCs w:val="28"/>
        </w:rPr>
        <w:t xml:space="preserve"> </w:t>
      </w:r>
      <w:r w:rsidRPr="002C2834">
        <w:rPr>
          <w:szCs w:val="28"/>
        </w:rPr>
        <w:t>руководител</w:t>
      </w:r>
      <w:r>
        <w:rPr>
          <w:szCs w:val="28"/>
        </w:rPr>
        <w:t>я</w:t>
      </w:r>
      <w:r w:rsidRPr="002C2834">
        <w:rPr>
          <w:szCs w:val="28"/>
        </w:rPr>
        <w:t xml:space="preserve"> Управления Федеральной налоговой службы по Алтайскому краю Куриленко Ю</w:t>
      </w:r>
      <w:r>
        <w:rPr>
          <w:szCs w:val="28"/>
        </w:rPr>
        <w:t>.</w:t>
      </w:r>
      <w:r w:rsidRPr="002C2834">
        <w:rPr>
          <w:szCs w:val="28"/>
        </w:rPr>
        <w:t>А</w:t>
      </w:r>
      <w:r>
        <w:rPr>
          <w:szCs w:val="28"/>
        </w:rPr>
        <w:t>.</w:t>
      </w:r>
      <w:r w:rsidR="00F04297">
        <w:rPr>
          <w:szCs w:val="28"/>
        </w:rPr>
        <w:t xml:space="preserve"> </w:t>
      </w:r>
      <w:r w:rsidR="004F7CC9">
        <w:rPr>
          <w:szCs w:val="28"/>
        </w:rPr>
        <w:t>«</w:t>
      </w:r>
      <w:r w:rsidRPr="00A74346">
        <w:rPr>
          <w:szCs w:val="28"/>
        </w:rPr>
        <w:t>О поступлении налоговых доходов, зачисляемых в краевой и местные бюджеты</w:t>
      </w:r>
      <w:r w:rsidR="003D7488">
        <w:rPr>
          <w:szCs w:val="28"/>
        </w:rPr>
        <w:t>»;</w:t>
      </w:r>
      <w:r>
        <w:rPr>
          <w:szCs w:val="28"/>
        </w:rPr>
        <w:t xml:space="preserve"> </w:t>
      </w:r>
      <w:r w:rsidRPr="00B51F9C">
        <w:rPr>
          <w:szCs w:val="28"/>
        </w:rPr>
        <w:t>информация</w:t>
      </w:r>
      <w:r>
        <w:rPr>
          <w:szCs w:val="28"/>
        </w:rPr>
        <w:t xml:space="preserve"> </w:t>
      </w:r>
      <w:r w:rsidRPr="002C2834">
        <w:rPr>
          <w:szCs w:val="28"/>
        </w:rPr>
        <w:t>министр</w:t>
      </w:r>
      <w:r>
        <w:rPr>
          <w:szCs w:val="28"/>
        </w:rPr>
        <w:t>а</w:t>
      </w:r>
      <w:r w:rsidRPr="002C2834">
        <w:rPr>
          <w:szCs w:val="28"/>
        </w:rPr>
        <w:t xml:space="preserve"> социальной защиты Алтайского края</w:t>
      </w:r>
      <w:r>
        <w:rPr>
          <w:szCs w:val="28"/>
        </w:rPr>
        <w:t xml:space="preserve"> Оськиной Н.В.</w:t>
      </w:r>
      <w:r w:rsidRPr="002C2834">
        <w:rPr>
          <w:szCs w:val="28"/>
        </w:rPr>
        <w:t xml:space="preserve"> </w:t>
      </w:r>
      <w:r>
        <w:rPr>
          <w:szCs w:val="28"/>
        </w:rPr>
        <w:t xml:space="preserve">и </w:t>
      </w:r>
      <w:r w:rsidRPr="00B51F9C">
        <w:rPr>
          <w:szCs w:val="28"/>
        </w:rPr>
        <w:t>временно исполняющего обязанности министра экономического развития Алтайского края</w:t>
      </w:r>
      <w:r w:rsidRPr="002C2834">
        <w:rPr>
          <w:szCs w:val="28"/>
        </w:rPr>
        <w:t xml:space="preserve"> </w:t>
      </w:r>
      <w:r>
        <w:rPr>
          <w:szCs w:val="28"/>
        </w:rPr>
        <w:t>Нагорнова А.А</w:t>
      </w:r>
      <w:r w:rsidRPr="00A74346">
        <w:rPr>
          <w:szCs w:val="28"/>
        </w:rPr>
        <w:t>.</w:t>
      </w:r>
      <w:r w:rsidR="00F04297">
        <w:rPr>
          <w:szCs w:val="28"/>
        </w:rPr>
        <w:t xml:space="preserve"> </w:t>
      </w:r>
      <w:r w:rsidR="004F7CC9">
        <w:rPr>
          <w:szCs w:val="28"/>
        </w:rPr>
        <w:t>«</w:t>
      </w:r>
      <w:r w:rsidRPr="00A74346">
        <w:rPr>
          <w:szCs w:val="28"/>
        </w:rPr>
        <w:t>О мерах финансовой поддержки реального сектора экономики и социальной поддержки граждан в условиях распространения короновирусной инфекции</w:t>
      </w:r>
      <w:r w:rsidR="003D7488">
        <w:rPr>
          <w:szCs w:val="28"/>
        </w:rPr>
        <w:t>»;</w:t>
      </w:r>
    </w:p>
    <w:p w14:paraId="6F43300B" w14:textId="5C8C0D1D" w:rsidR="00B51F9C" w:rsidRPr="00B51F9C" w:rsidRDefault="00B51F9C" w:rsidP="00B51F9C">
      <w:pPr>
        <w:ind w:firstLine="708"/>
        <w:rPr>
          <w:szCs w:val="28"/>
        </w:rPr>
      </w:pPr>
      <w:r w:rsidRPr="00B51F9C">
        <w:rPr>
          <w:szCs w:val="28"/>
        </w:rPr>
        <w:t xml:space="preserve">в августе 2020 года заслушана информация </w:t>
      </w:r>
      <w:r w:rsidRPr="002C2834">
        <w:rPr>
          <w:szCs w:val="28"/>
        </w:rPr>
        <w:t>руководител</w:t>
      </w:r>
      <w:r>
        <w:rPr>
          <w:szCs w:val="28"/>
        </w:rPr>
        <w:t>я</w:t>
      </w:r>
      <w:r w:rsidRPr="002C2834">
        <w:rPr>
          <w:szCs w:val="28"/>
        </w:rPr>
        <w:t xml:space="preserve"> Управления Федеральной налоговой службы по Алтайскому краю Куриленко Ю</w:t>
      </w:r>
      <w:r>
        <w:rPr>
          <w:szCs w:val="28"/>
        </w:rPr>
        <w:t>.</w:t>
      </w:r>
      <w:r w:rsidRPr="002C2834">
        <w:rPr>
          <w:szCs w:val="28"/>
        </w:rPr>
        <w:t>А</w:t>
      </w:r>
      <w:r>
        <w:rPr>
          <w:szCs w:val="28"/>
        </w:rPr>
        <w:t>.</w:t>
      </w:r>
      <w:r w:rsidR="00F04297">
        <w:rPr>
          <w:szCs w:val="28"/>
        </w:rPr>
        <w:t xml:space="preserve"> </w:t>
      </w:r>
      <w:r w:rsidR="004F7CC9">
        <w:rPr>
          <w:szCs w:val="28"/>
        </w:rPr>
        <w:t>«</w:t>
      </w:r>
      <w:r w:rsidRPr="00B51F9C">
        <w:rPr>
          <w:szCs w:val="28"/>
        </w:rPr>
        <w:t>О поступлении налоговых доходов, зачисляемых в краевой и местные бюджеты</w:t>
      </w:r>
      <w:r w:rsidR="004C68B9">
        <w:rPr>
          <w:szCs w:val="28"/>
        </w:rPr>
        <w:t>».</w:t>
      </w:r>
    </w:p>
    <w:p w14:paraId="7F9704A9" w14:textId="2C29B218" w:rsidR="00B51F9C" w:rsidRPr="00B4309B" w:rsidRDefault="00B51F9C" w:rsidP="00B51F9C">
      <w:pPr>
        <w:ind w:firstLine="708"/>
        <w:rPr>
          <w:szCs w:val="28"/>
        </w:rPr>
      </w:pPr>
      <w:r w:rsidRPr="00FC774D">
        <w:rPr>
          <w:szCs w:val="28"/>
        </w:rPr>
        <w:t>Проведен</w:t>
      </w:r>
      <w:r>
        <w:rPr>
          <w:szCs w:val="28"/>
        </w:rPr>
        <w:t>ы</w:t>
      </w:r>
      <w:r w:rsidRPr="00FC774D">
        <w:rPr>
          <w:szCs w:val="28"/>
        </w:rPr>
        <w:t xml:space="preserve"> публичны</w:t>
      </w:r>
      <w:r>
        <w:rPr>
          <w:szCs w:val="28"/>
        </w:rPr>
        <w:t>е</w:t>
      </w:r>
      <w:r w:rsidRPr="00FC774D">
        <w:rPr>
          <w:szCs w:val="28"/>
        </w:rPr>
        <w:t xml:space="preserve"> слушани</w:t>
      </w:r>
      <w:r>
        <w:rPr>
          <w:szCs w:val="28"/>
        </w:rPr>
        <w:t>я</w:t>
      </w:r>
      <w:r w:rsidRPr="00FC774D">
        <w:rPr>
          <w:szCs w:val="28"/>
        </w:rPr>
        <w:t xml:space="preserve"> по проекту закона Алтайского края</w:t>
      </w:r>
      <w:r w:rsidR="00F04297">
        <w:rPr>
          <w:szCs w:val="28"/>
        </w:rPr>
        <w:t xml:space="preserve"> </w:t>
      </w:r>
      <w:r w:rsidR="004F7CC9">
        <w:rPr>
          <w:szCs w:val="28"/>
        </w:rPr>
        <w:t>«</w:t>
      </w:r>
      <w:r w:rsidRPr="00FC774D">
        <w:rPr>
          <w:szCs w:val="28"/>
        </w:rPr>
        <w:t>Об исполнении краевого бюджета за 2019 год</w:t>
      </w:r>
      <w:r w:rsidR="004C68B9">
        <w:rPr>
          <w:szCs w:val="28"/>
        </w:rPr>
        <w:t xml:space="preserve">» </w:t>
      </w:r>
      <w:r w:rsidR="00346051">
        <w:rPr>
          <w:szCs w:val="28"/>
        </w:rPr>
        <w:t>(</w:t>
      </w:r>
      <w:r w:rsidRPr="00FC774D">
        <w:rPr>
          <w:szCs w:val="28"/>
        </w:rPr>
        <w:t>18 июня 2020 года</w:t>
      </w:r>
      <w:r w:rsidR="00346051">
        <w:rPr>
          <w:szCs w:val="28"/>
        </w:rPr>
        <w:t>)</w:t>
      </w:r>
      <w:r w:rsidRPr="00FC774D">
        <w:rPr>
          <w:szCs w:val="28"/>
        </w:rPr>
        <w:t>.</w:t>
      </w:r>
    </w:p>
    <w:p w14:paraId="5F9AD289" w14:textId="21378DC4" w:rsidR="00B51F9C" w:rsidRDefault="00B51F9C" w:rsidP="00B51F9C">
      <w:pPr>
        <w:ind w:firstLine="708"/>
        <w:rPr>
          <w:szCs w:val="28"/>
        </w:rPr>
      </w:pPr>
      <w:r w:rsidRPr="00A74346">
        <w:rPr>
          <w:szCs w:val="28"/>
        </w:rPr>
        <w:t>Проведено</w:t>
      </w:r>
      <w:r w:rsidRPr="00B51F9C">
        <w:rPr>
          <w:szCs w:val="28"/>
        </w:rPr>
        <w:t xml:space="preserve"> </w:t>
      </w:r>
      <w:r w:rsidRPr="00A74346">
        <w:rPr>
          <w:szCs w:val="28"/>
        </w:rPr>
        <w:t>совместного заседани</w:t>
      </w:r>
      <w:r>
        <w:rPr>
          <w:szCs w:val="28"/>
        </w:rPr>
        <w:t>е</w:t>
      </w:r>
      <w:r w:rsidRPr="00A74346">
        <w:rPr>
          <w:szCs w:val="28"/>
        </w:rPr>
        <w:t xml:space="preserve"> комитета по бюджету и налогам и комитета по местному самоуправлению</w:t>
      </w:r>
      <w:r>
        <w:rPr>
          <w:szCs w:val="28"/>
        </w:rPr>
        <w:t xml:space="preserve"> по вопросу</w:t>
      </w:r>
      <w:r w:rsidR="00F04297">
        <w:rPr>
          <w:szCs w:val="28"/>
        </w:rPr>
        <w:t xml:space="preserve"> </w:t>
      </w:r>
      <w:r w:rsidR="004F7CC9">
        <w:rPr>
          <w:szCs w:val="28"/>
        </w:rPr>
        <w:t>«</w:t>
      </w:r>
      <w:r w:rsidRPr="00A74346">
        <w:rPr>
          <w:szCs w:val="28"/>
        </w:rPr>
        <w:t>О внесении изменений в краевое бюджетное законодательство</w:t>
      </w:r>
      <w:r w:rsidR="004C68B9">
        <w:rPr>
          <w:szCs w:val="28"/>
        </w:rPr>
        <w:t xml:space="preserve">» </w:t>
      </w:r>
      <w:r w:rsidR="00346051">
        <w:rPr>
          <w:szCs w:val="28"/>
        </w:rPr>
        <w:t>(</w:t>
      </w:r>
      <w:r>
        <w:rPr>
          <w:szCs w:val="28"/>
        </w:rPr>
        <w:t>7 сентября 2020 года</w:t>
      </w:r>
      <w:r w:rsidR="00346051">
        <w:rPr>
          <w:szCs w:val="28"/>
        </w:rPr>
        <w:t>)</w:t>
      </w:r>
      <w:r>
        <w:rPr>
          <w:szCs w:val="28"/>
        </w:rPr>
        <w:t>.</w:t>
      </w:r>
    </w:p>
    <w:p w14:paraId="518BB772" w14:textId="12D96C9A" w:rsidR="00B51F9C" w:rsidRDefault="00B51F9C" w:rsidP="00B51F9C">
      <w:pPr>
        <w:ind w:firstLine="708"/>
        <w:rPr>
          <w:szCs w:val="28"/>
        </w:rPr>
      </w:pPr>
      <w:r>
        <w:rPr>
          <w:szCs w:val="28"/>
        </w:rPr>
        <w:t>В рамках подготовки проекта краевого бюджета на 2021 год и на плановый период 2022 и 2023 годов совместно с министерством финансов Алтайского края 1 октября 2020 года проведено с</w:t>
      </w:r>
      <w:r w:rsidRPr="00123D9E">
        <w:rPr>
          <w:szCs w:val="28"/>
        </w:rPr>
        <w:t xml:space="preserve">овещание </w:t>
      </w:r>
      <w:r>
        <w:rPr>
          <w:szCs w:val="28"/>
        </w:rPr>
        <w:t>на тему</w:t>
      </w:r>
      <w:r w:rsidR="00F04297">
        <w:rPr>
          <w:szCs w:val="28"/>
        </w:rPr>
        <w:t xml:space="preserve"> </w:t>
      </w:r>
      <w:r w:rsidR="004F7CC9">
        <w:rPr>
          <w:szCs w:val="28"/>
        </w:rPr>
        <w:t>«</w:t>
      </w:r>
      <w:r w:rsidRPr="002771C3">
        <w:rPr>
          <w:szCs w:val="28"/>
        </w:rPr>
        <w:t>Об общих подходах к формированию краевого бюджета на 2021 год и на плановый период 2022 и 2023 годов</w:t>
      </w:r>
      <w:r w:rsidR="004C68B9">
        <w:rPr>
          <w:szCs w:val="28"/>
        </w:rPr>
        <w:t xml:space="preserve">» </w:t>
      </w:r>
      <w:r w:rsidRPr="00206412">
        <w:rPr>
          <w:szCs w:val="28"/>
        </w:rPr>
        <w:t>с участием</w:t>
      </w:r>
      <w:r w:rsidRPr="00B51F9C">
        <w:rPr>
          <w:szCs w:val="28"/>
        </w:rPr>
        <w:t xml:space="preserve"> </w:t>
      </w:r>
      <w:r>
        <w:rPr>
          <w:szCs w:val="28"/>
        </w:rPr>
        <w:t>руководителей</w:t>
      </w:r>
      <w:r w:rsidRPr="007418DC">
        <w:rPr>
          <w:szCs w:val="28"/>
        </w:rPr>
        <w:t xml:space="preserve"> представительных органов муниципальных образований</w:t>
      </w:r>
      <w:r>
        <w:rPr>
          <w:szCs w:val="28"/>
        </w:rPr>
        <w:t>, г</w:t>
      </w:r>
      <w:r w:rsidRPr="007418DC">
        <w:rPr>
          <w:szCs w:val="28"/>
        </w:rPr>
        <w:t>лав муниципальных образований</w:t>
      </w:r>
      <w:r>
        <w:rPr>
          <w:szCs w:val="28"/>
        </w:rPr>
        <w:t xml:space="preserve">, руководителей фракций и комитетов Алтайского краевого Законодательного Собрания, руководителей органов исполнительной власти Алтайского края. </w:t>
      </w:r>
    </w:p>
    <w:p w14:paraId="78097CE8" w14:textId="7FAD0F07" w:rsidR="00B51F9C" w:rsidRPr="00B51F9C" w:rsidRDefault="00B51F9C" w:rsidP="00B51F9C">
      <w:pPr>
        <w:ind w:firstLine="708"/>
        <w:rPr>
          <w:szCs w:val="28"/>
        </w:rPr>
      </w:pPr>
      <w:r>
        <w:rPr>
          <w:szCs w:val="28"/>
        </w:rPr>
        <w:t xml:space="preserve">Проведены </w:t>
      </w:r>
      <w:r w:rsidRPr="00400B69">
        <w:rPr>
          <w:szCs w:val="28"/>
        </w:rPr>
        <w:t>консультаци</w:t>
      </w:r>
      <w:r>
        <w:rPr>
          <w:szCs w:val="28"/>
        </w:rPr>
        <w:t>и</w:t>
      </w:r>
      <w:r w:rsidRPr="00400B69">
        <w:rPr>
          <w:szCs w:val="28"/>
        </w:rPr>
        <w:t xml:space="preserve"> </w:t>
      </w:r>
      <w:r w:rsidRPr="00B51F9C">
        <w:rPr>
          <w:szCs w:val="28"/>
        </w:rPr>
        <w:t>по проектам законов Алтайского края</w:t>
      </w:r>
      <w:r w:rsidR="00F04297">
        <w:rPr>
          <w:szCs w:val="28"/>
        </w:rPr>
        <w:t xml:space="preserve"> </w:t>
      </w:r>
      <w:r w:rsidR="004F7CC9">
        <w:rPr>
          <w:szCs w:val="28"/>
        </w:rPr>
        <w:t>«</w:t>
      </w:r>
      <w:r w:rsidRPr="00B51F9C">
        <w:rPr>
          <w:szCs w:val="28"/>
        </w:rPr>
        <w:t>О краевом бюджете на 2021 год и на плановый период 2022 и 2023 годов</w:t>
      </w:r>
      <w:r w:rsidR="004C68B9">
        <w:rPr>
          <w:szCs w:val="28"/>
        </w:rPr>
        <w:t xml:space="preserve">» </w:t>
      </w:r>
      <w:r w:rsidRPr="00B51F9C">
        <w:rPr>
          <w:szCs w:val="28"/>
        </w:rPr>
        <w:t>и</w:t>
      </w:r>
      <w:r w:rsidR="00F04297">
        <w:rPr>
          <w:szCs w:val="28"/>
        </w:rPr>
        <w:t xml:space="preserve"> </w:t>
      </w:r>
      <w:r w:rsidR="004F7CC9">
        <w:rPr>
          <w:szCs w:val="28"/>
        </w:rPr>
        <w:t>«</w:t>
      </w:r>
      <w:r w:rsidRPr="00B51F9C">
        <w:rPr>
          <w:szCs w:val="28"/>
        </w:rPr>
        <w:t>О бюджете Территориального фонда обязательного медицинского страхования Алтайского края на 2021 год и на плановый период 2022 и 2023 годов</w:t>
      </w:r>
      <w:r w:rsidR="004C68B9">
        <w:rPr>
          <w:szCs w:val="28"/>
        </w:rPr>
        <w:t xml:space="preserve">» </w:t>
      </w:r>
      <w:r w:rsidRPr="00B51F9C">
        <w:rPr>
          <w:szCs w:val="28"/>
        </w:rPr>
        <w:t xml:space="preserve">руководителей фракций и председателей комитетов </w:t>
      </w:r>
      <w:r>
        <w:rPr>
          <w:szCs w:val="28"/>
        </w:rPr>
        <w:t>Алтайского краевого Законодательного Собрания</w:t>
      </w:r>
      <w:r w:rsidRPr="00B51F9C">
        <w:rPr>
          <w:szCs w:val="28"/>
        </w:rPr>
        <w:t xml:space="preserve"> с представителями Правительства Алтайского края, в том числе министерства финансов Алтайского края </w:t>
      </w:r>
      <w:r w:rsidR="00346051">
        <w:rPr>
          <w:szCs w:val="28"/>
        </w:rPr>
        <w:t>(</w:t>
      </w:r>
      <w:r w:rsidRPr="00B51F9C">
        <w:rPr>
          <w:szCs w:val="28"/>
        </w:rPr>
        <w:t>16 октября 2020 года</w:t>
      </w:r>
      <w:r w:rsidR="00346051">
        <w:rPr>
          <w:szCs w:val="28"/>
        </w:rPr>
        <w:t>)</w:t>
      </w:r>
      <w:r w:rsidRPr="00B51F9C">
        <w:rPr>
          <w:szCs w:val="28"/>
        </w:rPr>
        <w:t>.</w:t>
      </w:r>
    </w:p>
    <w:p w14:paraId="1F09D116" w14:textId="35C0D996" w:rsidR="00B51F9C" w:rsidRPr="001B3105" w:rsidRDefault="00B51F9C" w:rsidP="00B51F9C">
      <w:pPr>
        <w:ind w:firstLine="708"/>
        <w:rPr>
          <w:szCs w:val="28"/>
        </w:rPr>
      </w:pPr>
      <w:r w:rsidRPr="001B3105">
        <w:rPr>
          <w:szCs w:val="28"/>
        </w:rPr>
        <w:t>Проведен</w:t>
      </w:r>
      <w:r>
        <w:rPr>
          <w:szCs w:val="28"/>
        </w:rPr>
        <w:t>ы</w:t>
      </w:r>
      <w:r w:rsidRPr="001B3105">
        <w:rPr>
          <w:szCs w:val="28"/>
        </w:rPr>
        <w:t xml:space="preserve"> публичны</w:t>
      </w:r>
      <w:r>
        <w:rPr>
          <w:szCs w:val="28"/>
        </w:rPr>
        <w:t>е</w:t>
      </w:r>
      <w:r w:rsidRPr="001B3105">
        <w:rPr>
          <w:szCs w:val="28"/>
        </w:rPr>
        <w:t xml:space="preserve"> слушани</w:t>
      </w:r>
      <w:r>
        <w:rPr>
          <w:szCs w:val="28"/>
        </w:rPr>
        <w:t>я</w:t>
      </w:r>
      <w:r w:rsidRPr="001B3105">
        <w:rPr>
          <w:szCs w:val="28"/>
        </w:rPr>
        <w:t xml:space="preserve"> по проекту закона Алтайского края</w:t>
      </w:r>
      <w:r w:rsidR="00F04297">
        <w:rPr>
          <w:szCs w:val="28"/>
        </w:rPr>
        <w:t xml:space="preserve"> </w:t>
      </w:r>
      <w:r w:rsidR="004F7CC9">
        <w:rPr>
          <w:szCs w:val="28"/>
        </w:rPr>
        <w:t>«</w:t>
      </w:r>
      <w:r w:rsidRPr="001B3105">
        <w:rPr>
          <w:szCs w:val="28"/>
        </w:rPr>
        <w:t>О краевом бюджете на 2021 год и на плановый период 2022 и 2023 годов</w:t>
      </w:r>
      <w:r w:rsidR="004C68B9">
        <w:rPr>
          <w:szCs w:val="28"/>
        </w:rPr>
        <w:t xml:space="preserve">» </w:t>
      </w:r>
      <w:r w:rsidR="00346051">
        <w:rPr>
          <w:szCs w:val="28"/>
        </w:rPr>
        <w:t>(</w:t>
      </w:r>
      <w:r w:rsidRPr="001B3105">
        <w:rPr>
          <w:szCs w:val="28"/>
        </w:rPr>
        <w:t>22 октября 2020 года</w:t>
      </w:r>
      <w:r w:rsidR="00346051">
        <w:rPr>
          <w:szCs w:val="28"/>
        </w:rPr>
        <w:t>)</w:t>
      </w:r>
      <w:r w:rsidRPr="001B3105">
        <w:rPr>
          <w:szCs w:val="28"/>
        </w:rPr>
        <w:t>.</w:t>
      </w:r>
    </w:p>
    <w:p w14:paraId="56A6F5C2" w14:textId="09592399" w:rsidR="00B51F9C" w:rsidRPr="00FC774D" w:rsidRDefault="00B51F9C" w:rsidP="00B51F9C">
      <w:pPr>
        <w:ind w:firstLine="708"/>
        <w:rPr>
          <w:szCs w:val="28"/>
        </w:rPr>
      </w:pPr>
      <w:r>
        <w:rPr>
          <w:szCs w:val="28"/>
        </w:rPr>
        <w:t>Проведено с</w:t>
      </w:r>
      <w:r w:rsidRPr="00FC774D">
        <w:rPr>
          <w:szCs w:val="28"/>
        </w:rPr>
        <w:t xml:space="preserve">овместное заседание комитета по бюджету и налогам и рабочей группы по </w:t>
      </w:r>
      <w:r w:rsidRPr="00A82A00">
        <w:rPr>
          <w:szCs w:val="28"/>
        </w:rPr>
        <w:t>подготовке проекта закона Алтайского края</w:t>
      </w:r>
      <w:r w:rsidR="00F04297">
        <w:rPr>
          <w:szCs w:val="28"/>
        </w:rPr>
        <w:t xml:space="preserve"> </w:t>
      </w:r>
      <w:r w:rsidR="004F7CC9">
        <w:rPr>
          <w:szCs w:val="28"/>
        </w:rPr>
        <w:t>«</w:t>
      </w:r>
      <w:r w:rsidRPr="00A82A00">
        <w:rPr>
          <w:szCs w:val="28"/>
        </w:rPr>
        <w:t>О краевом бюджете на 2021 год и на плановый период 2022 и 2023 годов</w:t>
      </w:r>
      <w:r w:rsidR="004C68B9">
        <w:rPr>
          <w:szCs w:val="28"/>
        </w:rPr>
        <w:t xml:space="preserve">» </w:t>
      </w:r>
      <w:r w:rsidRPr="00A82A00">
        <w:rPr>
          <w:szCs w:val="28"/>
        </w:rPr>
        <w:t>к рассмотрению во втором чтении</w:t>
      </w:r>
      <w:r w:rsidRPr="00FC774D">
        <w:rPr>
          <w:szCs w:val="28"/>
        </w:rPr>
        <w:t xml:space="preserve"> - 19 ноября 2020 года.</w:t>
      </w:r>
    </w:p>
    <w:p w14:paraId="079D356A" w14:textId="77777777" w:rsidR="006E5F6A" w:rsidRDefault="006E5F6A" w:rsidP="009928EF"/>
    <w:p w14:paraId="3ED76A0F" w14:textId="6CDA23D3" w:rsidR="00B22016" w:rsidRPr="00056A5D" w:rsidRDefault="00EE2EF9" w:rsidP="009928EF">
      <w:r w:rsidRPr="00056A5D">
        <w:t>Сфера аграрной политики и природопользования</w:t>
      </w:r>
      <w:r w:rsidR="00CA4146" w:rsidRPr="00056A5D">
        <w:t>.</w:t>
      </w:r>
      <w:r w:rsidRPr="00056A5D">
        <w:t xml:space="preserve"> </w:t>
      </w:r>
    </w:p>
    <w:p w14:paraId="2DFD5AD1" w14:textId="744E6423" w:rsidR="00FE7AD0" w:rsidRPr="00FE7AD0" w:rsidRDefault="00FE7AD0" w:rsidP="00FE7AD0">
      <w:r w:rsidRPr="00FE7AD0">
        <w:t xml:space="preserve">В области осуществления контрольных полномочий на заседаниях </w:t>
      </w:r>
      <w:r>
        <w:t xml:space="preserve">постоянного </w:t>
      </w:r>
      <w:r w:rsidRPr="00FE7AD0">
        <w:t>комитета</w:t>
      </w:r>
      <w:r w:rsidR="00056A5D">
        <w:t xml:space="preserve"> Алтайского краевого Законодательного Собрания</w:t>
      </w:r>
      <w:r>
        <w:t xml:space="preserve"> по аграрной политики и природопользования</w:t>
      </w:r>
      <w:r w:rsidRPr="00FE7AD0">
        <w:t xml:space="preserve"> в 2020 году были рассмотрены следующие вопросы:</w:t>
      </w:r>
    </w:p>
    <w:p w14:paraId="6B91DDD6" w14:textId="1F7BE29C" w:rsidR="00FE7AD0" w:rsidRPr="00FE7AD0" w:rsidRDefault="00346051" w:rsidP="00FE7AD0">
      <w:r>
        <w:lastRenderedPageBreak/>
        <w:t>«</w:t>
      </w:r>
      <w:r w:rsidR="00FE7AD0" w:rsidRPr="00FE7AD0">
        <w:t>О мерах по охране, защите и воспроизводству ленточных боров, установленных нормативами ведения лесного хозяйства и лесопользования в Алтае-Новосибирском лесорастительном районе</w:t>
      </w:r>
      <w:r>
        <w:t>»</w:t>
      </w:r>
      <w:r w:rsidR="00FE7AD0" w:rsidRPr="00FE7AD0">
        <w:t>;</w:t>
      </w:r>
    </w:p>
    <w:p w14:paraId="55F859BF" w14:textId="57FAB4CD" w:rsidR="00FE7AD0" w:rsidRPr="00FE7AD0" w:rsidRDefault="00346051" w:rsidP="00FE7AD0">
      <w:r>
        <w:t>«</w:t>
      </w:r>
      <w:r w:rsidR="00FE7AD0" w:rsidRPr="00FE7AD0">
        <w:t>О ходе реализации и об оценке эффективности государственной программы Алтайского края</w:t>
      </w:r>
      <w:r w:rsidR="00F04297">
        <w:t xml:space="preserve"> </w:t>
      </w:r>
      <w:r w:rsidR="004F7CC9">
        <w:t>«</w:t>
      </w:r>
      <w:r w:rsidR="00FE7AD0" w:rsidRPr="00FE7AD0">
        <w:t>Охрана окружающей среды, воспроизводство и рациональное использование природных ресурсов, развитие лесного хозяйства Алтайского края</w:t>
      </w:r>
      <w:r w:rsidR="004C68B9">
        <w:t xml:space="preserve">» </w:t>
      </w:r>
      <w:r w:rsidR="00FE7AD0" w:rsidRPr="00FE7AD0">
        <w:t>за 2019 год</w:t>
      </w:r>
      <w:r>
        <w:t>»</w:t>
      </w:r>
      <w:r w:rsidR="00FE7AD0" w:rsidRPr="00FE7AD0">
        <w:t>;</w:t>
      </w:r>
    </w:p>
    <w:p w14:paraId="3397C9BB" w14:textId="2597F7C2" w:rsidR="00FE7AD0" w:rsidRPr="00FE7AD0" w:rsidRDefault="00346051" w:rsidP="00FE7AD0">
      <w:r>
        <w:t>«</w:t>
      </w:r>
      <w:r w:rsidR="00FE7AD0" w:rsidRPr="00FE7AD0">
        <w:t>О ходе реализации и об оценке эффективности государственных программ Алтайского края</w:t>
      </w:r>
      <w:r w:rsidR="00F04297">
        <w:t xml:space="preserve"> </w:t>
      </w:r>
      <w:r w:rsidR="004F7CC9">
        <w:t>«</w:t>
      </w:r>
      <w:r w:rsidR="00FE7AD0" w:rsidRPr="00FE7AD0">
        <w:t>Устойчивое развитие сельских территорий Алтайского края</w:t>
      </w:r>
      <w:r w:rsidR="004C68B9">
        <w:t xml:space="preserve">» </w:t>
      </w:r>
      <w:r w:rsidR="00FE7AD0" w:rsidRPr="00FE7AD0">
        <w:t>и</w:t>
      </w:r>
      <w:r w:rsidR="00F04297">
        <w:t xml:space="preserve"> </w:t>
      </w:r>
      <w:r w:rsidR="004F7CC9">
        <w:t>«</w:t>
      </w:r>
      <w:r w:rsidR="00FE7AD0" w:rsidRPr="00FE7AD0">
        <w:t>Развитие сельского хозяйства Алтайского края</w:t>
      </w:r>
      <w:r w:rsidR="004C68B9">
        <w:t xml:space="preserve">» </w:t>
      </w:r>
      <w:r w:rsidR="00FE7AD0" w:rsidRPr="00FE7AD0">
        <w:t>за 2019 год</w:t>
      </w:r>
      <w:r>
        <w:t>»</w:t>
      </w:r>
      <w:r w:rsidR="00FE7AD0" w:rsidRPr="00FE7AD0">
        <w:t>;</w:t>
      </w:r>
    </w:p>
    <w:p w14:paraId="6122E080" w14:textId="44640D81" w:rsidR="00FE7AD0" w:rsidRPr="00FE7AD0" w:rsidRDefault="00346051" w:rsidP="00FE7AD0">
      <w:r>
        <w:t>«</w:t>
      </w:r>
      <w:r w:rsidR="00FE7AD0" w:rsidRPr="00FE7AD0">
        <w:t>О ходе выполнения закона Алтайского края</w:t>
      </w:r>
      <w:r w:rsidR="00F04297">
        <w:t xml:space="preserve"> </w:t>
      </w:r>
      <w:r w:rsidR="004F7CC9">
        <w:t>«</w:t>
      </w:r>
      <w:r w:rsidR="00FE7AD0" w:rsidRPr="00FE7AD0">
        <w:t>О регулировании отдельных отношений в области оборота земель сельскохозяйственного назначения</w:t>
      </w:r>
      <w:r w:rsidR="003D7488">
        <w:t>»;</w:t>
      </w:r>
    </w:p>
    <w:p w14:paraId="120B78FA" w14:textId="7DB10964" w:rsidR="00FE7AD0" w:rsidRPr="00FE7AD0" w:rsidRDefault="00346051" w:rsidP="00FE7AD0">
      <w:r>
        <w:t>«</w:t>
      </w:r>
      <w:r w:rsidR="00FE7AD0" w:rsidRPr="00FE7AD0">
        <w:t>О ходе выполнения закона Алтайского края закона Алтайского края</w:t>
      </w:r>
      <w:r w:rsidR="00F04297">
        <w:t xml:space="preserve"> </w:t>
      </w:r>
      <w:r w:rsidR="004F7CC9">
        <w:t>«</w:t>
      </w:r>
      <w:r w:rsidR="00FE7AD0" w:rsidRPr="00FE7AD0">
        <w:t>О порядке заготовки и сбора гражданами недревесных лесных ресурсов для собственных нужд на территории Алтайского края</w:t>
      </w:r>
      <w:r w:rsidR="004C68B9">
        <w:t>».</w:t>
      </w:r>
    </w:p>
    <w:p w14:paraId="2F5B2FCB" w14:textId="77777777" w:rsidR="006E5F6A" w:rsidRDefault="006E5F6A" w:rsidP="00056A5D">
      <w:pPr>
        <w:spacing w:line="235" w:lineRule="auto"/>
        <w:rPr>
          <w:szCs w:val="28"/>
        </w:rPr>
      </w:pPr>
    </w:p>
    <w:p w14:paraId="73A2D4A0" w14:textId="36888B77" w:rsidR="00056A5D" w:rsidRPr="00A55AD5" w:rsidRDefault="00056A5D" w:rsidP="00056A5D">
      <w:pPr>
        <w:spacing w:line="235" w:lineRule="auto"/>
        <w:rPr>
          <w:szCs w:val="28"/>
        </w:rPr>
      </w:pPr>
      <w:r w:rsidRPr="00A55AD5">
        <w:rPr>
          <w:szCs w:val="28"/>
        </w:rPr>
        <w:t>Сфера местного самоуправления.</w:t>
      </w:r>
    </w:p>
    <w:p w14:paraId="48C4060B" w14:textId="77777777" w:rsidR="00056A5D" w:rsidRPr="00A55AD5" w:rsidRDefault="00056A5D" w:rsidP="00056A5D">
      <w:pPr>
        <w:spacing w:line="235" w:lineRule="auto"/>
        <w:rPr>
          <w:szCs w:val="28"/>
        </w:rPr>
      </w:pPr>
      <w:r>
        <w:rPr>
          <w:szCs w:val="28"/>
        </w:rPr>
        <w:t xml:space="preserve">Постоянным комитетом Алтайского краевого Законодательного Собрания по местному самоуправлению в 2020 году осуществлялись </w:t>
      </w:r>
      <w:r w:rsidRPr="00A55AD5">
        <w:rPr>
          <w:szCs w:val="28"/>
        </w:rPr>
        <w:t>следующие направления деятельности, которые имеют непосредственное отношение к вопросам правотворческой деятельности.</w:t>
      </w:r>
    </w:p>
    <w:p w14:paraId="2328C105" w14:textId="34EBCC0B" w:rsidR="00056A5D" w:rsidRPr="00A55AD5" w:rsidRDefault="00056A5D" w:rsidP="00056A5D">
      <w:pPr>
        <w:spacing w:line="235" w:lineRule="auto"/>
        <w:rPr>
          <w:szCs w:val="28"/>
        </w:rPr>
      </w:pPr>
      <w:r w:rsidRPr="00A55AD5">
        <w:rPr>
          <w:szCs w:val="28"/>
        </w:rPr>
        <w:t>В связи с решением о необходимости образования контрольно-сч</w:t>
      </w:r>
      <w:r w:rsidR="00EE4897">
        <w:rPr>
          <w:szCs w:val="28"/>
        </w:rPr>
        <w:t>е</w:t>
      </w:r>
      <w:r w:rsidRPr="00A55AD5">
        <w:rPr>
          <w:szCs w:val="28"/>
        </w:rPr>
        <w:t xml:space="preserve">тных органов в муниципальных районах и городских округах, комитет активно участвовал в деятельности рабочей группы, образованной </w:t>
      </w:r>
      <w:r w:rsidR="00346051">
        <w:rPr>
          <w:szCs w:val="28"/>
        </w:rPr>
        <w:t>у</w:t>
      </w:r>
      <w:r w:rsidRPr="00A55AD5">
        <w:rPr>
          <w:szCs w:val="28"/>
        </w:rPr>
        <w:t xml:space="preserve">правлением </w:t>
      </w:r>
      <w:r>
        <w:rPr>
          <w:szCs w:val="28"/>
        </w:rPr>
        <w:t>Министерства юстиции Российской Федерации по Алтайскому краю, по внесению изменений в модельные уставы муниципалитетов, предусматривающих наличие в структуре органов местного самоуправления Контрольно-сч</w:t>
      </w:r>
      <w:r w:rsidR="00EE4897">
        <w:rPr>
          <w:szCs w:val="28"/>
        </w:rPr>
        <w:t>е</w:t>
      </w:r>
      <w:r>
        <w:rPr>
          <w:szCs w:val="28"/>
        </w:rPr>
        <w:t>тного органа.</w:t>
      </w:r>
    </w:p>
    <w:p w14:paraId="6D819B4E" w14:textId="1231AFBE" w:rsidR="00056A5D" w:rsidRPr="00A55AD5" w:rsidRDefault="00056A5D" w:rsidP="00056A5D">
      <w:pPr>
        <w:spacing w:line="235" w:lineRule="auto"/>
        <w:rPr>
          <w:szCs w:val="28"/>
        </w:rPr>
      </w:pPr>
      <w:r w:rsidRPr="00A55AD5">
        <w:rPr>
          <w:szCs w:val="28"/>
        </w:rPr>
        <w:t>В тесном взаимодействии со Сч</w:t>
      </w:r>
      <w:r w:rsidR="00EE4897">
        <w:rPr>
          <w:szCs w:val="28"/>
        </w:rPr>
        <w:t>е</w:t>
      </w:r>
      <w:r w:rsidRPr="00A55AD5">
        <w:rPr>
          <w:szCs w:val="28"/>
        </w:rPr>
        <w:t xml:space="preserve">тной палатой Алтайского края работал комитет и при </w:t>
      </w:r>
      <w:r>
        <w:rPr>
          <w:szCs w:val="28"/>
        </w:rPr>
        <w:t>подготовке примерного Положения о Контрольно-сч</w:t>
      </w:r>
      <w:r w:rsidR="00EE4897">
        <w:rPr>
          <w:szCs w:val="28"/>
        </w:rPr>
        <w:t>е</w:t>
      </w:r>
      <w:r>
        <w:rPr>
          <w:szCs w:val="28"/>
        </w:rPr>
        <w:t>тном органе муниципального образования.</w:t>
      </w:r>
    </w:p>
    <w:p w14:paraId="202FEBE9" w14:textId="1E2E5F09" w:rsidR="00056A5D" w:rsidRPr="00A55AD5" w:rsidRDefault="00056A5D" w:rsidP="00056A5D">
      <w:pPr>
        <w:spacing w:line="235" w:lineRule="auto"/>
        <w:rPr>
          <w:szCs w:val="28"/>
        </w:rPr>
      </w:pPr>
      <w:r w:rsidRPr="00A55AD5">
        <w:rPr>
          <w:szCs w:val="28"/>
        </w:rPr>
        <w:t>Во все муниципальные районы и городские округа были направлены разъяснения о последовательности действий по формированию контрольно-сч</w:t>
      </w:r>
      <w:r w:rsidR="00EE4897">
        <w:rPr>
          <w:szCs w:val="28"/>
        </w:rPr>
        <w:t>е</w:t>
      </w:r>
      <w:r w:rsidRPr="00A55AD5">
        <w:rPr>
          <w:szCs w:val="28"/>
        </w:rPr>
        <w:t>тных органов (далее – КСО), о требованиях, предъявляемых к кандидатурам председателей и инспекторов КСО, и некоторым иным вопросам.</w:t>
      </w:r>
    </w:p>
    <w:p w14:paraId="697A04C3" w14:textId="77777777" w:rsidR="00056A5D" w:rsidRPr="00A55AD5" w:rsidRDefault="00056A5D" w:rsidP="00056A5D">
      <w:pPr>
        <w:spacing w:line="235" w:lineRule="auto"/>
        <w:rPr>
          <w:szCs w:val="28"/>
        </w:rPr>
      </w:pPr>
      <w:r w:rsidRPr="00A55AD5">
        <w:rPr>
          <w:szCs w:val="28"/>
        </w:rPr>
        <w:t>В течение года сотрудники комитета оказывали муниципальным образованиям индивидуальную консультационную и методическую помощь.</w:t>
      </w:r>
    </w:p>
    <w:p w14:paraId="091592BF" w14:textId="77777777" w:rsidR="00056A5D" w:rsidRPr="00A55AD5" w:rsidRDefault="00056A5D" w:rsidP="00056A5D">
      <w:pPr>
        <w:spacing w:line="235" w:lineRule="auto"/>
        <w:rPr>
          <w:szCs w:val="28"/>
        </w:rPr>
      </w:pPr>
      <w:r w:rsidRPr="00A55AD5">
        <w:rPr>
          <w:szCs w:val="28"/>
        </w:rPr>
        <w:t>Вторым направлением деятельности комитета являлась работа, обусловленная появлением нового вида муниципального образования – муниципального округа.</w:t>
      </w:r>
    </w:p>
    <w:p w14:paraId="1BAB5E10" w14:textId="4966EE18" w:rsidR="00056A5D" w:rsidRPr="00A55AD5" w:rsidRDefault="00346051" w:rsidP="00056A5D">
      <w:pPr>
        <w:spacing w:line="235" w:lineRule="auto"/>
        <w:rPr>
          <w:szCs w:val="28"/>
        </w:rPr>
      </w:pPr>
      <w:r>
        <w:rPr>
          <w:szCs w:val="28"/>
        </w:rPr>
        <w:t>В</w:t>
      </w:r>
      <w:r w:rsidR="00056A5D" w:rsidRPr="00A55AD5">
        <w:rPr>
          <w:szCs w:val="28"/>
        </w:rPr>
        <w:t xml:space="preserve"> основном завершена работа по внесению в краевое законодательство изменений, позволяющих образовывать муниципальные округа на территории края.</w:t>
      </w:r>
    </w:p>
    <w:p w14:paraId="184459E4" w14:textId="77777777" w:rsidR="00056A5D" w:rsidRPr="00A55AD5" w:rsidRDefault="00056A5D" w:rsidP="00056A5D">
      <w:pPr>
        <w:spacing w:line="235" w:lineRule="auto"/>
        <w:rPr>
          <w:szCs w:val="28"/>
        </w:rPr>
      </w:pPr>
      <w:r w:rsidRPr="00A55AD5">
        <w:rPr>
          <w:szCs w:val="28"/>
        </w:rPr>
        <w:t>Кроме того, отдельным муниципальным районам, проявившим инициативу о преобразовании муниципального района в округ, оказывалось содействие в реализации этих планов.</w:t>
      </w:r>
    </w:p>
    <w:p w14:paraId="11393DA6" w14:textId="2658E219" w:rsidR="00056A5D" w:rsidRPr="00A55AD5" w:rsidRDefault="00056A5D" w:rsidP="00056A5D">
      <w:pPr>
        <w:spacing w:line="235" w:lineRule="auto"/>
        <w:rPr>
          <w:szCs w:val="28"/>
        </w:rPr>
      </w:pPr>
      <w:r w:rsidRPr="00A55AD5">
        <w:rPr>
          <w:szCs w:val="28"/>
        </w:rPr>
        <w:lastRenderedPageBreak/>
        <w:t>В итоге в Залесовском районе все необходимые мероприятия, предшествующие в соответствии с Федеральным законом</w:t>
      </w:r>
      <w:r w:rsidR="00F04297">
        <w:rPr>
          <w:szCs w:val="28"/>
        </w:rPr>
        <w:t xml:space="preserve"> </w:t>
      </w:r>
      <w:r w:rsidR="004F7CC9">
        <w:rPr>
          <w:szCs w:val="28"/>
        </w:rPr>
        <w:t>«</w:t>
      </w:r>
      <w:r w:rsidRPr="00A55AD5">
        <w:rPr>
          <w:szCs w:val="28"/>
        </w:rPr>
        <w:t>Об общих принципах организации местного самоуправления в Российской Федерации</w:t>
      </w:r>
      <w:r w:rsidR="004C68B9">
        <w:rPr>
          <w:szCs w:val="28"/>
        </w:rPr>
        <w:t xml:space="preserve">» </w:t>
      </w:r>
      <w:r w:rsidRPr="00A55AD5">
        <w:rPr>
          <w:szCs w:val="28"/>
        </w:rPr>
        <w:t xml:space="preserve">принятию закона о преобразовании, проведены. </w:t>
      </w:r>
    </w:p>
    <w:p w14:paraId="4C366BBC" w14:textId="72F538F3" w:rsidR="002E2BB7" w:rsidRPr="00264BDB" w:rsidRDefault="00056A5D" w:rsidP="009A2D73">
      <w:pPr>
        <w:spacing w:line="235" w:lineRule="auto"/>
        <w:rPr>
          <w:highlight w:val="yellow"/>
        </w:rPr>
      </w:pPr>
      <w:r w:rsidRPr="00A55AD5">
        <w:rPr>
          <w:szCs w:val="28"/>
        </w:rPr>
        <w:t xml:space="preserve">Была сформирована </w:t>
      </w:r>
      <w:r>
        <w:rPr>
          <w:szCs w:val="28"/>
        </w:rPr>
        <w:t>р</w:t>
      </w:r>
      <w:r w:rsidRPr="00A55AD5">
        <w:rPr>
          <w:szCs w:val="28"/>
        </w:rPr>
        <w:t>абочая группа по подготовке соответствующего законопроекта.</w:t>
      </w:r>
    </w:p>
    <w:p w14:paraId="6C3DB627" w14:textId="77777777" w:rsidR="006E5F6A" w:rsidRDefault="006E5F6A" w:rsidP="009928EF"/>
    <w:p w14:paraId="55971671" w14:textId="5C094F8D" w:rsidR="00DE6DDE" w:rsidRPr="009A2D73" w:rsidRDefault="00387B70" w:rsidP="009928EF">
      <w:r w:rsidRPr="009A2D73">
        <w:t>Сфера социальной политики</w:t>
      </w:r>
      <w:r w:rsidR="004013F5" w:rsidRPr="009A2D73">
        <w:t>.</w:t>
      </w:r>
    </w:p>
    <w:p w14:paraId="746C39BE" w14:textId="54041D0D" w:rsidR="00056A5D" w:rsidRPr="005D7031" w:rsidRDefault="00056A5D" w:rsidP="00056A5D">
      <w:r w:rsidRPr="005D7031">
        <w:t xml:space="preserve">На сессиях Алтайского краевого Законодательного Собрания рассмотрены вопросы и приняты </w:t>
      </w:r>
      <w:r w:rsidR="00346051">
        <w:t xml:space="preserve">ряд </w:t>
      </w:r>
      <w:r w:rsidRPr="005D7031">
        <w:t>постановлени</w:t>
      </w:r>
      <w:r w:rsidR="00346051">
        <w:t>й</w:t>
      </w:r>
      <w:r w:rsidRPr="005D7031">
        <w:t xml:space="preserve"> Алтайского краевого Законодательного Собрания</w:t>
      </w:r>
      <w:r w:rsidR="00346051">
        <w:t>.</w:t>
      </w:r>
    </w:p>
    <w:p w14:paraId="7BB28463" w14:textId="7CD867A1" w:rsidR="00056A5D" w:rsidRPr="00056A5D" w:rsidRDefault="00346051" w:rsidP="00056A5D">
      <w:r>
        <w:t>П</w:t>
      </w:r>
      <w:r w:rsidRPr="005D7031">
        <w:t>остановлени</w:t>
      </w:r>
      <w:r>
        <w:t>е</w:t>
      </w:r>
      <w:r w:rsidRPr="005D7031">
        <w:t xml:space="preserve"> Алтайского краевого Законодательного Собрания</w:t>
      </w:r>
      <w:r w:rsidRPr="00056A5D">
        <w:t xml:space="preserve"> </w:t>
      </w:r>
      <w:r w:rsidR="00056A5D" w:rsidRPr="00056A5D">
        <w:t>от 25 мая 2020 года № 131</w:t>
      </w:r>
      <w:r w:rsidR="00F04297">
        <w:t xml:space="preserve"> </w:t>
      </w:r>
      <w:r w:rsidR="004F7CC9">
        <w:t>«</w:t>
      </w:r>
      <w:r w:rsidR="00056A5D" w:rsidRPr="00056A5D">
        <w:t>Об обязательном публичном отчете Губернатора Алтайского края, Председателя Правительства Алтайского края Томенко Виктора Петровича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Алтайского края и учредителем которых является Алтайский край, с 1 января 2019 года по 31 декабря 2019 года</w:t>
      </w:r>
      <w:r w:rsidR="004C68B9">
        <w:t>».</w:t>
      </w:r>
      <w:r w:rsidR="00F04297">
        <w:t xml:space="preserve"> </w:t>
      </w:r>
      <w:r w:rsidR="00056A5D" w:rsidRPr="00056A5D">
        <w:t>В соответствии с частью 4 статьи 26.3.2 Федерального закона от 6 декабря 1999 года № 184-ФЗ</w:t>
      </w:r>
      <w:r w:rsidR="00F04297">
        <w:t xml:space="preserve"> </w:t>
      </w:r>
      <w:r w:rsidR="004F7CC9">
        <w:t>«</w:t>
      </w:r>
      <w:r w:rsidR="00056A5D" w:rsidRPr="00056A5D">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4F7CC9">
        <w:t>»,</w:t>
      </w:r>
      <w:r w:rsidR="00056A5D" w:rsidRPr="00056A5D">
        <w:t xml:space="preserve"> пунктом 2-1 статьи 8 закона Алтайского края от 4 мая 2016 года № 30-ЗС</w:t>
      </w:r>
      <w:r w:rsidR="00F04297">
        <w:t xml:space="preserve"> </w:t>
      </w:r>
      <w:r w:rsidR="004F7CC9">
        <w:t>«</w:t>
      </w:r>
      <w:r w:rsidR="00056A5D" w:rsidRPr="00056A5D">
        <w:t>О парламентском контроле в Алтайском крае</w:t>
      </w:r>
      <w:r w:rsidR="004C68B9">
        <w:t xml:space="preserve">» </w:t>
      </w:r>
      <w:r w:rsidR="00056A5D" w:rsidRPr="00056A5D">
        <w:t>заслушан обязательный публичный отчет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Алтайского края и учредителем которых является Алтайский край, с 1 января 2019 года по 31 декабря 2019 года и принимаемых мерах по совершенствованию деятельности указанных организаций.</w:t>
      </w:r>
    </w:p>
    <w:p w14:paraId="7CBCC380" w14:textId="753EF94C" w:rsidR="00056A5D" w:rsidRPr="00056A5D" w:rsidRDefault="00346051" w:rsidP="00056A5D">
      <w:r>
        <w:t>П</w:t>
      </w:r>
      <w:r w:rsidRPr="005D7031">
        <w:t>остановлени</w:t>
      </w:r>
      <w:r>
        <w:t>е</w:t>
      </w:r>
      <w:r w:rsidRPr="005D7031">
        <w:t xml:space="preserve"> Алтайского краевого Законодательного Собрания</w:t>
      </w:r>
      <w:r w:rsidRPr="00056A5D">
        <w:t xml:space="preserve"> </w:t>
      </w:r>
      <w:r w:rsidR="00056A5D" w:rsidRPr="00056A5D">
        <w:t>от 31 августа 2020 года № 241</w:t>
      </w:r>
      <w:r w:rsidR="00F04297">
        <w:t xml:space="preserve"> </w:t>
      </w:r>
      <w:r w:rsidR="004F7CC9">
        <w:t>«</w:t>
      </w:r>
      <w:r w:rsidR="00056A5D" w:rsidRPr="00056A5D">
        <w:t>О деятельности Уполномоченного по правам ребенка в Алтайском крае в 2019 году</w:t>
      </w:r>
      <w:r w:rsidR="004C68B9">
        <w:t>».</w:t>
      </w:r>
      <w:r w:rsidR="00056A5D" w:rsidRPr="00056A5D">
        <w:t xml:space="preserve"> Уполномоченным по правам ребенка в Алтайском крае Казанцевой О.А. в соответствии со статьей 11 закона Алтайского края от 4 июля 2019 года № 59-ЗС</w:t>
      </w:r>
      <w:r w:rsidR="00F04297">
        <w:t xml:space="preserve"> </w:t>
      </w:r>
      <w:r w:rsidR="004F7CC9">
        <w:t>«</w:t>
      </w:r>
      <w:r w:rsidR="00056A5D" w:rsidRPr="00056A5D">
        <w:t>Об Уполномоченном по правам ребенка в Алтайском крае</w:t>
      </w:r>
      <w:r w:rsidR="004C68B9">
        <w:t xml:space="preserve">» </w:t>
      </w:r>
      <w:r w:rsidR="00056A5D" w:rsidRPr="00056A5D">
        <w:t>был представлен ежегодный доклад о результатах своей деятельности, содержащий в том числе оценку соблюдения прав и законных интересов детей в Алтайском крае, а также предложения о совершенствовании их правового положения.</w:t>
      </w:r>
    </w:p>
    <w:p w14:paraId="3A9BDE4B" w14:textId="24DD071F" w:rsidR="009A2D73" w:rsidRPr="009A2D73" w:rsidRDefault="00056A5D" w:rsidP="009A2D73">
      <w:r w:rsidRPr="009A2D73">
        <w:t>Постоянным комитетом Алтайского краевого Законодательного Собрания по социальной политике в 2020 году проведены</w:t>
      </w:r>
      <w:r w:rsidR="00346051">
        <w:t xml:space="preserve"> ряд </w:t>
      </w:r>
      <w:r w:rsidRPr="009A2D73">
        <w:t>заседани</w:t>
      </w:r>
      <w:r w:rsidR="00346051">
        <w:t>й</w:t>
      </w:r>
      <w:r w:rsidR="00F04297">
        <w:t xml:space="preserve"> </w:t>
      </w:r>
      <w:r w:rsidR="004F7CC9">
        <w:t>«</w:t>
      </w:r>
      <w:r w:rsidRPr="009A2D73">
        <w:t>кругл</w:t>
      </w:r>
      <w:r w:rsidR="00346051">
        <w:t>ых</w:t>
      </w:r>
      <w:r w:rsidRPr="009A2D73">
        <w:t xml:space="preserve"> стол</w:t>
      </w:r>
      <w:r w:rsidR="00346051">
        <w:t>ов</w:t>
      </w:r>
      <w:r w:rsidR="004C68B9">
        <w:t>»</w:t>
      </w:r>
      <w:r w:rsidR="00346051">
        <w:t>.</w:t>
      </w:r>
      <w:r w:rsidR="004C68B9">
        <w:t xml:space="preserve"> </w:t>
      </w:r>
    </w:p>
    <w:p w14:paraId="72980DB0" w14:textId="0DEE2A62" w:rsidR="00056A5D" w:rsidRPr="009A2D73" w:rsidRDefault="009A2D73" w:rsidP="009A2D73">
      <w:r>
        <w:t>1)</w:t>
      </w:r>
      <w:r w:rsidR="00F04297">
        <w:t xml:space="preserve"> </w:t>
      </w:r>
      <w:r w:rsidR="00346051">
        <w:t xml:space="preserve">«Круглый стол» </w:t>
      </w:r>
      <w:r w:rsidR="004F7CC9">
        <w:t>«</w:t>
      </w:r>
      <w:r w:rsidR="00056A5D" w:rsidRPr="009A2D73">
        <w:t>О ходе выполнения закона Алтайского края</w:t>
      </w:r>
      <w:r w:rsidR="00F04297">
        <w:t xml:space="preserve"> </w:t>
      </w:r>
      <w:r w:rsidR="004F7CC9">
        <w:t>«</w:t>
      </w:r>
      <w:r w:rsidR="00056A5D" w:rsidRPr="009A2D73">
        <w:t>Об установлении в Алтайском крае квоты приема на работу инвалидов</w:t>
      </w:r>
      <w:r w:rsidR="004C68B9">
        <w:t xml:space="preserve">» </w:t>
      </w:r>
      <w:r w:rsidR="00056A5D" w:rsidRPr="009A2D73">
        <w:t>и Государственной программы Алтайского края</w:t>
      </w:r>
      <w:r w:rsidR="00F04297">
        <w:t xml:space="preserve"> </w:t>
      </w:r>
      <w:r w:rsidR="004F7CC9">
        <w:t>«</w:t>
      </w:r>
      <w:r w:rsidR="00056A5D" w:rsidRPr="009A2D73">
        <w:t>Содействие занятости населения Алтайского края</w:t>
      </w:r>
      <w:r w:rsidR="004C68B9">
        <w:t xml:space="preserve">» </w:t>
      </w:r>
      <w:r w:rsidR="00056A5D" w:rsidRPr="009A2D73">
        <w:t>в части повышен</w:t>
      </w:r>
      <w:r w:rsidRPr="009A2D73">
        <w:t>ия уровня занятости инвалидов</w:t>
      </w:r>
      <w:r w:rsidR="004C68B9">
        <w:t>».</w:t>
      </w:r>
      <w:r w:rsidRPr="009A2D73">
        <w:t xml:space="preserve"> </w:t>
      </w:r>
      <w:r w:rsidR="00056A5D" w:rsidRPr="009A2D73">
        <w:t>На основании представ</w:t>
      </w:r>
      <w:r w:rsidR="00056A5D" w:rsidRPr="009A2D73">
        <w:lastRenderedPageBreak/>
        <w:t xml:space="preserve">ленной и заслушанной информации комитетом Алтайского краевого Законодательного Собрания по социальной политике рекомендовано депутатам Алтайского краевого Законодательного Собрания совместно с управлением печати и массовых коммуникаций Алтайского края проводить информационно-разъяснительную работу с населением и работодателями по занятости инвалидов и мотивации их к труду. Управлению Алтайского края по труду и занятости населения рекомендовано осуществлять мониторинг численности занятых инвалидов трудоспособного возраста, проживающих на территории Алтайского края; проводить мероприятия (ярмарки вакансий, дни открытых дверей и т.д.) по организации сезонной занятости инвалидов (например благоустройство, сельскохозяйственные работы), временных работ (например перепись населения, мороженщики, кассиры, контролеры и иные работники парков аттракционов, отдыха и других мест массового пребывания людей). Министерству образования и науки Алтайского края </w:t>
      </w:r>
      <w:r w:rsidR="00346051">
        <w:t xml:space="preserve">предложено </w:t>
      </w:r>
      <w:r w:rsidR="00056A5D" w:rsidRPr="009A2D73">
        <w:t>продолжить развитие конкурсного движения</w:t>
      </w:r>
      <w:r w:rsidR="00F04297">
        <w:t xml:space="preserve"> </w:t>
      </w:r>
      <w:r w:rsidR="004F7CC9">
        <w:t>«</w:t>
      </w:r>
      <w:r w:rsidR="00056A5D" w:rsidRPr="009A2D73">
        <w:t>Абилимпикс</w:t>
      </w:r>
      <w:r w:rsidR="004C68B9">
        <w:t>»</w:t>
      </w:r>
      <w:r w:rsidR="00F04297">
        <w:t xml:space="preserve"> </w:t>
      </w:r>
      <w:r w:rsidR="00056A5D" w:rsidRPr="009A2D73">
        <w:t xml:space="preserve">в Алтайском крае, при получении инвалидами профессионального образования в профессиональных образовательных организациях учитывать потребности рынка труда. Главам администраций муниципальных районов и городских округов Алтайского края </w:t>
      </w:r>
      <w:r w:rsidR="00346051">
        <w:t xml:space="preserve">рекомендовано </w:t>
      </w:r>
      <w:r w:rsidR="00056A5D" w:rsidRPr="009A2D73">
        <w:t xml:space="preserve">обеспечить выполнение целевых индикаторов по занятости инвалидов в рамках соглашений между Правительством Алтайского края и органами местного самоуправления муниципальных образований о взаимодействии в области социально-экономического развития. Работодателям, осуществляющим свою деятельность на территории Алтайского края </w:t>
      </w:r>
      <w:r w:rsidR="00346051">
        <w:t>рекомендовано</w:t>
      </w:r>
      <w:r w:rsidR="00346051" w:rsidRPr="009A2D73">
        <w:t xml:space="preserve"> </w:t>
      </w:r>
      <w:r w:rsidR="00056A5D" w:rsidRPr="009A2D73">
        <w:t>создавать рабочие места для трудоустройства инвалидов, в том числе в рамках исполн</w:t>
      </w:r>
      <w:r w:rsidRPr="009A2D73">
        <w:t xml:space="preserve">ения закона Алтайского края от 6 июля </w:t>
      </w:r>
      <w:r w:rsidR="00056A5D" w:rsidRPr="009A2D73">
        <w:t>2006</w:t>
      </w:r>
      <w:r w:rsidRPr="009A2D73">
        <w:t xml:space="preserve"> года</w:t>
      </w:r>
      <w:r w:rsidR="00056A5D" w:rsidRPr="009A2D73">
        <w:t xml:space="preserve"> № 59-ЗС</w:t>
      </w:r>
      <w:r w:rsidR="00F04297">
        <w:t xml:space="preserve"> </w:t>
      </w:r>
      <w:r w:rsidR="004F7CC9">
        <w:t>«</w:t>
      </w:r>
      <w:r w:rsidR="00056A5D" w:rsidRPr="009A2D73">
        <w:t>Об установлении в Алтайском крае квоты приема на работу инвалидов</w:t>
      </w:r>
      <w:r w:rsidR="004C68B9">
        <w:t>».</w:t>
      </w:r>
      <w:r w:rsidR="00056A5D" w:rsidRPr="009A2D73">
        <w:t xml:space="preserve"> Службе медико-социальной экспертизы при составлении индивидуальной программы реабилитации инвалидов </w:t>
      </w:r>
      <w:r w:rsidR="00346051">
        <w:t>рекомендовано</w:t>
      </w:r>
      <w:r w:rsidR="00346051" w:rsidRPr="009A2D73">
        <w:t xml:space="preserve"> </w:t>
      </w:r>
      <w:r w:rsidR="00056A5D" w:rsidRPr="009A2D73">
        <w:t xml:space="preserve">информировать о возможности трудоустройства через службу занятости. Общественным организациям инвалидов </w:t>
      </w:r>
      <w:r w:rsidR="00346051">
        <w:t>рекомендовано</w:t>
      </w:r>
      <w:r w:rsidR="00346051" w:rsidRPr="009A2D73">
        <w:t xml:space="preserve"> </w:t>
      </w:r>
      <w:r w:rsidR="00056A5D" w:rsidRPr="009A2D73">
        <w:t>продолжить информационно-разъяснительную работу с гражданами, имеющими инвалидность, по вопросам мотивации к трудоустройству и сохранения их занятости, а так же о порядке прохождения медико-социальной экспертизы для составления индивидуальной программы реабилитации.</w:t>
      </w:r>
    </w:p>
    <w:p w14:paraId="3BD54BB2" w14:textId="1E00D599" w:rsidR="00056A5D" w:rsidRPr="009A2D73" w:rsidRDefault="009A2D73" w:rsidP="009A2D73">
      <w:r>
        <w:t>2)</w:t>
      </w:r>
      <w:r w:rsidR="00F04297">
        <w:t xml:space="preserve"> </w:t>
      </w:r>
      <w:r w:rsidR="00346051">
        <w:t xml:space="preserve">«Круглый стол» </w:t>
      </w:r>
      <w:r w:rsidR="004F7CC9">
        <w:t>«</w:t>
      </w:r>
      <w:r w:rsidR="00056A5D" w:rsidRPr="009A2D73">
        <w:t>О ходе выполнения Государственной программы Алтайского края</w:t>
      </w:r>
      <w:r w:rsidR="00F04297">
        <w:t xml:space="preserve"> </w:t>
      </w:r>
      <w:r w:rsidR="004F7CC9">
        <w:t>«</w:t>
      </w:r>
      <w:r w:rsidR="00056A5D" w:rsidRPr="009A2D73">
        <w:t>Содействие занятости населения Алтайского края в части повышения занятости населения Алтайского края и обеспечения прав гра</w:t>
      </w:r>
      <w:r w:rsidRPr="009A2D73">
        <w:t>ждан на защиту от безработицы</w:t>
      </w:r>
      <w:r w:rsidR="004C68B9">
        <w:t>».</w:t>
      </w:r>
      <w:r w:rsidRPr="009A2D73">
        <w:t xml:space="preserve"> </w:t>
      </w:r>
      <w:r w:rsidR="00056A5D" w:rsidRPr="009A2D73">
        <w:t xml:space="preserve">На основании представленной и заслушанной информации комитетом Алтайского краевого Законодательного Собрания по социальной политике рекомендовано депутатам Алтайского краевого Законодательного Собрания </w:t>
      </w:r>
      <w:r w:rsidR="00346051">
        <w:t>рекомендовано</w:t>
      </w:r>
      <w:r w:rsidR="00056A5D" w:rsidRPr="009A2D73">
        <w:t xml:space="preserve"> оказывать информационную поддержку мероприятий, направленных на повышение и развитие занятости населения.</w:t>
      </w:r>
    </w:p>
    <w:p w14:paraId="00C5B326" w14:textId="31BBBEBE" w:rsidR="00056A5D" w:rsidRPr="009A2D73" w:rsidRDefault="00056A5D" w:rsidP="009A2D73">
      <w:r w:rsidRPr="009A2D73">
        <w:t xml:space="preserve">Управлению Алтайского края по труду и занятости населения: продолжить реализацию мероприятий, направленных на повышение и развитие занятости населения, в том числе отдельных категорий граждан (выпускники, женщины, </w:t>
      </w:r>
      <w:r w:rsidRPr="009A2D73">
        <w:lastRenderedPageBreak/>
        <w:t>имеющие детей дошкольного возраста, граждане в возрасте 50+, инвалиды); продолжить предоставление гражданам и работодателям государственных услуг в области содействия занятости населения в дистанционном формате на период ограничительных мер в связи с распространением новой коронавирусной инфекции</w:t>
      </w:r>
      <w:r w:rsidR="00346051">
        <w:t>;</w:t>
      </w:r>
      <w:r w:rsidRPr="009A2D73">
        <w:t xml:space="preserve"> </w:t>
      </w:r>
      <w:r w:rsidR="00346051">
        <w:t>у</w:t>
      </w:r>
      <w:r w:rsidRPr="009A2D73">
        <w:t>силить контроль за качеством и доступностью предоставляемых государственных услуг.</w:t>
      </w:r>
    </w:p>
    <w:p w14:paraId="3B767738" w14:textId="03B1F77B" w:rsidR="00056A5D" w:rsidRPr="009A2D73" w:rsidRDefault="00056A5D" w:rsidP="009A2D73">
      <w:r w:rsidRPr="009A2D73">
        <w:t xml:space="preserve">Управлению Алтайского края по труду и занятости населения совместно с Министерством социальной защиты Алтайского края </w:t>
      </w:r>
      <w:r w:rsidR="00346051">
        <w:t>рекомендовано</w:t>
      </w:r>
      <w:r w:rsidR="00346051" w:rsidRPr="009A2D73">
        <w:t xml:space="preserve"> </w:t>
      </w:r>
      <w:r w:rsidRPr="009A2D73">
        <w:t>обеспечить полноту, адресность и своевременность предоставления государственных гарантий социальной поддержки безработных граждан, совместно с главами городских округов и муниципальных районов края продолжить мониторинг за состоянием локальных рынков труда Алтайского края, в том числе монопрофильных населенных пунктов, в целях определения рисков и прогнозирования развития социально-трудовой сферы.</w:t>
      </w:r>
    </w:p>
    <w:p w14:paraId="4AC884F3" w14:textId="26D20796" w:rsidR="00056A5D" w:rsidRPr="009A2D73" w:rsidRDefault="00056A5D" w:rsidP="009A2D73">
      <w:r w:rsidRPr="009A2D73">
        <w:t xml:space="preserve">Органам местного самоуправления муниципальных районов и городских округов </w:t>
      </w:r>
      <w:r w:rsidR="00346051">
        <w:t>рекомендовано</w:t>
      </w:r>
      <w:r w:rsidR="00346051" w:rsidRPr="009A2D73">
        <w:t xml:space="preserve"> </w:t>
      </w:r>
      <w:r w:rsidRPr="009A2D73">
        <w:t>принять участие в организации и финансировании проведения в муниципальных образованиях общественных работ для граждан, испытывающих трудности в поиске работы, а так же временной занятости несовершеннолетних граждан в возрасте от 14 до 18 лет.</w:t>
      </w:r>
    </w:p>
    <w:p w14:paraId="09A128E9" w14:textId="767428D4" w:rsidR="00056A5D" w:rsidRPr="009A2D73" w:rsidRDefault="00056A5D" w:rsidP="009A2D73">
      <w:r w:rsidRPr="009A2D73">
        <w:t xml:space="preserve">Работодателям, осуществляющим свою деятельность на территории Алтайского края, </w:t>
      </w:r>
      <w:r w:rsidR="00346051">
        <w:t>рекомендовано</w:t>
      </w:r>
      <w:r w:rsidR="00346051" w:rsidRPr="009A2D73">
        <w:t xml:space="preserve"> </w:t>
      </w:r>
      <w:r w:rsidRPr="009A2D73">
        <w:t>создавать рабочие места для трудоустройства инвалидов, в том числе в рамках исполнения закона Алтайского края от 06.07.2006 № 59-ЗС</w:t>
      </w:r>
      <w:r w:rsidR="00F04297">
        <w:t xml:space="preserve"> </w:t>
      </w:r>
      <w:r w:rsidR="004F7CC9">
        <w:t>«</w:t>
      </w:r>
      <w:r w:rsidRPr="009A2D73">
        <w:t>Об установлении в Алтайском крае квоты приема на работу инвалидов</w:t>
      </w:r>
      <w:r w:rsidR="004C68B9">
        <w:t>».</w:t>
      </w:r>
    </w:p>
    <w:p w14:paraId="06AB22D4" w14:textId="5803FE59" w:rsidR="00056A5D" w:rsidRPr="009A2D73" w:rsidRDefault="00056A5D" w:rsidP="009A2D73">
      <w:r w:rsidRPr="009A2D73">
        <w:t>Дополнительно в рамках заседания комитета заслушана информация на тему:</w:t>
      </w:r>
      <w:r w:rsidR="00F04297">
        <w:t xml:space="preserve"> </w:t>
      </w:r>
      <w:r w:rsidR="004F7CC9">
        <w:t>«</w:t>
      </w:r>
      <w:r w:rsidRPr="009A2D73">
        <w:t>Презентация региональной программы снижения доли населения с доходами ниже прожиточного минимума на территории Алтайского края</w:t>
      </w:r>
      <w:r w:rsidR="004C68B9">
        <w:t>».</w:t>
      </w:r>
    </w:p>
    <w:p w14:paraId="6E63CA9F" w14:textId="6F9D8AE3" w:rsidR="00056A5D" w:rsidRPr="009A2D73" w:rsidRDefault="00056A5D" w:rsidP="009A2D73">
      <w:r w:rsidRPr="009A2D73">
        <w:t>На заседании комитета Алтайского краевого Законодательного Собрания по социальной политики 19 мая 2020 года была заслушана информация Министерства социальной защиты Алтайского края</w:t>
      </w:r>
      <w:r w:rsidR="00F04297">
        <w:t xml:space="preserve"> </w:t>
      </w:r>
      <w:r w:rsidR="004F7CC9">
        <w:t>«</w:t>
      </w:r>
      <w:r w:rsidRPr="009A2D73">
        <w:t>О ходе выполнения закона Алтайского края</w:t>
      </w:r>
      <w:r w:rsidR="00F04297">
        <w:t xml:space="preserve"> </w:t>
      </w:r>
      <w:r w:rsidR="004F7CC9">
        <w:t>«</w:t>
      </w:r>
      <w:r w:rsidRPr="009A2D73">
        <w:t>О правилах формирования списков граждан, имеющих право на приобретение стандартного жилья, и о порядке включения указанных граждан в эти списки</w:t>
      </w:r>
      <w:r w:rsidR="004C68B9">
        <w:t>»</w:t>
      </w:r>
      <w:r w:rsidR="00F04297">
        <w:t xml:space="preserve"> </w:t>
      </w:r>
      <w:r w:rsidRPr="009A2D73">
        <w:t>(</w:t>
      </w:r>
      <w:r w:rsidR="009A2D73" w:rsidRPr="009A2D73">
        <w:t>р</w:t>
      </w:r>
      <w:r w:rsidRPr="009A2D73">
        <w:t>ешение от 19.05.2020 № 11/02/6-01). По итогам рассмотрения подготовлен проект закона</w:t>
      </w:r>
      <w:r w:rsidR="00F04297">
        <w:t xml:space="preserve"> </w:t>
      </w:r>
      <w:r w:rsidR="004F7CC9">
        <w:t>«</w:t>
      </w:r>
      <w:r w:rsidRPr="009A2D73">
        <w:t>О признании утратившим силу закона Алтайского края</w:t>
      </w:r>
      <w:r w:rsidR="00F04297">
        <w:t xml:space="preserve"> </w:t>
      </w:r>
      <w:r w:rsidR="004F7CC9">
        <w:t>«</w:t>
      </w:r>
      <w:r w:rsidRPr="009A2D73">
        <w:t>О правилах формирования списков граждан, имеющих право на приобретение стандартного жилья, и о порядке включения указанных граждан в эти списки</w:t>
      </w:r>
      <w:r w:rsidR="004C68B9">
        <w:t>»</w:t>
      </w:r>
      <w:r w:rsidRPr="009A2D73">
        <w:t>.</w:t>
      </w:r>
    </w:p>
    <w:p w14:paraId="1021D9AC" w14:textId="366F9BD7" w:rsidR="00A55AD5" w:rsidRPr="009A2D73" w:rsidRDefault="00056A5D" w:rsidP="009A2D73">
      <w:r w:rsidRPr="009A2D73">
        <w:t>На заседании комитета</w:t>
      </w:r>
      <w:r w:rsidR="009A2D73">
        <w:t xml:space="preserve"> по социальной </w:t>
      </w:r>
      <w:r w:rsidR="00A11BBC">
        <w:t>политике</w:t>
      </w:r>
      <w:r w:rsidRPr="009A2D73">
        <w:t xml:space="preserve"> в ноябре 2020 года была заслушана информация Министерства социальной защиты Алтайского края</w:t>
      </w:r>
      <w:r w:rsidR="00F04297">
        <w:t xml:space="preserve"> </w:t>
      </w:r>
      <w:r w:rsidR="004F7CC9">
        <w:t>«</w:t>
      </w:r>
      <w:r w:rsidRPr="009A2D73">
        <w:t>О ходе выполнения закона Алтайского края</w:t>
      </w:r>
      <w:r w:rsidR="00F04297">
        <w:t xml:space="preserve"> </w:t>
      </w:r>
      <w:r w:rsidR="004F7CC9">
        <w:t>«</w:t>
      </w:r>
      <w:r w:rsidRPr="009A2D73">
        <w:t>О мерах социальной поддержки жертв политических репрессий</w:t>
      </w:r>
      <w:r w:rsidR="004C68B9">
        <w:t xml:space="preserve">» </w:t>
      </w:r>
      <w:r w:rsidRPr="009A2D73">
        <w:t>и</w:t>
      </w:r>
      <w:r w:rsidR="00F04297">
        <w:t xml:space="preserve"> </w:t>
      </w:r>
      <w:r w:rsidR="004F7CC9">
        <w:t>«</w:t>
      </w:r>
      <w:r w:rsidRPr="009A2D73">
        <w:t>О ходе выполнения закона Алтайского края</w:t>
      </w:r>
      <w:r w:rsidR="00F04297">
        <w:t xml:space="preserve"> </w:t>
      </w:r>
      <w:r w:rsidR="004F7CC9">
        <w:t>«</w:t>
      </w:r>
      <w:r w:rsidRPr="009A2D73">
        <w:t>О мерах социальной поддержки отдельных категорий ветеранов</w:t>
      </w:r>
      <w:r w:rsidR="004C68B9">
        <w:t>».</w:t>
      </w:r>
      <w:r w:rsidRPr="009A2D73">
        <w:t xml:space="preserve"> По итогам рассмотрения комитету Алтайского краевого Законодательного Собрания по социальной политике при подготовке проекта закона Алтайского края о краевом бюджете на очередной финансовый год и на плановый период </w:t>
      </w:r>
      <w:r w:rsidR="00346051">
        <w:t>рекомендовано</w:t>
      </w:r>
      <w:r w:rsidR="00346051" w:rsidRPr="009A2D73">
        <w:t xml:space="preserve"> </w:t>
      </w:r>
      <w:r w:rsidRPr="009A2D73">
        <w:t xml:space="preserve">внести предложение об индексации на уровень инфляции размера ежемесячной </w:t>
      </w:r>
      <w:r w:rsidRPr="009A2D73">
        <w:lastRenderedPageBreak/>
        <w:t>денежной выплаты труженикам тыла, ветеранам труда и ветеранам труда Алтайского края, реабилитированным лицам и лицам, признанным пострадавшими от политических репрессий, а также предусмотреть увеличение финансирования из краевого бюджета на оказание лекарственной помощи по льготным рецептам. Кроме того, совместно Министерством социальной защиты Алтайского края предложено изучить возможность компенсации репрессированным расходов, связанных с проездом междугородным транспортом в пределах территории Российской Федерации один раз в год в вагонах всех категорий в размере фактических расходов, но не более стоимости проезда в фирменных поездах.</w:t>
      </w:r>
    </w:p>
    <w:p w14:paraId="5D0AFAE9" w14:textId="77777777" w:rsidR="009A2D73" w:rsidRDefault="009A2D73" w:rsidP="009A2D73">
      <w:pPr>
        <w:autoSpaceDE w:val="0"/>
        <w:autoSpaceDN w:val="0"/>
        <w:adjustRightInd w:val="0"/>
        <w:ind w:firstLine="720"/>
      </w:pPr>
    </w:p>
    <w:p w14:paraId="54002A54" w14:textId="552D34B1" w:rsidR="00072267" w:rsidRPr="004D6411" w:rsidRDefault="00072267" w:rsidP="004D6411">
      <w:pPr>
        <w:spacing w:line="235" w:lineRule="auto"/>
        <w:rPr>
          <w:szCs w:val="28"/>
        </w:rPr>
      </w:pPr>
      <w:r w:rsidRPr="004D6411">
        <w:rPr>
          <w:szCs w:val="28"/>
        </w:rPr>
        <w:t>Сфера здравоохранения и науки</w:t>
      </w:r>
      <w:r w:rsidR="004013F5" w:rsidRPr="004D6411">
        <w:rPr>
          <w:szCs w:val="28"/>
        </w:rPr>
        <w:t>.</w:t>
      </w:r>
    </w:p>
    <w:p w14:paraId="07976455" w14:textId="3366643D" w:rsidR="00264BDB" w:rsidRPr="004D6411" w:rsidRDefault="002E2BB7" w:rsidP="006A56F5">
      <w:pPr>
        <w:autoSpaceDE w:val="0"/>
        <w:autoSpaceDN w:val="0"/>
        <w:adjustRightInd w:val="0"/>
        <w:rPr>
          <w:szCs w:val="28"/>
        </w:rPr>
      </w:pPr>
      <w:r>
        <w:rPr>
          <w:szCs w:val="28"/>
        </w:rPr>
        <w:t>На сессии</w:t>
      </w:r>
      <w:r w:rsidR="007713F5" w:rsidRPr="004D6411">
        <w:rPr>
          <w:szCs w:val="28"/>
        </w:rPr>
        <w:t xml:space="preserve"> Алтайского краевого Закон</w:t>
      </w:r>
      <w:r>
        <w:rPr>
          <w:szCs w:val="28"/>
        </w:rPr>
        <w:t>одательного Собрания рассмотрен вопрос и принято постановление</w:t>
      </w:r>
      <w:r w:rsidR="007713F5" w:rsidRPr="004D6411">
        <w:rPr>
          <w:szCs w:val="28"/>
        </w:rPr>
        <w:t xml:space="preserve"> Алтайского краевого Законодательного Собрания</w:t>
      </w:r>
      <w:r>
        <w:rPr>
          <w:szCs w:val="28"/>
        </w:rPr>
        <w:t xml:space="preserve"> от </w:t>
      </w:r>
      <w:r w:rsidR="00346051" w:rsidRPr="00346051">
        <w:rPr>
          <w:szCs w:val="28"/>
        </w:rPr>
        <w:t xml:space="preserve">2 марта 2020 года </w:t>
      </w:r>
      <w:r w:rsidR="00346051" w:rsidRPr="00346051">
        <w:rPr>
          <w:szCs w:val="28"/>
        </w:rPr>
        <w:t>№</w:t>
      </w:r>
      <w:r w:rsidR="00346051" w:rsidRPr="00346051">
        <w:rPr>
          <w:szCs w:val="28"/>
        </w:rPr>
        <w:t xml:space="preserve"> 61</w:t>
      </w:r>
      <w:r w:rsidR="00F04297">
        <w:rPr>
          <w:szCs w:val="28"/>
        </w:rPr>
        <w:t xml:space="preserve"> </w:t>
      </w:r>
      <w:r w:rsidR="004F7CC9">
        <w:rPr>
          <w:szCs w:val="28"/>
        </w:rPr>
        <w:t>«</w:t>
      </w:r>
      <w:r w:rsidR="00264BDB" w:rsidRPr="004D6411">
        <w:rPr>
          <w:szCs w:val="28"/>
        </w:rPr>
        <w:t>О ходе выполнения закона Алтайского края от 8 октября 1998 года № 50-ЗС</w:t>
      </w:r>
      <w:r w:rsidR="00F04297">
        <w:rPr>
          <w:szCs w:val="28"/>
        </w:rPr>
        <w:t xml:space="preserve"> </w:t>
      </w:r>
      <w:r w:rsidR="004F7CC9">
        <w:rPr>
          <w:szCs w:val="28"/>
        </w:rPr>
        <w:t>«</w:t>
      </w:r>
      <w:r w:rsidR="00264BDB" w:rsidRPr="004D6411">
        <w:rPr>
          <w:szCs w:val="28"/>
        </w:rPr>
        <w:t>О премиях Алтайского края в области науки и техники</w:t>
      </w:r>
      <w:r w:rsidR="004F7CC9">
        <w:rPr>
          <w:szCs w:val="28"/>
        </w:rPr>
        <w:t>»,</w:t>
      </w:r>
      <w:r w:rsidR="00264BDB" w:rsidRPr="004D6411">
        <w:rPr>
          <w:szCs w:val="28"/>
        </w:rPr>
        <w:t xml:space="preserve"> в соответствии с которым информация докладчиков </w:t>
      </w:r>
      <w:r w:rsidR="00264BDB" w:rsidRPr="00346051">
        <w:rPr>
          <w:szCs w:val="28"/>
        </w:rPr>
        <w:t>принята к сведению</w:t>
      </w:r>
      <w:r w:rsidR="00264BDB" w:rsidRPr="004D6411">
        <w:rPr>
          <w:szCs w:val="28"/>
        </w:rPr>
        <w:t xml:space="preserve">. </w:t>
      </w:r>
    </w:p>
    <w:p w14:paraId="55F0C866" w14:textId="2DFAE134" w:rsidR="00264BDB" w:rsidRPr="004D6411" w:rsidRDefault="00264BDB" w:rsidP="004D6411">
      <w:pPr>
        <w:autoSpaceDE w:val="0"/>
        <w:autoSpaceDN w:val="0"/>
        <w:adjustRightInd w:val="0"/>
        <w:rPr>
          <w:rFonts w:eastAsia="SimSun"/>
          <w:kern w:val="2"/>
          <w:szCs w:val="28"/>
          <w:lang w:eastAsia="hi-IN" w:bidi="hi-IN"/>
        </w:rPr>
      </w:pPr>
      <w:r w:rsidRPr="004D6411">
        <w:rPr>
          <w:szCs w:val="28"/>
        </w:rPr>
        <w:t xml:space="preserve">Ежегодное присуждение премий Алтайского края в области науки и техники осуществляется с 1999 года. </w:t>
      </w:r>
      <w:r w:rsidRPr="004D6411">
        <w:rPr>
          <w:rFonts w:eastAsia="SimSun"/>
          <w:kern w:val="2"/>
          <w:szCs w:val="28"/>
          <w:lang w:eastAsia="hi-IN" w:bidi="hi-IN"/>
        </w:rPr>
        <w:t xml:space="preserve">За период действия </w:t>
      </w:r>
      <w:r w:rsidR="004C68B9">
        <w:rPr>
          <w:rFonts w:eastAsia="SimSun"/>
          <w:kern w:val="2"/>
          <w:szCs w:val="28"/>
          <w:lang w:eastAsia="hi-IN" w:bidi="hi-IN"/>
        </w:rPr>
        <w:t>з</w:t>
      </w:r>
      <w:r w:rsidRPr="004D6411">
        <w:rPr>
          <w:rFonts w:eastAsia="SimSun"/>
          <w:kern w:val="2"/>
          <w:szCs w:val="28"/>
          <w:lang w:eastAsia="hi-IN" w:bidi="hi-IN"/>
        </w:rPr>
        <w:t>акона в него был внесен ряд изменений. Первоначально было 5 номинаций. Исходя из актуальности задачи по расширению перечня стратегически важных для региона направлений развития, в 2008 году были добавлены 3 новые номинации: в области исследования исторического наследия Алтайского края и краеведения; в области туристической деятельности и развития особых экономических зон туристско-рекреационного типа; для молодых ученых (до 35 лет) в любом из направлений деятельности. В настоящее время общее количество номинаций составляет 8, всего вручается 15 премий. В области промышленности вручаются 4 премии, сельском хозяйстве – 3 премии, медицине – 2 премии, образовании – 2 премии, по одной премии вручается в туризме, экологии, краеведении. Еще 1 премией отмечается работа молодых ученых.</w:t>
      </w:r>
    </w:p>
    <w:p w14:paraId="1144E1C0" w14:textId="1DAFA78C" w:rsidR="00264BDB" w:rsidRPr="004D6411" w:rsidRDefault="00264BDB" w:rsidP="004D6411">
      <w:pPr>
        <w:widowControl w:val="0"/>
        <w:suppressAutoHyphens/>
        <w:rPr>
          <w:rFonts w:eastAsia="SimSun"/>
          <w:kern w:val="2"/>
          <w:szCs w:val="28"/>
          <w:lang w:eastAsia="hi-IN" w:bidi="hi-IN"/>
        </w:rPr>
      </w:pPr>
      <w:r w:rsidRPr="004D6411">
        <w:rPr>
          <w:rFonts w:eastAsia="SimSun"/>
          <w:kern w:val="2"/>
          <w:szCs w:val="28"/>
          <w:lang w:eastAsia="hi-IN" w:bidi="hi-IN"/>
        </w:rPr>
        <w:t>В 2011 году были внесены изменения по ограничению предельной численности коллектива лауреатов (с 15 до 10 человек) и увеличена денежная часть премии (с 45 тыс. рублей до 60 тыс. рублей). В 2018 году денежная часть премий была проиндексирована в очередной раз до 120 тыс. рублей на 1 работу. За период с 1999 года было присуждено суммарно 265 премий.</w:t>
      </w:r>
    </w:p>
    <w:p w14:paraId="297145AE" w14:textId="77777777" w:rsidR="004D6411" w:rsidRPr="004D6411" w:rsidRDefault="004D6411" w:rsidP="004D6411">
      <w:pPr>
        <w:widowControl w:val="0"/>
        <w:suppressAutoHyphens/>
        <w:rPr>
          <w:rFonts w:eastAsia="SimSun"/>
          <w:kern w:val="2"/>
          <w:szCs w:val="28"/>
          <w:lang w:eastAsia="hi-IN" w:bidi="hi-IN"/>
        </w:rPr>
      </w:pPr>
      <w:r w:rsidRPr="004D6411">
        <w:rPr>
          <w:rFonts w:eastAsia="SimSun"/>
          <w:kern w:val="2"/>
          <w:szCs w:val="28"/>
          <w:lang w:eastAsia="hi-IN" w:bidi="hi-IN"/>
        </w:rPr>
        <w:t>В рамках мониторинга правоприменения комитетом по здравоохранению и науке проводились заседания круглых столов, заседания рабочих групп, на которых рассматривался ход исполнения следующих нормативных правовых актов Российской Федерации и Алтайского края:</w:t>
      </w:r>
    </w:p>
    <w:p w14:paraId="798AE638" w14:textId="3E6AE567" w:rsidR="004D6411" w:rsidRPr="004D6411" w:rsidRDefault="006A56F5" w:rsidP="004D6411">
      <w:pPr>
        <w:widowControl w:val="0"/>
        <w:suppressAutoHyphens/>
        <w:rPr>
          <w:rFonts w:eastAsia="SimSun"/>
          <w:kern w:val="2"/>
          <w:szCs w:val="28"/>
          <w:lang w:eastAsia="hi-IN" w:bidi="hi-IN"/>
        </w:rPr>
      </w:pPr>
      <w:r>
        <w:rPr>
          <w:rFonts w:eastAsia="SimSun"/>
          <w:kern w:val="2"/>
          <w:szCs w:val="28"/>
          <w:lang w:eastAsia="hi-IN" w:bidi="hi-IN"/>
        </w:rPr>
        <w:t>Ф</w:t>
      </w:r>
      <w:r w:rsidR="00D91979">
        <w:rPr>
          <w:rFonts w:eastAsia="SimSun"/>
          <w:kern w:val="2"/>
          <w:szCs w:val="28"/>
          <w:lang w:eastAsia="hi-IN" w:bidi="hi-IN"/>
        </w:rPr>
        <w:t>едеральн</w:t>
      </w:r>
      <w:r>
        <w:rPr>
          <w:rFonts w:eastAsia="SimSun"/>
          <w:kern w:val="2"/>
          <w:szCs w:val="28"/>
          <w:lang w:eastAsia="hi-IN" w:bidi="hi-IN"/>
        </w:rPr>
        <w:t>ого</w:t>
      </w:r>
      <w:r w:rsidR="00D91979">
        <w:rPr>
          <w:rFonts w:eastAsia="SimSun"/>
          <w:kern w:val="2"/>
          <w:szCs w:val="28"/>
          <w:lang w:eastAsia="hi-IN" w:bidi="hi-IN"/>
        </w:rPr>
        <w:t xml:space="preserve"> закон</w:t>
      </w:r>
      <w:r>
        <w:rPr>
          <w:rFonts w:eastAsia="SimSun"/>
          <w:kern w:val="2"/>
          <w:szCs w:val="28"/>
          <w:lang w:eastAsia="hi-IN" w:bidi="hi-IN"/>
        </w:rPr>
        <w:t>а</w:t>
      </w:r>
      <w:r w:rsidR="00D91979">
        <w:rPr>
          <w:rFonts w:eastAsia="SimSun"/>
          <w:kern w:val="2"/>
          <w:szCs w:val="28"/>
          <w:lang w:eastAsia="hi-IN" w:bidi="hi-IN"/>
        </w:rPr>
        <w:t xml:space="preserve"> от 23 февраля </w:t>
      </w:r>
      <w:r w:rsidR="004D6411" w:rsidRPr="004D6411">
        <w:rPr>
          <w:rFonts w:eastAsia="SimSun"/>
          <w:kern w:val="2"/>
          <w:szCs w:val="28"/>
          <w:lang w:eastAsia="hi-IN" w:bidi="hi-IN"/>
        </w:rPr>
        <w:t>2013 г</w:t>
      </w:r>
      <w:r w:rsidR="00D91979">
        <w:rPr>
          <w:rFonts w:eastAsia="SimSun"/>
          <w:kern w:val="2"/>
          <w:szCs w:val="28"/>
          <w:lang w:eastAsia="hi-IN" w:bidi="hi-IN"/>
        </w:rPr>
        <w:t>ода</w:t>
      </w:r>
      <w:r w:rsidR="004D6411" w:rsidRPr="004D6411">
        <w:rPr>
          <w:rFonts w:eastAsia="SimSun"/>
          <w:kern w:val="2"/>
          <w:szCs w:val="28"/>
          <w:lang w:eastAsia="hi-IN" w:bidi="hi-IN"/>
        </w:rPr>
        <w:t xml:space="preserve"> № 15-ФЗ</w:t>
      </w:r>
      <w:r w:rsidR="00F04297">
        <w:rPr>
          <w:rFonts w:eastAsia="SimSun"/>
          <w:kern w:val="2"/>
          <w:szCs w:val="28"/>
          <w:lang w:eastAsia="hi-IN" w:bidi="hi-IN"/>
        </w:rPr>
        <w:t xml:space="preserve"> </w:t>
      </w:r>
      <w:r w:rsidR="004F7CC9">
        <w:rPr>
          <w:rFonts w:eastAsia="SimSun"/>
          <w:kern w:val="2"/>
          <w:szCs w:val="28"/>
          <w:lang w:eastAsia="hi-IN" w:bidi="hi-IN"/>
        </w:rPr>
        <w:t>«</w:t>
      </w:r>
      <w:r w:rsidR="004D6411" w:rsidRPr="004D6411">
        <w:rPr>
          <w:rFonts w:eastAsia="SimSun"/>
          <w:kern w:val="2"/>
          <w:szCs w:val="28"/>
          <w:lang w:eastAsia="hi-IN" w:bidi="hi-IN"/>
        </w:rPr>
        <w:t>Об охране здоровья граждан от воздействия окружающего табачного дыма и последствий потребления табака</w:t>
      </w:r>
      <w:r w:rsidR="004F7CC9">
        <w:rPr>
          <w:rFonts w:eastAsia="SimSun"/>
          <w:kern w:val="2"/>
          <w:szCs w:val="28"/>
          <w:lang w:eastAsia="hi-IN" w:bidi="hi-IN"/>
        </w:rPr>
        <w:t>»</w:t>
      </w:r>
      <w:r w:rsidR="004D6411" w:rsidRPr="004D6411">
        <w:rPr>
          <w:rFonts w:eastAsia="SimSun"/>
          <w:kern w:val="2"/>
          <w:szCs w:val="28"/>
          <w:lang w:eastAsia="hi-IN" w:bidi="hi-IN"/>
        </w:rPr>
        <w:t xml:space="preserve"> </w:t>
      </w:r>
      <w:r w:rsidR="00D91979">
        <w:rPr>
          <w:rFonts w:eastAsia="SimSun"/>
          <w:kern w:val="2"/>
          <w:szCs w:val="28"/>
          <w:lang w:eastAsia="hi-IN" w:bidi="hi-IN"/>
        </w:rPr>
        <w:t xml:space="preserve">и закон Алтайского края от 3 мая </w:t>
      </w:r>
      <w:r w:rsidR="004D6411" w:rsidRPr="004D6411">
        <w:rPr>
          <w:rFonts w:eastAsia="SimSun"/>
          <w:kern w:val="2"/>
          <w:szCs w:val="28"/>
          <w:lang w:eastAsia="hi-IN" w:bidi="hi-IN"/>
        </w:rPr>
        <w:t xml:space="preserve">2017 </w:t>
      </w:r>
      <w:r w:rsidR="00D91979">
        <w:rPr>
          <w:rFonts w:eastAsia="SimSun"/>
          <w:kern w:val="2"/>
          <w:szCs w:val="28"/>
          <w:lang w:eastAsia="hi-IN" w:bidi="hi-IN"/>
        </w:rPr>
        <w:t xml:space="preserve">года </w:t>
      </w:r>
      <w:r w:rsidR="004D6411" w:rsidRPr="004D6411">
        <w:rPr>
          <w:rFonts w:eastAsia="SimSun"/>
          <w:kern w:val="2"/>
          <w:szCs w:val="28"/>
          <w:lang w:eastAsia="hi-IN" w:bidi="hi-IN"/>
        </w:rPr>
        <w:t>№ 28-ЗС</w:t>
      </w:r>
      <w:r w:rsidR="00F04297">
        <w:rPr>
          <w:rFonts w:eastAsia="SimSun"/>
          <w:kern w:val="2"/>
          <w:szCs w:val="28"/>
          <w:lang w:eastAsia="hi-IN" w:bidi="hi-IN"/>
        </w:rPr>
        <w:t xml:space="preserve"> </w:t>
      </w:r>
      <w:r w:rsidR="004F7CC9">
        <w:rPr>
          <w:rFonts w:eastAsia="SimSun"/>
          <w:kern w:val="2"/>
          <w:szCs w:val="28"/>
          <w:lang w:eastAsia="hi-IN" w:bidi="hi-IN"/>
        </w:rPr>
        <w:t>«</w:t>
      </w:r>
      <w:r w:rsidR="004D6411" w:rsidRPr="004D6411">
        <w:rPr>
          <w:rFonts w:eastAsia="SimSun"/>
          <w:kern w:val="2"/>
          <w:szCs w:val="28"/>
          <w:lang w:eastAsia="hi-IN" w:bidi="hi-IN"/>
        </w:rPr>
        <w:t>О регулировании отдельных отношений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на территории Алтайского края</w:t>
      </w:r>
      <w:r w:rsidR="004C68B9">
        <w:rPr>
          <w:rFonts w:eastAsia="SimSun"/>
          <w:kern w:val="2"/>
          <w:szCs w:val="28"/>
          <w:lang w:eastAsia="hi-IN" w:bidi="hi-IN"/>
        </w:rPr>
        <w:t>»</w:t>
      </w:r>
      <w:r w:rsidR="004D6411" w:rsidRPr="004D6411">
        <w:rPr>
          <w:rFonts w:eastAsia="SimSun"/>
          <w:kern w:val="2"/>
          <w:szCs w:val="28"/>
          <w:lang w:eastAsia="hi-IN" w:bidi="hi-IN"/>
        </w:rPr>
        <w:t xml:space="preserve"> (в части ограничения потребления табака в Алтайском крае);</w:t>
      </w:r>
    </w:p>
    <w:p w14:paraId="60AEF385" w14:textId="4472A67F" w:rsidR="004D6411" w:rsidRPr="004D6411" w:rsidRDefault="006A56F5" w:rsidP="004D6411">
      <w:pPr>
        <w:widowControl w:val="0"/>
        <w:suppressAutoHyphens/>
        <w:rPr>
          <w:rFonts w:eastAsia="SimSun"/>
          <w:kern w:val="2"/>
          <w:szCs w:val="28"/>
          <w:lang w:eastAsia="hi-IN" w:bidi="hi-IN"/>
        </w:rPr>
      </w:pPr>
      <w:r>
        <w:rPr>
          <w:rFonts w:eastAsia="SimSun"/>
          <w:kern w:val="2"/>
          <w:szCs w:val="28"/>
          <w:lang w:eastAsia="hi-IN" w:bidi="hi-IN"/>
        </w:rPr>
        <w:lastRenderedPageBreak/>
        <w:t>Федерального закона</w:t>
      </w:r>
      <w:r w:rsidR="00D91979">
        <w:rPr>
          <w:rFonts w:eastAsia="SimSun"/>
          <w:kern w:val="2"/>
          <w:szCs w:val="28"/>
          <w:lang w:eastAsia="hi-IN" w:bidi="hi-IN"/>
        </w:rPr>
        <w:t xml:space="preserve"> от 21 ноября 2011 года</w:t>
      </w:r>
      <w:r w:rsidR="004D6411" w:rsidRPr="004D6411">
        <w:rPr>
          <w:rFonts w:eastAsia="SimSun"/>
          <w:kern w:val="2"/>
          <w:szCs w:val="28"/>
          <w:lang w:eastAsia="hi-IN" w:bidi="hi-IN"/>
        </w:rPr>
        <w:t xml:space="preserve"> № 323-ФЗ</w:t>
      </w:r>
      <w:r w:rsidR="00F04297">
        <w:rPr>
          <w:rFonts w:eastAsia="SimSun"/>
          <w:kern w:val="2"/>
          <w:szCs w:val="28"/>
          <w:lang w:eastAsia="hi-IN" w:bidi="hi-IN"/>
        </w:rPr>
        <w:t xml:space="preserve"> </w:t>
      </w:r>
      <w:r w:rsidR="004F7CC9">
        <w:rPr>
          <w:rFonts w:eastAsia="SimSun"/>
          <w:kern w:val="2"/>
          <w:szCs w:val="28"/>
          <w:lang w:eastAsia="hi-IN" w:bidi="hi-IN"/>
        </w:rPr>
        <w:t>«</w:t>
      </w:r>
      <w:r w:rsidR="004D6411" w:rsidRPr="004D6411">
        <w:rPr>
          <w:rFonts w:eastAsia="SimSun"/>
          <w:kern w:val="2"/>
          <w:szCs w:val="28"/>
          <w:lang w:eastAsia="hi-IN" w:bidi="hi-IN"/>
        </w:rPr>
        <w:t>Об основах охраны здоровья граждан в Российской Федерации</w:t>
      </w:r>
      <w:r w:rsidR="004F7CC9">
        <w:rPr>
          <w:rFonts w:eastAsia="SimSun"/>
          <w:kern w:val="2"/>
          <w:szCs w:val="28"/>
          <w:lang w:eastAsia="hi-IN" w:bidi="hi-IN"/>
        </w:rPr>
        <w:t>»,</w:t>
      </w:r>
      <w:r w:rsidR="004D6411" w:rsidRPr="004D6411">
        <w:rPr>
          <w:rFonts w:eastAsia="SimSun"/>
          <w:kern w:val="2"/>
          <w:szCs w:val="28"/>
          <w:lang w:eastAsia="hi-IN" w:bidi="hi-IN"/>
        </w:rPr>
        <w:t xml:space="preserve"> </w:t>
      </w:r>
      <w:r w:rsidR="00D91979">
        <w:rPr>
          <w:rFonts w:eastAsia="SimSun"/>
          <w:kern w:val="2"/>
          <w:szCs w:val="28"/>
          <w:lang w:eastAsia="hi-IN" w:bidi="hi-IN"/>
        </w:rPr>
        <w:t xml:space="preserve">федеральный закон от 29 ноября </w:t>
      </w:r>
      <w:r w:rsidR="004D6411" w:rsidRPr="004D6411">
        <w:rPr>
          <w:rFonts w:eastAsia="SimSun"/>
          <w:kern w:val="2"/>
          <w:szCs w:val="28"/>
          <w:lang w:eastAsia="hi-IN" w:bidi="hi-IN"/>
        </w:rPr>
        <w:t xml:space="preserve">2010 </w:t>
      </w:r>
      <w:r w:rsidR="00D91979">
        <w:rPr>
          <w:rFonts w:eastAsia="SimSun"/>
          <w:kern w:val="2"/>
          <w:szCs w:val="28"/>
          <w:lang w:eastAsia="hi-IN" w:bidi="hi-IN"/>
        </w:rPr>
        <w:t xml:space="preserve">года </w:t>
      </w:r>
      <w:r w:rsidR="004D6411" w:rsidRPr="004D6411">
        <w:rPr>
          <w:rFonts w:eastAsia="SimSun"/>
          <w:kern w:val="2"/>
          <w:szCs w:val="28"/>
          <w:lang w:eastAsia="hi-IN" w:bidi="hi-IN"/>
        </w:rPr>
        <w:t>№ 326-ФЗ</w:t>
      </w:r>
      <w:r w:rsidR="00F04297">
        <w:rPr>
          <w:rFonts w:eastAsia="SimSun"/>
          <w:kern w:val="2"/>
          <w:szCs w:val="28"/>
          <w:lang w:eastAsia="hi-IN" w:bidi="hi-IN"/>
        </w:rPr>
        <w:t xml:space="preserve"> </w:t>
      </w:r>
      <w:r w:rsidR="004F7CC9">
        <w:rPr>
          <w:rFonts w:eastAsia="SimSun"/>
          <w:kern w:val="2"/>
          <w:szCs w:val="28"/>
          <w:lang w:eastAsia="hi-IN" w:bidi="hi-IN"/>
        </w:rPr>
        <w:t>«</w:t>
      </w:r>
      <w:r w:rsidR="004D6411" w:rsidRPr="004D6411">
        <w:rPr>
          <w:rFonts w:eastAsia="SimSun"/>
          <w:kern w:val="2"/>
          <w:szCs w:val="28"/>
          <w:lang w:eastAsia="hi-IN" w:bidi="hi-IN"/>
        </w:rPr>
        <w:t>Об обязательном медицинском страховании в Российской Федерации</w:t>
      </w:r>
      <w:r w:rsidR="004C68B9">
        <w:rPr>
          <w:rFonts w:eastAsia="SimSun"/>
          <w:kern w:val="2"/>
          <w:szCs w:val="28"/>
          <w:lang w:eastAsia="hi-IN" w:bidi="hi-IN"/>
        </w:rPr>
        <w:t xml:space="preserve">» </w:t>
      </w:r>
      <w:r w:rsidR="00D91979">
        <w:rPr>
          <w:rFonts w:eastAsia="SimSun"/>
          <w:kern w:val="2"/>
          <w:szCs w:val="28"/>
          <w:lang w:eastAsia="hi-IN" w:bidi="hi-IN"/>
        </w:rPr>
        <w:t>и закон Алтайского края от 8 марта 2013 года</w:t>
      </w:r>
      <w:r w:rsidR="004D6411" w:rsidRPr="004D6411">
        <w:rPr>
          <w:rFonts w:eastAsia="SimSun"/>
          <w:kern w:val="2"/>
          <w:szCs w:val="28"/>
          <w:lang w:eastAsia="hi-IN" w:bidi="hi-IN"/>
        </w:rPr>
        <w:t xml:space="preserve"> № 10-ЗС</w:t>
      </w:r>
      <w:r w:rsidR="00F04297">
        <w:rPr>
          <w:rFonts w:eastAsia="SimSun"/>
          <w:kern w:val="2"/>
          <w:szCs w:val="28"/>
          <w:lang w:eastAsia="hi-IN" w:bidi="hi-IN"/>
        </w:rPr>
        <w:t xml:space="preserve"> </w:t>
      </w:r>
      <w:r w:rsidR="004F7CC9">
        <w:rPr>
          <w:rFonts w:eastAsia="SimSun"/>
          <w:kern w:val="2"/>
          <w:szCs w:val="28"/>
          <w:lang w:eastAsia="hi-IN" w:bidi="hi-IN"/>
        </w:rPr>
        <w:t>«</w:t>
      </w:r>
      <w:r w:rsidR="004D6411" w:rsidRPr="004D6411">
        <w:rPr>
          <w:rFonts w:eastAsia="SimSun"/>
          <w:kern w:val="2"/>
          <w:szCs w:val="28"/>
          <w:lang w:eastAsia="hi-IN" w:bidi="hi-IN"/>
        </w:rPr>
        <w:t>О регулировании отдельных отношений в сфере охраны здоровья граждан на территории Алтайского края</w:t>
      </w:r>
      <w:r w:rsidR="004F7CC9">
        <w:rPr>
          <w:rFonts w:eastAsia="SimSun"/>
          <w:kern w:val="2"/>
          <w:szCs w:val="28"/>
          <w:lang w:eastAsia="hi-IN" w:bidi="hi-IN"/>
        </w:rPr>
        <w:t>»</w:t>
      </w:r>
      <w:r w:rsidR="004D6411" w:rsidRPr="004D6411">
        <w:rPr>
          <w:rFonts w:eastAsia="SimSun"/>
          <w:kern w:val="2"/>
          <w:szCs w:val="28"/>
          <w:lang w:eastAsia="hi-IN" w:bidi="hi-IN"/>
        </w:rPr>
        <w:t xml:space="preserve"> (в части организации оказания медицинской помощи на территории Алтайского края с учетом положений об установлении порядка по безвозмездному обеспечению донорской кровью и (или) ее компонентами для клинического использования при оказании медицинской помощи в рамках реализации </w:t>
      </w:r>
      <w:hyperlink r:id="rId28" w:history="1">
        <w:r w:rsidR="004D6411" w:rsidRPr="004D6411">
          <w:rPr>
            <w:rFonts w:eastAsia="SimSun"/>
            <w:kern w:val="2"/>
            <w:szCs w:val="28"/>
            <w:lang w:eastAsia="hi-IN" w:bidi="hi-IN"/>
          </w:rPr>
          <w:t>программы</w:t>
        </w:r>
      </w:hyperlink>
      <w:r w:rsidR="004D6411" w:rsidRPr="004D6411">
        <w:rPr>
          <w:rFonts w:eastAsia="SimSun"/>
          <w:kern w:val="2"/>
          <w:szCs w:val="28"/>
          <w:lang w:eastAsia="hi-IN" w:bidi="hi-IN"/>
        </w:rPr>
        <w:t xml:space="preserve"> государственных гарантий оказания гражданам Российской Федерации бесплатной медицинской помощи для медицинских, образовательных, научных организаций, подведомственных органам исполнительной власти Алтайского края, а также организаций частной системы здравоохранения, участвующих в реализации программы государственных гарантий оказания гражданам Российской Федерации бесплатной медицинской помощи; исполнения органами местного самоуправления полномочий, закрепленных за ними в законодательстве региона; ведения региональных сегментов федеральных регистров в сфере здравоохранения, в том числе вновь созданного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средств бюджетных ассигнований федерального бюджета и бюджетов субъектов Российской Федерации; организации службы скорой медицинской помощи в медицинских организациях края; о</w:t>
      </w:r>
      <w:r w:rsidR="004D6411" w:rsidRPr="00D91979">
        <w:rPr>
          <w:rFonts w:eastAsia="SimSun"/>
          <w:kern w:val="2"/>
          <w:szCs w:val="28"/>
          <w:lang w:eastAsia="hi-IN" w:bidi="hi-IN"/>
        </w:rPr>
        <w:t xml:space="preserve">казания медицинской помощи подросткам и призывникам в вооруженные силы Российской Федерации; </w:t>
      </w:r>
      <w:r w:rsidR="004D6411" w:rsidRPr="004D6411">
        <w:rPr>
          <w:rFonts w:eastAsia="SimSun"/>
          <w:kern w:val="2"/>
          <w:szCs w:val="28"/>
          <w:lang w:eastAsia="hi-IN" w:bidi="hi-IN"/>
        </w:rPr>
        <w:t>организации лекарственного обеспечения жителей Алтайского края и осуществлении контрольных мероприятий в данной сфере);</w:t>
      </w:r>
    </w:p>
    <w:p w14:paraId="32C114DA" w14:textId="78BAC70F" w:rsidR="004D6411" w:rsidRPr="004D6411" w:rsidRDefault="004D6411" w:rsidP="004D6411">
      <w:pPr>
        <w:widowControl w:val="0"/>
        <w:suppressAutoHyphens/>
        <w:rPr>
          <w:rFonts w:eastAsia="SimSun"/>
          <w:kern w:val="2"/>
          <w:szCs w:val="28"/>
          <w:lang w:eastAsia="hi-IN" w:bidi="hi-IN"/>
        </w:rPr>
      </w:pPr>
      <w:r w:rsidRPr="004D6411">
        <w:rPr>
          <w:rFonts w:eastAsia="SimSun"/>
          <w:kern w:val="2"/>
          <w:szCs w:val="28"/>
          <w:lang w:eastAsia="hi-IN" w:bidi="hi-IN"/>
        </w:rPr>
        <w:t>постановлени</w:t>
      </w:r>
      <w:r w:rsidR="006A56F5">
        <w:rPr>
          <w:rFonts w:eastAsia="SimSun"/>
          <w:kern w:val="2"/>
          <w:szCs w:val="28"/>
          <w:lang w:eastAsia="hi-IN" w:bidi="hi-IN"/>
        </w:rPr>
        <w:t>я</w:t>
      </w:r>
      <w:r w:rsidRPr="004D6411">
        <w:rPr>
          <w:rFonts w:eastAsia="SimSun"/>
          <w:kern w:val="2"/>
          <w:szCs w:val="28"/>
          <w:lang w:eastAsia="hi-IN" w:bidi="hi-IN"/>
        </w:rPr>
        <w:t xml:space="preserve"> Правите</w:t>
      </w:r>
      <w:r w:rsidR="00D91979">
        <w:rPr>
          <w:rFonts w:eastAsia="SimSun"/>
          <w:kern w:val="2"/>
          <w:szCs w:val="28"/>
          <w:lang w:eastAsia="hi-IN" w:bidi="hi-IN"/>
        </w:rPr>
        <w:t xml:space="preserve">льства Алтайского края от 26 декабря </w:t>
      </w:r>
      <w:r w:rsidRPr="004D6411">
        <w:rPr>
          <w:rFonts w:eastAsia="SimSun"/>
          <w:kern w:val="2"/>
          <w:szCs w:val="28"/>
          <w:lang w:eastAsia="hi-IN" w:bidi="hi-IN"/>
        </w:rPr>
        <w:t xml:space="preserve">2019 </w:t>
      </w:r>
      <w:r w:rsidR="00D91979">
        <w:rPr>
          <w:rFonts w:eastAsia="SimSun"/>
          <w:kern w:val="2"/>
          <w:szCs w:val="28"/>
          <w:lang w:eastAsia="hi-IN" w:bidi="hi-IN"/>
        </w:rPr>
        <w:t xml:space="preserve">года </w:t>
      </w:r>
      <w:r w:rsidRPr="004D6411">
        <w:rPr>
          <w:rFonts w:eastAsia="SimSun"/>
          <w:kern w:val="2"/>
          <w:szCs w:val="28"/>
          <w:lang w:eastAsia="hi-IN" w:bidi="hi-IN"/>
        </w:rPr>
        <w:t>№ 541</w:t>
      </w:r>
      <w:r w:rsidR="00F04297">
        <w:rPr>
          <w:rFonts w:eastAsia="SimSun"/>
          <w:kern w:val="2"/>
          <w:szCs w:val="28"/>
          <w:lang w:eastAsia="hi-IN" w:bidi="hi-IN"/>
        </w:rPr>
        <w:t xml:space="preserve"> </w:t>
      </w:r>
      <w:r w:rsidR="004F7CC9">
        <w:rPr>
          <w:rFonts w:eastAsia="SimSun"/>
          <w:kern w:val="2"/>
          <w:szCs w:val="28"/>
          <w:lang w:eastAsia="hi-IN" w:bidi="hi-IN"/>
        </w:rPr>
        <w:t>«</w:t>
      </w:r>
      <w:r w:rsidRPr="004D6411">
        <w:rPr>
          <w:rFonts w:eastAsia="SimSun"/>
          <w:kern w:val="2"/>
          <w:szCs w:val="28"/>
          <w:lang w:eastAsia="hi-IN" w:bidi="hi-IN"/>
        </w:rPr>
        <w:t>Об утверждении государственной программы</w:t>
      </w:r>
      <w:r w:rsidR="00F04297">
        <w:rPr>
          <w:rFonts w:eastAsia="SimSun"/>
          <w:kern w:val="2"/>
          <w:szCs w:val="28"/>
          <w:lang w:eastAsia="hi-IN" w:bidi="hi-IN"/>
        </w:rPr>
        <w:t xml:space="preserve"> </w:t>
      </w:r>
      <w:r w:rsidR="004F7CC9">
        <w:rPr>
          <w:rFonts w:eastAsia="SimSun"/>
          <w:kern w:val="2"/>
          <w:szCs w:val="28"/>
          <w:lang w:eastAsia="hi-IN" w:bidi="hi-IN"/>
        </w:rPr>
        <w:t>«</w:t>
      </w:r>
      <w:r w:rsidRPr="004D6411">
        <w:rPr>
          <w:rFonts w:eastAsia="SimSun"/>
          <w:kern w:val="2"/>
          <w:szCs w:val="28"/>
          <w:lang w:eastAsia="hi-IN" w:bidi="hi-IN"/>
        </w:rPr>
        <w:t>Развитие здравоохранения в Алтайском крае</w:t>
      </w:r>
      <w:r w:rsidR="004F7CC9">
        <w:rPr>
          <w:rFonts w:eastAsia="SimSun"/>
          <w:kern w:val="2"/>
          <w:szCs w:val="28"/>
          <w:lang w:eastAsia="hi-IN" w:bidi="hi-IN"/>
        </w:rPr>
        <w:t>»</w:t>
      </w:r>
      <w:r w:rsidRPr="004D6411">
        <w:rPr>
          <w:rFonts w:eastAsia="SimSun"/>
          <w:kern w:val="2"/>
          <w:szCs w:val="28"/>
          <w:lang w:eastAsia="hi-IN" w:bidi="hi-IN"/>
        </w:rPr>
        <w:t xml:space="preserve"> (в части реализации региональных проектов, входящих в национальный проект</w:t>
      </w:r>
      <w:r w:rsidR="00F04297">
        <w:rPr>
          <w:rFonts w:eastAsia="SimSun"/>
          <w:kern w:val="2"/>
          <w:szCs w:val="28"/>
          <w:lang w:eastAsia="hi-IN" w:bidi="hi-IN"/>
        </w:rPr>
        <w:t xml:space="preserve"> </w:t>
      </w:r>
      <w:r w:rsidR="004F7CC9">
        <w:rPr>
          <w:rFonts w:eastAsia="SimSun"/>
          <w:kern w:val="2"/>
          <w:szCs w:val="28"/>
          <w:lang w:eastAsia="hi-IN" w:bidi="hi-IN"/>
        </w:rPr>
        <w:t>«</w:t>
      </w:r>
      <w:r w:rsidRPr="004D6411">
        <w:rPr>
          <w:rFonts w:eastAsia="SimSun"/>
          <w:kern w:val="2"/>
          <w:szCs w:val="28"/>
          <w:lang w:eastAsia="hi-IN" w:bidi="hi-IN"/>
        </w:rPr>
        <w:t>Здравоохранение</w:t>
      </w:r>
      <w:r w:rsidR="004F7CC9">
        <w:rPr>
          <w:rFonts w:eastAsia="SimSun"/>
          <w:kern w:val="2"/>
          <w:szCs w:val="28"/>
          <w:lang w:eastAsia="hi-IN" w:bidi="hi-IN"/>
        </w:rPr>
        <w:t>»,</w:t>
      </w:r>
      <w:r w:rsidRPr="004D6411">
        <w:rPr>
          <w:rFonts w:eastAsia="SimSun"/>
          <w:kern w:val="2"/>
          <w:szCs w:val="28"/>
          <w:lang w:eastAsia="hi-IN" w:bidi="hi-IN"/>
        </w:rPr>
        <w:t xml:space="preserve"> в том числе</w:t>
      </w:r>
      <w:r w:rsidR="00F04297">
        <w:rPr>
          <w:rFonts w:eastAsia="SimSun"/>
          <w:kern w:val="2"/>
          <w:szCs w:val="28"/>
          <w:lang w:eastAsia="hi-IN" w:bidi="hi-IN"/>
        </w:rPr>
        <w:t xml:space="preserve"> </w:t>
      </w:r>
      <w:r w:rsidR="004F7CC9">
        <w:rPr>
          <w:rFonts w:eastAsia="SimSun"/>
          <w:kern w:val="2"/>
          <w:szCs w:val="28"/>
          <w:lang w:eastAsia="hi-IN" w:bidi="hi-IN"/>
        </w:rPr>
        <w:t>«</w:t>
      </w:r>
      <w:r w:rsidRPr="004D6411">
        <w:rPr>
          <w:rFonts w:eastAsia="SimSun"/>
          <w:kern w:val="2"/>
          <w:szCs w:val="28"/>
          <w:lang w:eastAsia="hi-IN" w:bidi="hi-IN"/>
        </w:rPr>
        <w:t>Развитие системы оказания первичной медико-санитарной помощи</w:t>
      </w:r>
      <w:r w:rsidR="004F7CC9">
        <w:rPr>
          <w:rFonts w:eastAsia="SimSun"/>
          <w:kern w:val="2"/>
          <w:szCs w:val="28"/>
          <w:lang w:eastAsia="hi-IN" w:bidi="hi-IN"/>
        </w:rPr>
        <w:t>»,</w:t>
      </w:r>
      <w:r w:rsidR="00F04297">
        <w:rPr>
          <w:rFonts w:eastAsia="SimSun"/>
          <w:kern w:val="2"/>
          <w:szCs w:val="28"/>
          <w:lang w:eastAsia="hi-IN" w:bidi="hi-IN"/>
        </w:rPr>
        <w:t xml:space="preserve"> </w:t>
      </w:r>
      <w:r w:rsidR="004F7CC9">
        <w:rPr>
          <w:rFonts w:eastAsia="SimSun"/>
          <w:kern w:val="2"/>
          <w:szCs w:val="28"/>
          <w:lang w:eastAsia="hi-IN" w:bidi="hi-IN"/>
        </w:rPr>
        <w:t>«</w:t>
      </w:r>
      <w:r w:rsidRPr="004D6411">
        <w:rPr>
          <w:rFonts w:eastAsia="SimSun"/>
          <w:kern w:val="2"/>
          <w:szCs w:val="28"/>
          <w:lang w:eastAsia="hi-IN" w:bidi="hi-IN"/>
        </w:rPr>
        <w:t>Борьба с сердечно-сосудистыми заболеваниями</w:t>
      </w:r>
      <w:r w:rsidR="004F7CC9">
        <w:rPr>
          <w:rFonts w:eastAsia="SimSun"/>
          <w:kern w:val="2"/>
          <w:szCs w:val="28"/>
          <w:lang w:eastAsia="hi-IN" w:bidi="hi-IN"/>
        </w:rPr>
        <w:t>»,</w:t>
      </w:r>
      <w:r w:rsidR="00F04297">
        <w:rPr>
          <w:rFonts w:eastAsia="SimSun"/>
          <w:kern w:val="2"/>
          <w:szCs w:val="28"/>
          <w:lang w:eastAsia="hi-IN" w:bidi="hi-IN"/>
        </w:rPr>
        <w:t xml:space="preserve"> </w:t>
      </w:r>
      <w:r w:rsidR="004F7CC9">
        <w:rPr>
          <w:rFonts w:eastAsia="SimSun"/>
          <w:kern w:val="2"/>
          <w:szCs w:val="28"/>
          <w:lang w:eastAsia="hi-IN" w:bidi="hi-IN"/>
        </w:rPr>
        <w:t>«</w:t>
      </w:r>
      <w:r w:rsidRPr="004D6411">
        <w:rPr>
          <w:rFonts w:eastAsia="SimSun"/>
          <w:kern w:val="2"/>
          <w:szCs w:val="28"/>
          <w:lang w:eastAsia="hi-IN" w:bidi="hi-IN"/>
        </w:rPr>
        <w:t>Борьба с онкологическими заболеваниями</w:t>
      </w:r>
      <w:r w:rsidR="004F7CC9">
        <w:rPr>
          <w:rFonts w:eastAsia="SimSun"/>
          <w:kern w:val="2"/>
          <w:szCs w:val="28"/>
          <w:lang w:eastAsia="hi-IN" w:bidi="hi-IN"/>
        </w:rPr>
        <w:t>»,</w:t>
      </w:r>
      <w:r w:rsidR="00F04297">
        <w:rPr>
          <w:rFonts w:eastAsia="SimSun"/>
          <w:kern w:val="2"/>
          <w:szCs w:val="28"/>
          <w:lang w:eastAsia="hi-IN" w:bidi="hi-IN"/>
        </w:rPr>
        <w:t xml:space="preserve"> </w:t>
      </w:r>
      <w:r w:rsidR="004F7CC9">
        <w:rPr>
          <w:rFonts w:eastAsia="SimSun"/>
          <w:kern w:val="2"/>
          <w:szCs w:val="28"/>
          <w:lang w:eastAsia="hi-IN" w:bidi="hi-IN"/>
        </w:rPr>
        <w:t>«</w:t>
      </w:r>
      <w:r w:rsidRPr="004D6411">
        <w:rPr>
          <w:rFonts w:eastAsia="SimSun"/>
          <w:kern w:val="2"/>
          <w:szCs w:val="28"/>
          <w:lang w:eastAsia="hi-IN" w:bidi="hi-IN"/>
        </w:rPr>
        <w:t>Развитие детского здравоохранения, включая создание современной инфраструктуры оказания медицинской помощи детям</w:t>
      </w:r>
      <w:r w:rsidR="004F7CC9">
        <w:rPr>
          <w:rFonts w:eastAsia="SimSun"/>
          <w:kern w:val="2"/>
          <w:szCs w:val="28"/>
          <w:lang w:eastAsia="hi-IN" w:bidi="hi-IN"/>
        </w:rPr>
        <w:t>»,</w:t>
      </w:r>
      <w:r w:rsidR="00F04297">
        <w:rPr>
          <w:rFonts w:eastAsia="SimSun"/>
          <w:kern w:val="2"/>
          <w:szCs w:val="28"/>
          <w:lang w:eastAsia="hi-IN" w:bidi="hi-IN"/>
        </w:rPr>
        <w:t xml:space="preserve"> </w:t>
      </w:r>
      <w:r w:rsidR="004F7CC9">
        <w:rPr>
          <w:rFonts w:eastAsia="SimSun"/>
          <w:kern w:val="2"/>
          <w:szCs w:val="28"/>
          <w:lang w:eastAsia="hi-IN" w:bidi="hi-IN"/>
        </w:rPr>
        <w:t>«</w:t>
      </w:r>
      <w:r w:rsidRPr="004D6411">
        <w:rPr>
          <w:rFonts w:eastAsia="SimSun"/>
          <w:kern w:val="2"/>
          <w:szCs w:val="28"/>
          <w:lang w:eastAsia="hi-IN" w:bidi="hi-IN"/>
        </w:rPr>
        <w:t>Формирование системы мотивации граждан к здоровому образу жизни, включая здоровое питание и отказ от вредных привычек</w:t>
      </w:r>
      <w:r w:rsidR="004F7CC9">
        <w:rPr>
          <w:rFonts w:eastAsia="SimSun"/>
          <w:kern w:val="2"/>
          <w:szCs w:val="28"/>
          <w:lang w:eastAsia="hi-IN" w:bidi="hi-IN"/>
        </w:rPr>
        <w:t>»,</w:t>
      </w:r>
      <w:r w:rsidR="00F04297">
        <w:rPr>
          <w:rFonts w:eastAsia="SimSun"/>
          <w:kern w:val="2"/>
          <w:szCs w:val="28"/>
          <w:lang w:eastAsia="hi-IN" w:bidi="hi-IN"/>
        </w:rPr>
        <w:t xml:space="preserve"> </w:t>
      </w:r>
      <w:r w:rsidR="004F7CC9">
        <w:rPr>
          <w:rFonts w:eastAsia="SimSun"/>
          <w:kern w:val="2"/>
          <w:szCs w:val="28"/>
          <w:lang w:eastAsia="hi-IN" w:bidi="hi-IN"/>
        </w:rPr>
        <w:t>«</w:t>
      </w:r>
      <w:r w:rsidRPr="004D6411">
        <w:rPr>
          <w:rFonts w:eastAsia="SimSun"/>
          <w:kern w:val="2"/>
          <w:szCs w:val="28"/>
          <w:lang w:eastAsia="hi-IN" w:bidi="hi-IN"/>
        </w:rPr>
        <w:t>Разработка и реализация программы системной поддержки и повышения качества жизни граждан старшего поколения</w:t>
      </w:r>
      <w:r w:rsidR="004F7CC9">
        <w:rPr>
          <w:rFonts w:eastAsia="SimSun"/>
          <w:kern w:val="2"/>
          <w:szCs w:val="28"/>
          <w:lang w:eastAsia="hi-IN" w:bidi="hi-IN"/>
        </w:rPr>
        <w:t>»,</w:t>
      </w:r>
      <w:r w:rsidR="00F04297">
        <w:rPr>
          <w:rFonts w:eastAsia="SimSun"/>
          <w:kern w:val="2"/>
          <w:szCs w:val="28"/>
          <w:lang w:eastAsia="hi-IN" w:bidi="hi-IN"/>
        </w:rPr>
        <w:t xml:space="preserve"> </w:t>
      </w:r>
      <w:r w:rsidR="004F7CC9">
        <w:rPr>
          <w:rFonts w:eastAsia="SimSun"/>
          <w:kern w:val="2"/>
          <w:szCs w:val="28"/>
          <w:lang w:eastAsia="hi-IN" w:bidi="hi-IN"/>
        </w:rPr>
        <w:t>«</w:t>
      </w:r>
      <w:r w:rsidRPr="004D6411">
        <w:rPr>
          <w:rFonts w:eastAsia="SimSun"/>
          <w:kern w:val="2"/>
          <w:szCs w:val="28"/>
          <w:lang w:eastAsia="hi-IN" w:bidi="hi-IN"/>
        </w:rPr>
        <w:t>Обеспечение медицинских организаций системы здравоохранения квалифицированными кадрами</w:t>
      </w:r>
      <w:r w:rsidR="004F7CC9">
        <w:rPr>
          <w:rFonts w:eastAsia="SimSun"/>
          <w:kern w:val="2"/>
          <w:szCs w:val="28"/>
          <w:lang w:eastAsia="hi-IN" w:bidi="hi-IN"/>
        </w:rPr>
        <w:t>»,</w:t>
      </w:r>
      <w:r w:rsidR="00F04297">
        <w:rPr>
          <w:rFonts w:eastAsia="SimSun"/>
          <w:kern w:val="2"/>
          <w:szCs w:val="28"/>
          <w:lang w:eastAsia="hi-IN" w:bidi="hi-IN"/>
        </w:rPr>
        <w:t xml:space="preserve"> </w:t>
      </w:r>
      <w:r w:rsidR="004F7CC9">
        <w:rPr>
          <w:rFonts w:eastAsia="SimSun"/>
          <w:kern w:val="2"/>
          <w:szCs w:val="28"/>
          <w:lang w:eastAsia="hi-IN" w:bidi="hi-IN"/>
        </w:rPr>
        <w:t>«</w:t>
      </w:r>
      <w:r w:rsidRPr="004D6411">
        <w:rPr>
          <w:rFonts w:eastAsia="SimSun"/>
          <w:kern w:val="2"/>
          <w:szCs w:val="28"/>
          <w:lang w:eastAsia="hi-IN" w:bidi="hi-IN"/>
        </w:rPr>
        <w:t>Развитие экспорта медицинских услуг</w:t>
      </w:r>
      <w:r w:rsidR="004F7CC9">
        <w:rPr>
          <w:rFonts w:eastAsia="SimSun"/>
          <w:kern w:val="2"/>
          <w:szCs w:val="28"/>
          <w:lang w:eastAsia="hi-IN" w:bidi="hi-IN"/>
        </w:rPr>
        <w:t>»,</w:t>
      </w:r>
      <w:r w:rsidR="00F04297">
        <w:rPr>
          <w:rFonts w:eastAsia="SimSun"/>
          <w:kern w:val="2"/>
          <w:szCs w:val="28"/>
          <w:lang w:eastAsia="hi-IN" w:bidi="hi-IN"/>
        </w:rPr>
        <w:t xml:space="preserve"> </w:t>
      </w:r>
      <w:r w:rsidR="004F7CC9">
        <w:rPr>
          <w:rFonts w:eastAsia="SimSun"/>
          <w:kern w:val="2"/>
          <w:szCs w:val="28"/>
          <w:lang w:eastAsia="hi-IN" w:bidi="hi-IN"/>
        </w:rPr>
        <w:t>«</w:t>
      </w:r>
      <w:r w:rsidRPr="004D6411">
        <w:rPr>
          <w:rFonts w:eastAsia="SimSun"/>
          <w:kern w:val="2"/>
          <w:szCs w:val="28"/>
          <w:lang w:eastAsia="hi-IN" w:bidi="hi-IN"/>
        </w:rPr>
        <w:t>Создание единого цифрового контура в здравоохранении на основе единой государственной системы здравоохранения (ЕГИСЗ)</w:t>
      </w:r>
      <w:r w:rsidR="006A56F5">
        <w:rPr>
          <w:rFonts w:eastAsia="SimSun"/>
          <w:kern w:val="2"/>
          <w:szCs w:val="28"/>
          <w:lang w:eastAsia="hi-IN" w:bidi="hi-IN"/>
        </w:rPr>
        <w:t>»</w:t>
      </w:r>
      <w:r w:rsidRPr="004D6411">
        <w:rPr>
          <w:rFonts w:eastAsia="SimSun"/>
          <w:kern w:val="2"/>
          <w:szCs w:val="28"/>
          <w:lang w:eastAsia="hi-IN" w:bidi="hi-IN"/>
        </w:rPr>
        <w:t>).</w:t>
      </w:r>
    </w:p>
    <w:p w14:paraId="2FEA2985" w14:textId="0E031673" w:rsidR="00D91979" w:rsidRPr="00D91979" w:rsidRDefault="00D91979" w:rsidP="00D91979">
      <w:pPr>
        <w:widowControl w:val="0"/>
        <w:suppressAutoHyphens/>
        <w:rPr>
          <w:rFonts w:eastAsia="SimSun"/>
          <w:kern w:val="2"/>
          <w:szCs w:val="28"/>
          <w:lang w:eastAsia="hi-IN" w:bidi="hi-IN"/>
        </w:rPr>
      </w:pPr>
      <w:r w:rsidRPr="00D91979">
        <w:rPr>
          <w:rFonts w:eastAsia="SimSun"/>
          <w:kern w:val="2"/>
          <w:szCs w:val="28"/>
          <w:lang w:eastAsia="hi-IN" w:bidi="hi-IN"/>
        </w:rPr>
        <w:t xml:space="preserve">В качестве мероприятий по совершенствованию федерального и регионального законодательства комитетом по здравоохранению и науке Алтайского краевого Законодательного Собрания проведено расширенное </w:t>
      </w:r>
      <w:r w:rsidRPr="00D91979">
        <w:rPr>
          <w:rFonts w:eastAsia="SimSun"/>
          <w:kern w:val="2"/>
          <w:szCs w:val="28"/>
          <w:lang w:eastAsia="hi-IN" w:bidi="hi-IN"/>
        </w:rPr>
        <w:lastRenderedPageBreak/>
        <w:t>заседание комитета и два заседания рабочих групп по обсуждению проектов законов Алтайского края</w:t>
      </w:r>
      <w:r w:rsidR="00F04297">
        <w:rPr>
          <w:rFonts w:eastAsia="SimSun"/>
          <w:kern w:val="2"/>
          <w:szCs w:val="28"/>
          <w:lang w:eastAsia="hi-IN" w:bidi="hi-IN"/>
        </w:rPr>
        <w:t xml:space="preserve"> </w:t>
      </w:r>
      <w:r w:rsidR="004F7CC9">
        <w:rPr>
          <w:rFonts w:eastAsia="SimSun"/>
          <w:kern w:val="2"/>
          <w:szCs w:val="28"/>
          <w:lang w:eastAsia="hi-IN" w:bidi="hi-IN"/>
        </w:rPr>
        <w:t>«</w:t>
      </w:r>
      <w:r w:rsidRPr="00D91979">
        <w:rPr>
          <w:rFonts w:eastAsia="SimSun"/>
          <w:kern w:val="2"/>
          <w:szCs w:val="28"/>
          <w:lang w:eastAsia="hi-IN" w:bidi="hi-IN"/>
        </w:rPr>
        <w:t>Об установлении ограничений розничной продажи товаров, содержащих сжиженный углеводородный газ, для личных и бытовых нужд граждан на территории Алтайского края</w:t>
      </w:r>
      <w:r w:rsidR="004F7CC9">
        <w:rPr>
          <w:rFonts w:eastAsia="SimSun"/>
          <w:kern w:val="2"/>
          <w:szCs w:val="28"/>
          <w:lang w:eastAsia="hi-IN" w:bidi="hi-IN"/>
        </w:rPr>
        <w:t>»</w:t>
      </w:r>
      <w:r w:rsidRPr="00D91979">
        <w:rPr>
          <w:rFonts w:eastAsia="SimSun"/>
          <w:kern w:val="2"/>
          <w:szCs w:val="28"/>
          <w:lang w:eastAsia="hi-IN" w:bidi="hi-IN"/>
        </w:rPr>
        <w:t xml:space="preserve"> и</w:t>
      </w:r>
      <w:r w:rsidR="00F04297">
        <w:rPr>
          <w:rFonts w:eastAsia="SimSun"/>
          <w:kern w:val="2"/>
          <w:szCs w:val="28"/>
          <w:lang w:eastAsia="hi-IN" w:bidi="hi-IN"/>
        </w:rPr>
        <w:t xml:space="preserve"> </w:t>
      </w:r>
      <w:r w:rsidR="004F7CC9">
        <w:rPr>
          <w:rFonts w:eastAsia="SimSun"/>
          <w:kern w:val="2"/>
          <w:szCs w:val="28"/>
          <w:lang w:eastAsia="hi-IN" w:bidi="hi-IN"/>
        </w:rPr>
        <w:t>«</w:t>
      </w:r>
      <w:r w:rsidRPr="00D91979">
        <w:rPr>
          <w:rFonts w:eastAsia="SimSun"/>
          <w:kern w:val="2"/>
          <w:szCs w:val="28"/>
          <w:lang w:eastAsia="hi-IN" w:bidi="hi-IN"/>
        </w:rPr>
        <w:t>Об установлении ограничений в сфере розничной продажи безалкогольных тонизирующих напитков на территории Алтайского края</w:t>
      </w:r>
      <w:r w:rsidR="004F7CC9">
        <w:rPr>
          <w:rFonts w:eastAsia="SimSun"/>
          <w:kern w:val="2"/>
          <w:szCs w:val="28"/>
          <w:lang w:eastAsia="hi-IN" w:bidi="hi-IN"/>
        </w:rPr>
        <w:t>»</w:t>
      </w:r>
      <w:r w:rsidRPr="00D91979">
        <w:rPr>
          <w:rFonts w:eastAsia="SimSun"/>
          <w:kern w:val="2"/>
          <w:szCs w:val="28"/>
          <w:lang w:eastAsia="hi-IN" w:bidi="hi-IN"/>
        </w:rPr>
        <w:t>.</w:t>
      </w:r>
    </w:p>
    <w:p w14:paraId="45479A80" w14:textId="77777777" w:rsidR="00D91979" w:rsidRPr="00D91979" w:rsidRDefault="00D91979" w:rsidP="00D91979">
      <w:pPr>
        <w:widowControl w:val="0"/>
        <w:suppressAutoHyphens/>
        <w:rPr>
          <w:rFonts w:eastAsia="SimSun"/>
          <w:kern w:val="2"/>
          <w:szCs w:val="28"/>
          <w:lang w:eastAsia="hi-IN" w:bidi="hi-IN"/>
        </w:rPr>
      </w:pPr>
      <w:r w:rsidRPr="00D91979">
        <w:rPr>
          <w:rFonts w:eastAsia="SimSun"/>
          <w:kern w:val="2"/>
          <w:szCs w:val="28"/>
          <w:lang w:eastAsia="hi-IN" w:bidi="hi-IN"/>
        </w:rPr>
        <w:t>При обсуждении проектов законов депутаты комитета и члены рабочих групп отметили важность и актуальность поставленных проблем. Вместе с тем были отмечены ряд замечаний, в числе которых необходимость объединения двух законов в один закон; изменение наименования закона в направлении определения мер защиты здоровья несовершеннолетних от приобретения ими товаров, причиняющих вред здоровью и физическому, психическому и нравственному развитию несовершеннолетних; а также исключение из текста закона мест, в которых ограничивается розничная продажа безалкогольных тонизирующих напитков и товаров, содержащих сжиженный углеводородный газ, для личных и бытовых нужд граждан. В целом концепция законопроектов участниками обсуждений поддержана. После доработки единый проект закона планируется представить на рассмотрение сессии Алтайского краевого Законодательного Собрания.</w:t>
      </w:r>
    </w:p>
    <w:p w14:paraId="66FEE967" w14:textId="5BEB76CB" w:rsidR="00D91979" w:rsidRPr="00D91979" w:rsidRDefault="00D91979" w:rsidP="00D91979">
      <w:pPr>
        <w:widowControl w:val="0"/>
        <w:suppressAutoHyphens/>
        <w:rPr>
          <w:rFonts w:eastAsia="SimSun"/>
          <w:kern w:val="2"/>
          <w:szCs w:val="28"/>
          <w:lang w:eastAsia="hi-IN" w:bidi="hi-IN"/>
        </w:rPr>
      </w:pPr>
      <w:r w:rsidRPr="00D91979">
        <w:rPr>
          <w:rFonts w:eastAsia="SimSun"/>
          <w:kern w:val="2"/>
          <w:szCs w:val="28"/>
          <w:lang w:eastAsia="hi-IN" w:bidi="hi-IN"/>
        </w:rPr>
        <w:t xml:space="preserve">В качестве мероприятий в области осуществления контрольных функций комитетом были запланированы вопросы по реализации федерального и регионального законодательства в сфере организации оказания скорой медицинской помощи на территории Алтайского края, оказания медицинской помощи подросткам и призывникам в </w:t>
      </w:r>
      <w:r w:rsidR="006A56F5">
        <w:rPr>
          <w:rFonts w:eastAsia="SimSun"/>
          <w:kern w:val="2"/>
          <w:szCs w:val="28"/>
          <w:lang w:eastAsia="hi-IN" w:bidi="hi-IN"/>
        </w:rPr>
        <w:t>В</w:t>
      </w:r>
      <w:r w:rsidRPr="00D91979">
        <w:rPr>
          <w:rFonts w:eastAsia="SimSun"/>
          <w:kern w:val="2"/>
          <w:szCs w:val="28"/>
          <w:lang w:eastAsia="hi-IN" w:bidi="hi-IN"/>
        </w:rPr>
        <w:t xml:space="preserve">ооруженные силы Российской Федерации, лекарственного обеспечения жителей Алтайского края, а также охраны здоровья граждан на территории Алтайского края. </w:t>
      </w:r>
    </w:p>
    <w:p w14:paraId="5C4D0A81" w14:textId="0C703458" w:rsidR="00D91979" w:rsidRPr="00D91979" w:rsidRDefault="00D91979" w:rsidP="00D91979">
      <w:pPr>
        <w:widowControl w:val="0"/>
        <w:suppressAutoHyphens/>
        <w:rPr>
          <w:rFonts w:eastAsia="SimSun"/>
          <w:kern w:val="2"/>
          <w:szCs w:val="28"/>
          <w:lang w:eastAsia="hi-IN" w:bidi="hi-IN"/>
        </w:rPr>
      </w:pPr>
      <w:r w:rsidRPr="00D91979">
        <w:rPr>
          <w:rFonts w:eastAsia="SimSun"/>
          <w:kern w:val="2"/>
          <w:szCs w:val="28"/>
          <w:lang w:eastAsia="hi-IN" w:bidi="hi-IN"/>
        </w:rPr>
        <w:t>Обсуждение запланированных вопросов осуществлялось при проведении расширенных заседаний комитета по темам:</w:t>
      </w:r>
      <w:r w:rsidR="00F04297">
        <w:rPr>
          <w:rFonts w:eastAsia="SimSun"/>
          <w:kern w:val="2"/>
          <w:szCs w:val="28"/>
          <w:lang w:eastAsia="hi-IN" w:bidi="hi-IN"/>
        </w:rPr>
        <w:t xml:space="preserve"> </w:t>
      </w:r>
      <w:r w:rsidR="004F7CC9">
        <w:rPr>
          <w:rFonts w:eastAsia="SimSun"/>
          <w:kern w:val="2"/>
          <w:szCs w:val="28"/>
          <w:lang w:eastAsia="hi-IN" w:bidi="hi-IN"/>
        </w:rPr>
        <w:t>«</w:t>
      </w:r>
      <w:r w:rsidRPr="00D91979">
        <w:rPr>
          <w:rFonts w:eastAsia="SimSun"/>
          <w:kern w:val="2"/>
          <w:szCs w:val="28"/>
          <w:lang w:eastAsia="hi-IN" w:bidi="hi-IN"/>
        </w:rPr>
        <w:t>О ходе выполнения закона Алтайского края</w:t>
      </w:r>
      <w:r w:rsidR="00F04297">
        <w:rPr>
          <w:rFonts w:eastAsia="SimSun"/>
          <w:kern w:val="2"/>
          <w:szCs w:val="28"/>
          <w:lang w:eastAsia="hi-IN" w:bidi="hi-IN"/>
        </w:rPr>
        <w:t xml:space="preserve"> </w:t>
      </w:r>
      <w:r w:rsidR="004F7CC9">
        <w:rPr>
          <w:rFonts w:eastAsia="SimSun"/>
          <w:kern w:val="2"/>
          <w:szCs w:val="28"/>
          <w:lang w:eastAsia="hi-IN" w:bidi="hi-IN"/>
        </w:rPr>
        <w:t>«</w:t>
      </w:r>
      <w:r w:rsidRPr="00D91979">
        <w:rPr>
          <w:rFonts w:eastAsia="SimSun"/>
          <w:kern w:val="2"/>
          <w:szCs w:val="28"/>
          <w:lang w:eastAsia="hi-IN" w:bidi="hi-IN"/>
        </w:rPr>
        <w:t>О премиях Алтайского края в области науки и техники</w:t>
      </w:r>
      <w:r w:rsidR="004F7CC9">
        <w:rPr>
          <w:rFonts w:eastAsia="SimSun"/>
          <w:kern w:val="2"/>
          <w:szCs w:val="28"/>
          <w:lang w:eastAsia="hi-IN" w:bidi="hi-IN"/>
        </w:rPr>
        <w:t>»</w:t>
      </w:r>
      <w:r w:rsidRPr="00D91979">
        <w:rPr>
          <w:rFonts w:eastAsia="SimSun"/>
          <w:kern w:val="2"/>
          <w:szCs w:val="28"/>
          <w:lang w:eastAsia="hi-IN" w:bidi="hi-IN"/>
        </w:rPr>
        <w:t>,</w:t>
      </w:r>
      <w:r w:rsidR="00F04297">
        <w:rPr>
          <w:rFonts w:eastAsia="SimSun"/>
          <w:kern w:val="2"/>
          <w:szCs w:val="28"/>
          <w:lang w:eastAsia="hi-IN" w:bidi="hi-IN"/>
        </w:rPr>
        <w:t xml:space="preserve"> </w:t>
      </w:r>
      <w:r w:rsidR="004F7CC9">
        <w:rPr>
          <w:rFonts w:eastAsia="SimSun"/>
          <w:kern w:val="2"/>
          <w:szCs w:val="28"/>
          <w:lang w:eastAsia="hi-IN" w:bidi="hi-IN"/>
        </w:rPr>
        <w:t>«</w:t>
      </w:r>
      <w:r w:rsidRPr="00D91979">
        <w:rPr>
          <w:rFonts w:eastAsia="SimSun"/>
          <w:kern w:val="2"/>
          <w:szCs w:val="28"/>
          <w:lang w:eastAsia="hi-IN" w:bidi="hi-IN"/>
        </w:rPr>
        <w:t>Реализация региональных проектов в Алтайском крае, входящих в национальный проект</w:t>
      </w:r>
      <w:r w:rsidR="00F04297">
        <w:rPr>
          <w:rFonts w:eastAsia="SimSun"/>
          <w:kern w:val="2"/>
          <w:szCs w:val="28"/>
          <w:lang w:eastAsia="hi-IN" w:bidi="hi-IN"/>
        </w:rPr>
        <w:t xml:space="preserve"> </w:t>
      </w:r>
      <w:r w:rsidR="004F7CC9">
        <w:rPr>
          <w:rFonts w:eastAsia="SimSun"/>
          <w:kern w:val="2"/>
          <w:szCs w:val="28"/>
          <w:lang w:eastAsia="hi-IN" w:bidi="hi-IN"/>
        </w:rPr>
        <w:t>«</w:t>
      </w:r>
      <w:r w:rsidRPr="00D91979">
        <w:rPr>
          <w:rFonts w:eastAsia="SimSun"/>
          <w:kern w:val="2"/>
          <w:szCs w:val="28"/>
          <w:lang w:eastAsia="hi-IN" w:bidi="hi-IN"/>
        </w:rPr>
        <w:t>Здравоохранение</w:t>
      </w:r>
      <w:r w:rsidR="004C68B9">
        <w:rPr>
          <w:rFonts w:eastAsia="SimSun"/>
          <w:kern w:val="2"/>
          <w:szCs w:val="28"/>
          <w:lang w:eastAsia="hi-IN" w:bidi="hi-IN"/>
        </w:rPr>
        <w:t xml:space="preserve">» </w:t>
      </w:r>
      <w:r w:rsidRPr="00D91979">
        <w:rPr>
          <w:rFonts w:eastAsia="SimSun"/>
          <w:kern w:val="2"/>
          <w:szCs w:val="28"/>
          <w:lang w:eastAsia="hi-IN" w:bidi="hi-IN"/>
        </w:rPr>
        <w:t>(1 раз в квартал),</w:t>
      </w:r>
      <w:r w:rsidR="00F04297">
        <w:rPr>
          <w:rFonts w:eastAsia="SimSun"/>
          <w:kern w:val="2"/>
          <w:szCs w:val="28"/>
          <w:lang w:eastAsia="hi-IN" w:bidi="hi-IN"/>
        </w:rPr>
        <w:t xml:space="preserve"> </w:t>
      </w:r>
      <w:r w:rsidR="004F7CC9">
        <w:rPr>
          <w:rFonts w:eastAsia="SimSun"/>
          <w:kern w:val="2"/>
          <w:szCs w:val="28"/>
          <w:lang w:eastAsia="hi-IN" w:bidi="hi-IN"/>
        </w:rPr>
        <w:t>«</w:t>
      </w:r>
      <w:r w:rsidRPr="00D91979">
        <w:rPr>
          <w:rFonts w:eastAsia="SimSun"/>
          <w:kern w:val="2"/>
          <w:szCs w:val="28"/>
          <w:lang w:eastAsia="hi-IN" w:bidi="hi-IN"/>
        </w:rPr>
        <w:t>О разработке проекта закона Алтайского края</w:t>
      </w:r>
      <w:r w:rsidR="00F04297">
        <w:rPr>
          <w:rFonts w:eastAsia="SimSun"/>
          <w:kern w:val="2"/>
          <w:szCs w:val="28"/>
          <w:lang w:eastAsia="hi-IN" w:bidi="hi-IN"/>
        </w:rPr>
        <w:t xml:space="preserve"> </w:t>
      </w:r>
      <w:r w:rsidR="004F7CC9">
        <w:rPr>
          <w:rFonts w:eastAsia="SimSun"/>
          <w:kern w:val="2"/>
          <w:szCs w:val="28"/>
          <w:lang w:eastAsia="hi-IN" w:bidi="hi-IN"/>
        </w:rPr>
        <w:t>«</w:t>
      </w:r>
      <w:r w:rsidRPr="00D91979">
        <w:rPr>
          <w:rFonts w:eastAsia="SimSun"/>
          <w:kern w:val="2"/>
          <w:szCs w:val="28"/>
          <w:lang w:eastAsia="hi-IN" w:bidi="hi-IN"/>
        </w:rPr>
        <w:t>Об ограничении в сфере продажи безалкогольных тонизирующих напитков для несовершеннолетних в Алтайском крае</w:t>
      </w:r>
      <w:r w:rsidR="004F7CC9">
        <w:rPr>
          <w:rFonts w:eastAsia="SimSun"/>
          <w:kern w:val="2"/>
          <w:szCs w:val="28"/>
          <w:lang w:eastAsia="hi-IN" w:bidi="hi-IN"/>
        </w:rPr>
        <w:t>»</w:t>
      </w:r>
      <w:r w:rsidRPr="00D91979">
        <w:rPr>
          <w:rFonts w:eastAsia="SimSun"/>
          <w:kern w:val="2"/>
          <w:szCs w:val="28"/>
          <w:lang w:eastAsia="hi-IN" w:bidi="hi-IN"/>
        </w:rPr>
        <w:t xml:space="preserve">, </w:t>
      </w:r>
      <w:r w:rsidR="004F7CC9">
        <w:rPr>
          <w:rFonts w:eastAsia="SimSun"/>
          <w:kern w:val="2"/>
          <w:szCs w:val="28"/>
          <w:lang w:eastAsia="hi-IN" w:bidi="hi-IN"/>
        </w:rPr>
        <w:t>«</w:t>
      </w:r>
      <w:r w:rsidRPr="00D91979">
        <w:rPr>
          <w:rFonts w:eastAsia="SimSun"/>
          <w:kern w:val="2"/>
          <w:szCs w:val="28"/>
          <w:lang w:eastAsia="hi-IN" w:bidi="hi-IN"/>
        </w:rPr>
        <w:t>Оказание медицинской помощи подросткам и призывникам в вооруженные силы Российской Федерации</w:t>
      </w:r>
      <w:r w:rsidR="004F7CC9">
        <w:rPr>
          <w:rFonts w:eastAsia="SimSun"/>
          <w:kern w:val="2"/>
          <w:szCs w:val="28"/>
          <w:lang w:eastAsia="hi-IN" w:bidi="hi-IN"/>
        </w:rPr>
        <w:t>»,</w:t>
      </w:r>
      <w:r w:rsidR="00F04297">
        <w:rPr>
          <w:rFonts w:eastAsia="SimSun"/>
          <w:kern w:val="2"/>
          <w:szCs w:val="28"/>
          <w:lang w:eastAsia="hi-IN" w:bidi="hi-IN"/>
        </w:rPr>
        <w:t xml:space="preserve"> </w:t>
      </w:r>
      <w:r w:rsidR="004F7CC9">
        <w:rPr>
          <w:rFonts w:eastAsia="SimSun"/>
          <w:kern w:val="2"/>
          <w:szCs w:val="28"/>
          <w:lang w:eastAsia="hi-IN" w:bidi="hi-IN"/>
        </w:rPr>
        <w:t>«</w:t>
      </w:r>
      <w:r w:rsidRPr="00D91979">
        <w:rPr>
          <w:rFonts w:eastAsia="SimSun"/>
          <w:kern w:val="2"/>
          <w:szCs w:val="28"/>
          <w:lang w:eastAsia="hi-IN" w:bidi="hi-IN"/>
        </w:rPr>
        <w:t>Об организации лекарственного обеспечения жителей Алтайского края и осуществлении контрольных мероприятий в данной сфере</w:t>
      </w:r>
      <w:r w:rsidR="004F7CC9">
        <w:rPr>
          <w:rFonts w:eastAsia="SimSun"/>
          <w:kern w:val="2"/>
          <w:szCs w:val="28"/>
          <w:lang w:eastAsia="hi-IN" w:bidi="hi-IN"/>
        </w:rPr>
        <w:t>»</w:t>
      </w:r>
      <w:r w:rsidRPr="00D91979">
        <w:rPr>
          <w:rFonts w:eastAsia="SimSun"/>
          <w:kern w:val="2"/>
          <w:szCs w:val="28"/>
          <w:lang w:eastAsia="hi-IN" w:bidi="hi-IN"/>
        </w:rPr>
        <w:t>.</w:t>
      </w:r>
    </w:p>
    <w:p w14:paraId="1298DAE5" w14:textId="33B6BAF0" w:rsidR="00D91979" w:rsidRPr="00D91979" w:rsidRDefault="00D91979" w:rsidP="00D91979">
      <w:pPr>
        <w:widowControl w:val="0"/>
        <w:suppressAutoHyphens/>
        <w:rPr>
          <w:rFonts w:eastAsia="SimSun"/>
          <w:kern w:val="2"/>
          <w:szCs w:val="28"/>
          <w:lang w:eastAsia="hi-IN" w:bidi="hi-IN"/>
        </w:rPr>
      </w:pPr>
      <w:r w:rsidRPr="00D91979">
        <w:rPr>
          <w:rFonts w:eastAsia="SimSun"/>
          <w:kern w:val="2"/>
          <w:szCs w:val="28"/>
          <w:lang w:eastAsia="hi-IN" w:bidi="hi-IN"/>
        </w:rPr>
        <w:t>Также в ходе проведения выездного расширенного заседания комитета депутатами обсуждена тема</w:t>
      </w:r>
      <w:r w:rsidR="00F04297">
        <w:rPr>
          <w:rFonts w:eastAsia="SimSun"/>
          <w:kern w:val="2"/>
          <w:szCs w:val="28"/>
          <w:lang w:eastAsia="hi-IN" w:bidi="hi-IN"/>
        </w:rPr>
        <w:t xml:space="preserve"> </w:t>
      </w:r>
      <w:r w:rsidR="004F7CC9">
        <w:rPr>
          <w:rFonts w:eastAsia="SimSun"/>
          <w:kern w:val="2"/>
          <w:szCs w:val="28"/>
          <w:lang w:eastAsia="hi-IN" w:bidi="hi-IN"/>
        </w:rPr>
        <w:t>«</w:t>
      </w:r>
      <w:r w:rsidRPr="00D91979">
        <w:rPr>
          <w:rFonts w:eastAsia="SimSun"/>
          <w:kern w:val="2"/>
          <w:szCs w:val="28"/>
          <w:lang w:eastAsia="hi-IN" w:bidi="hi-IN"/>
        </w:rPr>
        <w:t>Состояние и организация оказания скорой медицинской помощи на территории Алтайского края</w:t>
      </w:r>
      <w:r w:rsidR="004F7CC9">
        <w:rPr>
          <w:rFonts w:eastAsia="SimSun"/>
          <w:kern w:val="2"/>
          <w:szCs w:val="28"/>
          <w:lang w:eastAsia="hi-IN" w:bidi="hi-IN"/>
        </w:rPr>
        <w:t>»</w:t>
      </w:r>
      <w:r w:rsidRPr="00D91979">
        <w:rPr>
          <w:rFonts w:eastAsia="SimSun"/>
          <w:kern w:val="2"/>
          <w:szCs w:val="28"/>
          <w:lang w:eastAsia="hi-IN" w:bidi="hi-IN"/>
        </w:rPr>
        <w:t>.</w:t>
      </w:r>
    </w:p>
    <w:p w14:paraId="72B01F31" w14:textId="609AC632" w:rsidR="00802E12" w:rsidRPr="004D6411" w:rsidRDefault="00802E12" w:rsidP="004D6411">
      <w:pPr>
        <w:ind w:left="709"/>
        <w:rPr>
          <w:szCs w:val="28"/>
        </w:rPr>
      </w:pPr>
    </w:p>
    <w:p w14:paraId="38B590A6" w14:textId="77777777" w:rsidR="006A56F5" w:rsidRDefault="006A56F5" w:rsidP="006C7AAB">
      <w:pPr>
        <w:pStyle w:val="1"/>
      </w:pPr>
      <w:r>
        <w:br w:type="page"/>
      </w:r>
    </w:p>
    <w:p w14:paraId="69A988F1" w14:textId="7305986D" w:rsidR="0022067F" w:rsidRPr="007E0D62" w:rsidRDefault="0022067F" w:rsidP="006C7AAB">
      <w:pPr>
        <w:pStyle w:val="1"/>
      </w:pPr>
      <w:r w:rsidRPr="007E0D62">
        <w:lastRenderedPageBreak/>
        <w:t xml:space="preserve">Глава 4. Перспективы совершенствования </w:t>
      </w:r>
      <w:r w:rsidR="00E718CE" w:rsidRPr="007E0D62">
        <w:t xml:space="preserve">отдельных сфер </w:t>
      </w:r>
      <w:r w:rsidR="00E718CE" w:rsidRPr="007E0D62">
        <w:br/>
        <w:t>правового регулирования</w:t>
      </w:r>
    </w:p>
    <w:p w14:paraId="7574DE1E" w14:textId="77777777" w:rsidR="007800FD" w:rsidRPr="007B300C" w:rsidRDefault="007800FD" w:rsidP="007800FD">
      <w:pPr>
        <w:ind w:firstLine="0"/>
        <w:rPr>
          <w:szCs w:val="28"/>
        </w:rPr>
      </w:pPr>
    </w:p>
    <w:p w14:paraId="1F7A2B52" w14:textId="77777777" w:rsidR="007800FD" w:rsidRPr="007B300C" w:rsidRDefault="007800FD" w:rsidP="007800FD">
      <w:pPr>
        <w:pStyle w:val="20"/>
        <w:spacing w:line="240" w:lineRule="auto"/>
        <w:rPr>
          <w:b w:val="0"/>
          <w:color w:val="auto"/>
          <w:szCs w:val="28"/>
        </w:rPr>
      </w:pPr>
      <w:r w:rsidRPr="007B300C">
        <w:rPr>
          <w:b w:val="0"/>
          <w:color w:val="auto"/>
          <w:szCs w:val="28"/>
        </w:rPr>
        <w:t xml:space="preserve">4.1. Предложения по совершенствованию </w:t>
      </w:r>
      <w:r w:rsidRPr="007B300C">
        <w:rPr>
          <w:b w:val="0"/>
          <w:color w:val="auto"/>
          <w:szCs w:val="28"/>
        </w:rPr>
        <w:br/>
        <w:t>законодательства Алтайского края</w:t>
      </w:r>
    </w:p>
    <w:p w14:paraId="2CDCBD89" w14:textId="77777777" w:rsidR="007800FD" w:rsidRPr="007B300C" w:rsidRDefault="007800FD" w:rsidP="007800FD">
      <w:pPr>
        <w:rPr>
          <w:szCs w:val="28"/>
        </w:rPr>
      </w:pPr>
    </w:p>
    <w:p w14:paraId="2B5FF4F5" w14:textId="77777777" w:rsidR="007800FD" w:rsidRPr="007B300C" w:rsidRDefault="007800FD" w:rsidP="007800FD">
      <w:pPr>
        <w:pStyle w:val="3"/>
        <w:spacing w:line="240" w:lineRule="auto"/>
        <w:rPr>
          <w:b w:val="0"/>
          <w:color w:val="auto"/>
          <w:szCs w:val="28"/>
        </w:rPr>
      </w:pPr>
      <w:r w:rsidRPr="007B300C">
        <w:rPr>
          <w:b w:val="0"/>
          <w:color w:val="auto"/>
          <w:szCs w:val="28"/>
        </w:rPr>
        <w:t xml:space="preserve">4.1.1. Предложения по совершенствованию правового </w:t>
      </w:r>
      <w:r w:rsidRPr="007B300C">
        <w:rPr>
          <w:b w:val="0"/>
          <w:color w:val="auto"/>
          <w:szCs w:val="28"/>
        </w:rPr>
        <w:br/>
        <w:t>регулирования в сфере правовой политики</w:t>
      </w:r>
    </w:p>
    <w:p w14:paraId="1B4519B9" w14:textId="77777777" w:rsidR="007800FD" w:rsidRPr="007B300C" w:rsidRDefault="007800FD" w:rsidP="007800FD">
      <w:pPr>
        <w:widowControl w:val="0"/>
        <w:autoSpaceDE w:val="0"/>
        <w:autoSpaceDN w:val="0"/>
        <w:adjustRightInd w:val="0"/>
        <w:rPr>
          <w:b/>
          <w:szCs w:val="28"/>
        </w:rPr>
      </w:pPr>
    </w:p>
    <w:p w14:paraId="44F882F5" w14:textId="77777777" w:rsidR="007800FD" w:rsidRPr="007B300C" w:rsidRDefault="007800FD" w:rsidP="007800FD">
      <w:pPr>
        <w:tabs>
          <w:tab w:val="left" w:pos="1560"/>
        </w:tabs>
        <w:rPr>
          <w:szCs w:val="28"/>
        </w:rPr>
      </w:pPr>
      <w:r w:rsidRPr="007B300C">
        <w:rPr>
          <w:szCs w:val="28"/>
        </w:rPr>
        <w:t>4.1.1.1. В связи с принятием поправок в Конституцию Российской Федерации и соответствующих изменений в Устав (Основной закон) Алтайского края необходима корректировка закона Алтайского края «О Правительстве Алтайского края»; закона Алтайского края «О системе органов исполнительной власти Алтайского края».</w:t>
      </w:r>
    </w:p>
    <w:p w14:paraId="0CC4C60D" w14:textId="77777777" w:rsidR="007800FD" w:rsidRPr="00A34296" w:rsidRDefault="007800FD" w:rsidP="00A34296">
      <w:pPr>
        <w:tabs>
          <w:tab w:val="left" w:pos="1560"/>
        </w:tabs>
        <w:rPr>
          <w:szCs w:val="28"/>
        </w:rPr>
      </w:pPr>
      <w:r w:rsidRPr="00A34296">
        <w:rPr>
          <w:bCs/>
          <w:szCs w:val="28"/>
        </w:rPr>
        <w:t>4.1.1.2 Комитет Алтайского краевого Законодательного Собрания по правовой политике считает целесообразным:</w:t>
      </w:r>
    </w:p>
    <w:p w14:paraId="73EE9A6A" w14:textId="77777777" w:rsidR="007800FD" w:rsidRPr="007B300C" w:rsidRDefault="007800FD" w:rsidP="007800FD">
      <w:pPr>
        <w:widowControl w:val="0"/>
        <w:autoSpaceDE w:val="0"/>
        <w:autoSpaceDN w:val="0"/>
        <w:adjustRightInd w:val="0"/>
        <w:rPr>
          <w:szCs w:val="28"/>
        </w:rPr>
      </w:pPr>
      <w:r w:rsidRPr="007B300C">
        <w:rPr>
          <w:rFonts w:eastAsia="Calibri"/>
          <w:szCs w:val="28"/>
        </w:rPr>
        <w:t>1) </w:t>
      </w:r>
      <w:r w:rsidRPr="007B300C">
        <w:rPr>
          <w:szCs w:val="28"/>
        </w:rPr>
        <w:t>продолжить совершенствование законодательства Алтайского края по вопросам ведения комитета в соответствии с динамикой федерального законодательства и правоприменительной практикой;</w:t>
      </w:r>
    </w:p>
    <w:p w14:paraId="23A6CF78" w14:textId="77777777" w:rsidR="007800FD" w:rsidRPr="007B300C" w:rsidRDefault="007800FD" w:rsidP="007800FD">
      <w:pPr>
        <w:widowControl w:val="0"/>
        <w:autoSpaceDE w:val="0"/>
        <w:autoSpaceDN w:val="0"/>
        <w:adjustRightInd w:val="0"/>
        <w:rPr>
          <w:rFonts w:eastAsia="Calibri"/>
          <w:szCs w:val="28"/>
          <w:lang w:eastAsia="en-US"/>
        </w:rPr>
      </w:pPr>
      <w:r w:rsidRPr="007B300C">
        <w:rPr>
          <w:szCs w:val="28"/>
        </w:rPr>
        <w:t xml:space="preserve">2) установить </w:t>
      </w:r>
      <w:r w:rsidRPr="007B300C">
        <w:rPr>
          <w:rFonts w:eastAsia="Calibri"/>
          <w:szCs w:val="28"/>
          <w:lang w:eastAsia="en-US"/>
        </w:rPr>
        <w:t>организационные основы обеспечения вызова экстренных оперативных служб по единому номеру «112» на территории Алтайского края;</w:t>
      </w:r>
    </w:p>
    <w:p w14:paraId="5171E4EB" w14:textId="77777777" w:rsidR="007800FD" w:rsidRPr="007B300C" w:rsidRDefault="007800FD" w:rsidP="007800FD">
      <w:pPr>
        <w:widowControl w:val="0"/>
        <w:autoSpaceDE w:val="0"/>
        <w:autoSpaceDN w:val="0"/>
        <w:adjustRightInd w:val="0"/>
        <w:rPr>
          <w:szCs w:val="28"/>
        </w:rPr>
      </w:pPr>
      <w:r w:rsidRPr="007B300C">
        <w:rPr>
          <w:rFonts w:eastAsia="Calibri"/>
          <w:szCs w:val="28"/>
          <w:lang w:eastAsia="en-US"/>
        </w:rPr>
        <w:t>3) </w:t>
      </w:r>
      <w:r w:rsidRPr="007B300C">
        <w:rPr>
          <w:szCs w:val="28"/>
        </w:rPr>
        <w:t>продолжить совершенствование законодательства Алтайского края в сфере реализации избирательных прав граждан в соответствии с динамикой федерального законодательства и правоприменительной практикой.</w:t>
      </w:r>
    </w:p>
    <w:p w14:paraId="1967D94D" w14:textId="77777777" w:rsidR="007800FD" w:rsidRPr="00A34296" w:rsidRDefault="007800FD" w:rsidP="007800FD">
      <w:pPr>
        <w:rPr>
          <w:rStyle w:val="161"/>
          <w:rFonts w:eastAsia="Calibri"/>
          <w:b w:val="0"/>
          <w:sz w:val="28"/>
          <w:szCs w:val="28"/>
        </w:rPr>
      </w:pPr>
      <w:r w:rsidRPr="00A34296">
        <w:rPr>
          <w:rStyle w:val="161"/>
          <w:rFonts w:eastAsia="Calibri"/>
          <w:b w:val="0"/>
        </w:rPr>
        <w:t>4</w:t>
      </w:r>
      <w:r w:rsidRPr="00A34296">
        <w:rPr>
          <w:rStyle w:val="161"/>
          <w:rFonts w:eastAsia="Calibri"/>
          <w:b w:val="0"/>
          <w:sz w:val="28"/>
          <w:szCs w:val="28"/>
        </w:rPr>
        <w:t xml:space="preserve">.1.1.3. Несмотря на принимаемые меры по совершенствованию законодательства об административных правонарушениях, до настоящего времени остаются не урегулированными некоторые вопросы в сфере правопорядка, правил благоустройства, выгула домашних животных и ряд других. В связи с этим считаем необходимым поддержать проект нового Кодекса Российской Федерации об административных правонарушениях, особенно в части установления норм, предусматривающих ответственность за оставление на общественных территориях разукомплектованных и брошенных автомобилей, выгул домашних животных в непредусмотренных: для этого местах, равно как и выгул собак без намордника и поводка, оставление собак в общественных местах для выгула без владельца. В случае если данные санкции не найдут отражение в федеральном законодательстве Барнаульская городская Дума считает необходимым вернуться к рассмотрению возможности установления данных норм в законе Алтайского края </w:t>
      </w:r>
      <w:r w:rsidRPr="00A34296">
        <w:rPr>
          <w:szCs w:val="28"/>
        </w:rPr>
        <w:t xml:space="preserve">от 10 июля 2002 года </w:t>
      </w:r>
      <w:r w:rsidRPr="00A34296">
        <w:rPr>
          <w:szCs w:val="28"/>
          <w:lang w:bidi="en-US"/>
        </w:rPr>
        <w:t xml:space="preserve">№ </w:t>
      </w:r>
      <w:r w:rsidRPr="00A34296">
        <w:rPr>
          <w:szCs w:val="28"/>
        </w:rPr>
        <w:t xml:space="preserve">46-ЗС </w:t>
      </w:r>
      <w:r w:rsidRPr="00A34296">
        <w:rPr>
          <w:rStyle w:val="161"/>
          <w:rFonts w:eastAsia="Calibri"/>
          <w:sz w:val="28"/>
          <w:szCs w:val="28"/>
        </w:rPr>
        <w:t>«</w:t>
      </w:r>
      <w:r w:rsidRPr="00A34296">
        <w:rPr>
          <w:rStyle w:val="161"/>
          <w:rFonts w:eastAsia="Calibri"/>
          <w:b w:val="0"/>
          <w:sz w:val="28"/>
          <w:szCs w:val="28"/>
        </w:rPr>
        <w:t>Об административной ответственности за совершение правонарушений на территории Алтайского края». (Данное предложение будет рассматриваться после принятия нового КоАП).</w:t>
      </w:r>
    </w:p>
    <w:p w14:paraId="40080EDA" w14:textId="40563BF0" w:rsidR="007800FD" w:rsidRPr="00A34296" w:rsidRDefault="007800FD" w:rsidP="007800FD">
      <w:pPr>
        <w:rPr>
          <w:b/>
          <w:szCs w:val="28"/>
        </w:rPr>
      </w:pPr>
      <w:r w:rsidRPr="00A34296">
        <w:rPr>
          <w:rStyle w:val="161"/>
          <w:rFonts w:eastAsia="Calibri"/>
          <w:b w:val="0"/>
          <w:sz w:val="28"/>
          <w:szCs w:val="28"/>
        </w:rPr>
        <w:t>4.1.1.</w:t>
      </w:r>
      <w:r w:rsidR="00A34296">
        <w:rPr>
          <w:rStyle w:val="161"/>
          <w:rFonts w:eastAsia="Calibri"/>
          <w:b w:val="0"/>
          <w:sz w:val="28"/>
          <w:szCs w:val="28"/>
        </w:rPr>
        <w:t>4</w:t>
      </w:r>
      <w:r w:rsidRPr="00A34296">
        <w:rPr>
          <w:rStyle w:val="161"/>
          <w:rFonts w:eastAsia="Calibri"/>
          <w:b w:val="0"/>
          <w:sz w:val="28"/>
          <w:szCs w:val="28"/>
        </w:rPr>
        <w:t>.</w:t>
      </w:r>
      <w:r w:rsidRPr="00A34296">
        <w:rPr>
          <w:rStyle w:val="161"/>
          <w:rFonts w:eastAsia="Calibri"/>
          <w:sz w:val="28"/>
          <w:szCs w:val="28"/>
        </w:rPr>
        <w:t xml:space="preserve"> </w:t>
      </w:r>
      <w:r w:rsidRPr="00A34296">
        <w:rPr>
          <w:szCs w:val="28"/>
        </w:rPr>
        <w:t xml:space="preserve">Администрация Ребрихинского района обращает внимание на вопросы, связанные с реализацией органами местного самоуправления </w:t>
      </w:r>
      <w:r w:rsidRPr="00A34296">
        <w:rPr>
          <w:rStyle w:val="161"/>
          <w:rFonts w:eastAsia="Calibri"/>
          <w:b w:val="0"/>
          <w:sz w:val="28"/>
          <w:szCs w:val="28"/>
        </w:rPr>
        <w:t>закона Алтайского края от 10 марта 2009 года № 12-ЗС</w:t>
      </w:r>
      <w:r w:rsidRPr="00A34296">
        <w:rPr>
          <w:rStyle w:val="161"/>
          <w:rFonts w:eastAsia="Calibri"/>
          <w:sz w:val="28"/>
          <w:szCs w:val="28"/>
        </w:rPr>
        <w:t xml:space="preserve"> </w:t>
      </w:r>
      <w:r w:rsidRPr="00A34296">
        <w:rPr>
          <w:rStyle w:val="161"/>
          <w:rFonts w:eastAsia="Calibri"/>
          <w:b w:val="0"/>
          <w:sz w:val="28"/>
          <w:szCs w:val="28"/>
        </w:rPr>
        <w:t xml:space="preserve">«О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 </w:t>
      </w:r>
    </w:p>
    <w:p w14:paraId="102E9DA9" w14:textId="77777777" w:rsidR="007800FD" w:rsidRPr="007B300C" w:rsidRDefault="007800FD" w:rsidP="007800FD">
      <w:pPr>
        <w:pStyle w:val="25"/>
        <w:shd w:val="clear" w:color="auto" w:fill="auto"/>
        <w:spacing w:before="0" w:line="240" w:lineRule="auto"/>
        <w:jc w:val="both"/>
        <w:rPr>
          <w:sz w:val="28"/>
          <w:szCs w:val="28"/>
        </w:rPr>
      </w:pPr>
      <w:r w:rsidRPr="007B300C">
        <w:rPr>
          <w:sz w:val="28"/>
          <w:szCs w:val="28"/>
        </w:rPr>
        <w:lastRenderedPageBreak/>
        <w:t>При наделении органов местного самоуправления государственными полномочиями субъекта Российской Федерации в сфере производства по делам об административных правонарушениях, в частности, по созданию административных комиссий в целях рассмотрения дел об административных правонарушениях, ответственность за совершение которых предусмотрена законодательством субъекта Российской Федерации, должностные лица органов местного самоуправления в силу прямого указания второго предложения части 2 статьи 1.3.1 КоАП Российской Федерации наделяются полномочиями по составлению протоколов о таких административных правонарушениях.</w:t>
      </w:r>
    </w:p>
    <w:p w14:paraId="6763156A" w14:textId="77777777" w:rsidR="007800FD" w:rsidRPr="007B300C" w:rsidRDefault="007800FD" w:rsidP="007800FD">
      <w:pPr>
        <w:pStyle w:val="25"/>
        <w:shd w:val="clear" w:color="auto" w:fill="auto"/>
        <w:spacing w:before="0" w:line="240" w:lineRule="auto"/>
        <w:jc w:val="both"/>
        <w:rPr>
          <w:sz w:val="28"/>
          <w:szCs w:val="28"/>
        </w:rPr>
      </w:pPr>
      <w:r w:rsidRPr="007B300C">
        <w:rPr>
          <w:sz w:val="28"/>
          <w:szCs w:val="28"/>
        </w:rPr>
        <w:t>В соответствии с частью 2 вышеуказанного закона Алтайского края расчет общего объема субвенций, передаваемых органам местного самоуправления муниципальных районов и городских округов для осуществления органами местного самоуправления государственных полномочий, осуществляется на основании методики расчета нормативов для определения общего объема субвенций, предоставляемых местным бюджетам из краевого бюджета для осуществления государственных полномочий, согласно приложению к настоящему закону.</w:t>
      </w:r>
    </w:p>
    <w:p w14:paraId="5F39661D" w14:textId="77777777" w:rsidR="007800FD" w:rsidRPr="007B300C" w:rsidRDefault="007800FD" w:rsidP="007800FD">
      <w:pPr>
        <w:pStyle w:val="25"/>
        <w:shd w:val="clear" w:color="auto" w:fill="auto"/>
        <w:tabs>
          <w:tab w:val="left" w:pos="2621"/>
          <w:tab w:val="left" w:pos="7800"/>
        </w:tabs>
        <w:spacing w:before="0" w:line="240" w:lineRule="auto"/>
        <w:jc w:val="both"/>
        <w:rPr>
          <w:sz w:val="28"/>
          <w:szCs w:val="28"/>
        </w:rPr>
      </w:pPr>
      <w:r w:rsidRPr="007B300C">
        <w:rPr>
          <w:sz w:val="28"/>
          <w:szCs w:val="28"/>
        </w:rPr>
        <w:t>Однако данная Методика предусматривает нормативы только для обеспечения деятельности административных комиссий, а осуществление переданных полномочий по составлению протоколов о таких административных правонарушениях не обеспечено необходимыми финансовыми средствами, что возлагает на местный бюджет бремя несения дополнительных расходов.</w:t>
      </w:r>
    </w:p>
    <w:p w14:paraId="380F41E0" w14:textId="77777777" w:rsidR="007800FD" w:rsidRPr="007B300C" w:rsidRDefault="007800FD" w:rsidP="007800FD">
      <w:pPr>
        <w:pStyle w:val="25"/>
        <w:shd w:val="clear" w:color="auto" w:fill="auto"/>
        <w:spacing w:before="0" w:line="240" w:lineRule="auto"/>
        <w:jc w:val="both"/>
        <w:rPr>
          <w:sz w:val="28"/>
          <w:szCs w:val="28"/>
        </w:rPr>
      </w:pPr>
      <w:r w:rsidRPr="007B300C">
        <w:rPr>
          <w:sz w:val="28"/>
          <w:szCs w:val="28"/>
        </w:rPr>
        <w:t>Кроме того, необходимо предусмотреть в данном законе Алтайского края возможность материального стимулирования работников, участвующих в работе административных комиссий, которая была предусмотрена в прежней редакции закона Алтайского края 12-ЗС до 1 января 2021 г.</w:t>
      </w:r>
    </w:p>
    <w:p w14:paraId="3C5EF1F6" w14:textId="77777777" w:rsidR="007800FD" w:rsidRPr="007B300C" w:rsidRDefault="007800FD" w:rsidP="007800FD">
      <w:pPr>
        <w:pStyle w:val="25"/>
        <w:shd w:val="clear" w:color="auto" w:fill="auto"/>
        <w:spacing w:before="0" w:line="240" w:lineRule="auto"/>
        <w:jc w:val="both"/>
        <w:rPr>
          <w:sz w:val="28"/>
          <w:szCs w:val="28"/>
        </w:rPr>
      </w:pPr>
      <w:r w:rsidRPr="007B300C">
        <w:rPr>
          <w:sz w:val="28"/>
          <w:szCs w:val="28"/>
        </w:rPr>
        <w:t>В связи с этим, Администрация Ребрихинского района предлагает в приложении к закону Алтайского края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 внести изменения в методику расчета нормативов для определения общего объема субвенций, предоставляемых местным бюджетам из краевого бюджета для осуществления государственных полномочий. В частности, предусмотреть в ней расчёт необходимых средств на:</w:t>
      </w:r>
    </w:p>
    <w:p w14:paraId="21753E10" w14:textId="77777777" w:rsidR="007800FD" w:rsidRPr="00A34296" w:rsidRDefault="007800FD" w:rsidP="007800FD">
      <w:pPr>
        <w:pStyle w:val="25"/>
        <w:shd w:val="clear" w:color="auto" w:fill="auto"/>
        <w:spacing w:before="0" w:line="240" w:lineRule="auto"/>
        <w:jc w:val="both"/>
        <w:rPr>
          <w:rStyle w:val="29"/>
          <w:b w:val="0"/>
          <w:bCs w:val="0"/>
          <w:sz w:val="28"/>
          <w:szCs w:val="28"/>
          <w:lang w:eastAsia="en-US"/>
        </w:rPr>
      </w:pPr>
      <w:r w:rsidRPr="00A34296">
        <w:rPr>
          <w:rStyle w:val="29"/>
          <w:b w:val="0"/>
          <w:sz w:val="28"/>
          <w:szCs w:val="28"/>
        </w:rPr>
        <w:t>– на материальное стимулирование работников, участвующих в работе административных комиссий;</w:t>
      </w:r>
    </w:p>
    <w:p w14:paraId="29DAC188" w14:textId="77777777" w:rsidR="007800FD" w:rsidRPr="007B300C" w:rsidRDefault="007800FD" w:rsidP="007800FD">
      <w:pPr>
        <w:pStyle w:val="25"/>
        <w:shd w:val="clear" w:color="auto" w:fill="auto"/>
        <w:spacing w:before="0" w:line="240" w:lineRule="auto"/>
        <w:jc w:val="both"/>
        <w:rPr>
          <w:rStyle w:val="142"/>
          <w:b w:val="0"/>
        </w:rPr>
      </w:pPr>
      <w:r w:rsidRPr="007B300C">
        <w:rPr>
          <w:rStyle w:val="142"/>
          <w:b w:val="0"/>
        </w:rPr>
        <w:t xml:space="preserve">– содержание </w:t>
      </w:r>
      <w:r w:rsidRPr="007B300C">
        <w:rPr>
          <w:sz w:val="28"/>
          <w:szCs w:val="28"/>
        </w:rPr>
        <w:t>должностных лиц, уполномоченных составлять протоколы об административных правонарушениях,</w:t>
      </w:r>
      <w:r w:rsidRPr="007B300C">
        <w:rPr>
          <w:b/>
          <w:sz w:val="28"/>
          <w:szCs w:val="28"/>
        </w:rPr>
        <w:t xml:space="preserve"> </w:t>
      </w:r>
      <w:r w:rsidRPr="007B300C">
        <w:rPr>
          <w:rStyle w:val="142"/>
          <w:b w:val="0"/>
        </w:rPr>
        <w:t>обеспечивающих осуществление передаваемых государственных полномочий;</w:t>
      </w:r>
    </w:p>
    <w:p w14:paraId="483F5074" w14:textId="77777777" w:rsidR="007800FD" w:rsidRPr="007B300C" w:rsidRDefault="007800FD" w:rsidP="007800FD">
      <w:pPr>
        <w:pStyle w:val="141"/>
        <w:shd w:val="clear" w:color="auto" w:fill="auto"/>
        <w:spacing w:before="0" w:after="0" w:line="240" w:lineRule="auto"/>
        <w:ind w:firstLine="709"/>
        <w:jc w:val="both"/>
        <w:rPr>
          <w:b w:val="0"/>
          <w:sz w:val="28"/>
          <w:szCs w:val="28"/>
        </w:rPr>
      </w:pPr>
      <w:r w:rsidRPr="007B300C">
        <w:rPr>
          <w:b w:val="0"/>
          <w:sz w:val="28"/>
          <w:szCs w:val="28"/>
        </w:rPr>
        <w:t>– канцелярские и почтовые расходы при составлении протоколов об административном правонарушении;</w:t>
      </w:r>
    </w:p>
    <w:p w14:paraId="3FFE4802" w14:textId="77777777" w:rsidR="007800FD" w:rsidRPr="007B300C" w:rsidRDefault="007800FD" w:rsidP="007800FD">
      <w:pPr>
        <w:pStyle w:val="141"/>
        <w:shd w:val="clear" w:color="auto" w:fill="auto"/>
        <w:spacing w:before="0" w:after="0" w:line="240" w:lineRule="auto"/>
        <w:ind w:firstLine="709"/>
        <w:jc w:val="both"/>
        <w:rPr>
          <w:b w:val="0"/>
          <w:sz w:val="28"/>
          <w:szCs w:val="28"/>
        </w:rPr>
      </w:pPr>
      <w:r w:rsidRPr="007B300C">
        <w:rPr>
          <w:b w:val="0"/>
          <w:sz w:val="28"/>
          <w:szCs w:val="28"/>
        </w:rPr>
        <w:t>– транспортные расходы на проведение выездных заседаний административных комиссий, а также для составлении протоколов по месту совершения правонарушений.</w:t>
      </w:r>
    </w:p>
    <w:p w14:paraId="191D54B6" w14:textId="77777777" w:rsidR="007800FD" w:rsidRPr="007B300C" w:rsidRDefault="007800FD" w:rsidP="007800FD">
      <w:pPr>
        <w:rPr>
          <w:szCs w:val="28"/>
        </w:rPr>
      </w:pPr>
      <w:r w:rsidRPr="00A34296">
        <w:rPr>
          <w:rStyle w:val="161"/>
          <w:rFonts w:eastAsia="Calibri"/>
          <w:b w:val="0"/>
        </w:rPr>
        <w:t>4.1.1.5.</w:t>
      </w:r>
      <w:r w:rsidRPr="00A34296">
        <w:rPr>
          <w:rStyle w:val="161"/>
          <w:rFonts w:eastAsia="Calibri"/>
        </w:rPr>
        <w:t xml:space="preserve"> </w:t>
      </w:r>
      <w:r w:rsidRPr="00A34296">
        <w:rPr>
          <w:szCs w:val="28"/>
        </w:rPr>
        <w:t>Министерство природных ресурсов и экологии Алтайского края предлагает внести изменения</w:t>
      </w:r>
      <w:r w:rsidRPr="007B300C">
        <w:rPr>
          <w:szCs w:val="28"/>
        </w:rPr>
        <w:t xml:space="preserve"> в закон Алтайского края от 10 июля 2002 года </w:t>
      </w:r>
      <w:r w:rsidRPr="007B300C">
        <w:rPr>
          <w:szCs w:val="28"/>
        </w:rPr>
        <w:lastRenderedPageBreak/>
        <w:t>№ 46-ЗС «Об административной ответственности за совершение правонарушений на территории Алтайского края» и дополнить его статьей, предусматривающей административную ответственность за незаконное отчуждение древесины, заготовленной гражданами для собственных нужд. Полномочия по составлению протоколов об административных правонарушениях в указанной сфере предлагается возложить на должностных лиц Министерства природных ресурсов и экологии Алтайского края.</w:t>
      </w:r>
    </w:p>
    <w:p w14:paraId="154797BF" w14:textId="4B23947A" w:rsidR="007800FD" w:rsidRPr="00A34296" w:rsidRDefault="00A34296" w:rsidP="00A34296">
      <w:pPr>
        <w:rPr>
          <w:szCs w:val="28"/>
        </w:rPr>
      </w:pPr>
      <w:r w:rsidRPr="00A34296">
        <w:rPr>
          <w:bCs/>
          <w:szCs w:val="28"/>
        </w:rPr>
        <w:t>4.1.1.</w:t>
      </w:r>
      <w:r>
        <w:rPr>
          <w:bCs/>
          <w:szCs w:val="28"/>
        </w:rPr>
        <w:t>6</w:t>
      </w:r>
      <w:r w:rsidRPr="00A34296">
        <w:rPr>
          <w:bCs/>
          <w:szCs w:val="28"/>
        </w:rPr>
        <w:t>.</w:t>
      </w:r>
      <w:r w:rsidRPr="00A34296">
        <w:rPr>
          <w:b/>
          <w:bCs/>
          <w:szCs w:val="28"/>
        </w:rPr>
        <w:t xml:space="preserve"> </w:t>
      </w:r>
      <w:r w:rsidR="007800FD" w:rsidRPr="00A34296">
        <w:rPr>
          <w:szCs w:val="28"/>
        </w:rPr>
        <w:t>Сектор по обеспечению деятельности комиссии по делам несовершеннолетних и защите их прав Департамента Администрации Губернатора и Правительства края Алтайского края по обеспечению региональной безопасности предлагает внести изменения в законы Алтайского края:</w:t>
      </w:r>
    </w:p>
    <w:p w14:paraId="769534C1" w14:textId="77777777" w:rsidR="007800FD" w:rsidRPr="007B300C" w:rsidRDefault="007800FD" w:rsidP="00A34296">
      <w:pPr>
        <w:rPr>
          <w:szCs w:val="28"/>
        </w:rPr>
      </w:pPr>
      <w:r w:rsidRPr="007B300C">
        <w:rPr>
          <w:szCs w:val="28"/>
        </w:rPr>
        <w:t xml:space="preserve">от 15 декабря 2002 года № 86-ЗС </w:t>
      </w:r>
      <w:r w:rsidRPr="00A34296">
        <w:rPr>
          <w:szCs w:val="28"/>
        </w:rPr>
        <w:t xml:space="preserve">«О системе профилактики безнадзорности и правонарушений несовершеннолетних в Алтайском крае», </w:t>
      </w:r>
      <w:r w:rsidRPr="007B300C">
        <w:rPr>
          <w:szCs w:val="28"/>
        </w:rPr>
        <w:t>касающиеся создания самостоятельных (независимых от других субъектов системы профилактики безнадзорности и правонарушений несовершеннолетних) структурных подразделений, обеспечивающих деятельность региональной и муниципальных комиссий по делам несовершеннолетних и защите их прав;</w:t>
      </w:r>
    </w:p>
    <w:p w14:paraId="5515BD0F" w14:textId="77777777" w:rsidR="007800FD" w:rsidRPr="007B300C" w:rsidRDefault="007800FD" w:rsidP="007800FD">
      <w:pPr>
        <w:rPr>
          <w:szCs w:val="28"/>
        </w:rPr>
      </w:pPr>
      <w:r w:rsidRPr="007B300C">
        <w:rPr>
          <w:bCs/>
          <w:szCs w:val="28"/>
        </w:rPr>
        <w:t>от 31 декабря 2004 года № 75-ЗС</w:t>
      </w:r>
      <w:r w:rsidRPr="007B300C">
        <w:rPr>
          <w:b/>
          <w:bCs/>
          <w:szCs w:val="28"/>
        </w:rPr>
        <w:t xml:space="preserve"> </w:t>
      </w:r>
      <w:r w:rsidRPr="007B300C">
        <w:rPr>
          <w:szCs w:val="28"/>
        </w:rPr>
        <w:t xml:space="preserve">«О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 </w:t>
      </w:r>
      <w:r w:rsidRPr="007B300C">
        <w:rPr>
          <w:bCs/>
          <w:szCs w:val="28"/>
        </w:rPr>
        <w:t>предусматривающие увеличение штатной численности специалистов, обеспечивающих деятельность муниципальных комиссий.</w:t>
      </w:r>
    </w:p>
    <w:p w14:paraId="3E02C67C" w14:textId="77777777" w:rsidR="007800FD" w:rsidRPr="007B300C" w:rsidRDefault="007800FD" w:rsidP="007800FD">
      <w:pPr>
        <w:rPr>
          <w:szCs w:val="28"/>
        </w:rPr>
      </w:pPr>
      <w:r w:rsidRPr="007B300C">
        <w:rPr>
          <w:szCs w:val="28"/>
        </w:rPr>
        <w:t>Кроме того, учитывая мнение и запросы муниципальных комиссий, в целях решения вопросов жизнеустройства детей, выявленных или отобранных из семей в ночное время, когда обстоятельства требуют определенного времени для нахождения детей в условиях, не представляющих угрозы их жизни и здоровью, предлагается на региональном уровне решить вопросы:</w:t>
      </w:r>
    </w:p>
    <w:p w14:paraId="0B855B51" w14:textId="77777777" w:rsidR="007800FD" w:rsidRPr="007B300C" w:rsidRDefault="007800FD" w:rsidP="007800FD">
      <w:pPr>
        <w:rPr>
          <w:szCs w:val="28"/>
        </w:rPr>
      </w:pPr>
      <w:r w:rsidRPr="007B300C">
        <w:rPr>
          <w:szCs w:val="28"/>
        </w:rPr>
        <w:t>помещения безнадзорных детей от 0 до 18 лет, нуждающихся в экстренном размещении в государственных учреждениях и не имеющих медицинских показаний для госпитализации, первоначально в медицинские организации для проведения обследования по схеме, утвержденной Приказом Минздрава России от 14 июля 2003 года № 307, на определенный срок (например, не более 3-х дней);</w:t>
      </w:r>
    </w:p>
    <w:p w14:paraId="160CE4DB" w14:textId="77777777" w:rsidR="007800FD" w:rsidRPr="007B300C" w:rsidRDefault="007800FD" w:rsidP="007800FD">
      <w:pPr>
        <w:rPr>
          <w:szCs w:val="28"/>
        </w:rPr>
      </w:pPr>
      <w:r w:rsidRPr="007B300C">
        <w:rPr>
          <w:szCs w:val="28"/>
        </w:rPr>
        <w:t>закрепления специализированных учреждений для несовершеннолетних, нуждающихся в социальной реабилитации, ответственными за транспортировку детей от места выявления до учреждения.</w:t>
      </w:r>
    </w:p>
    <w:p w14:paraId="2E2FCFC7" w14:textId="77777777" w:rsidR="007800FD" w:rsidRPr="007B300C" w:rsidRDefault="007800FD" w:rsidP="007800FD">
      <w:pPr>
        <w:rPr>
          <w:szCs w:val="28"/>
        </w:rPr>
      </w:pPr>
    </w:p>
    <w:p w14:paraId="7B42CE45" w14:textId="77777777" w:rsidR="007800FD" w:rsidRPr="007B300C" w:rsidRDefault="007800FD" w:rsidP="007800FD">
      <w:pPr>
        <w:pStyle w:val="3"/>
        <w:spacing w:line="240" w:lineRule="auto"/>
        <w:rPr>
          <w:b w:val="0"/>
          <w:color w:val="auto"/>
          <w:szCs w:val="28"/>
        </w:rPr>
      </w:pPr>
      <w:r w:rsidRPr="007B300C">
        <w:rPr>
          <w:b w:val="0"/>
          <w:color w:val="auto"/>
          <w:szCs w:val="28"/>
        </w:rPr>
        <w:t>4.1.2. Предложения по совершенствованию правового</w:t>
      </w:r>
      <w:r w:rsidRPr="007B300C">
        <w:rPr>
          <w:b w:val="0"/>
          <w:color w:val="auto"/>
          <w:szCs w:val="28"/>
        </w:rPr>
        <w:br/>
        <w:t>регулирования в сфере местного самоуправления</w:t>
      </w:r>
    </w:p>
    <w:p w14:paraId="4CF02A1F" w14:textId="77777777" w:rsidR="007800FD" w:rsidRPr="007B300C" w:rsidRDefault="007800FD" w:rsidP="007800FD">
      <w:pPr>
        <w:rPr>
          <w:szCs w:val="28"/>
        </w:rPr>
      </w:pPr>
    </w:p>
    <w:p w14:paraId="348CC73F" w14:textId="77777777" w:rsidR="007800FD" w:rsidRPr="007B300C" w:rsidRDefault="007800FD" w:rsidP="007800FD">
      <w:pPr>
        <w:pStyle w:val="af7"/>
        <w:numPr>
          <w:ilvl w:val="0"/>
          <w:numId w:val="18"/>
        </w:numPr>
        <w:ind w:left="0" w:firstLine="709"/>
        <w:jc w:val="both"/>
        <w:rPr>
          <w:sz w:val="28"/>
          <w:szCs w:val="28"/>
        </w:rPr>
      </w:pPr>
      <w:r w:rsidRPr="007B300C">
        <w:rPr>
          <w:sz w:val="28"/>
          <w:szCs w:val="28"/>
        </w:rPr>
        <w:t xml:space="preserve">Управление Министерства юстиции Российской Федерации по Алтайскому краю предлагает особое внимание уделить реализации Федерального закона от 1 мая 2019 года № 87-ФЗ «О внесении изменений в Федеральный закон «Об общих принципах организации местного самоуправления в Российской Федерации» в части формирования на территории Алтайского края муниципальных округов, в том числе наделения города Славгорода указанным статусом, а также </w:t>
      </w:r>
      <w:r w:rsidRPr="007B300C">
        <w:rPr>
          <w:sz w:val="28"/>
          <w:szCs w:val="28"/>
        </w:rPr>
        <w:lastRenderedPageBreak/>
        <w:t>в части соблюдения в законах края требований к наименованию муниципальных образований.</w:t>
      </w:r>
    </w:p>
    <w:p w14:paraId="17C48984" w14:textId="77777777" w:rsidR="007800FD" w:rsidRPr="007B300C" w:rsidRDefault="007800FD" w:rsidP="007800FD">
      <w:pPr>
        <w:rPr>
          <w:szCs w:val="28"/>
        </w:rPr>
      </w:pPr>
      <w:r w:rsidRPr="007B300C">
        <w:rPr>
          <w:szCs w:val="28"/>
        </w:rPr>
        <w:t>Названный Федеральный закон вступил в силу 1 мая 2019 года, в течение переходного периода, установленного до 1 января 2025 года, необходимо привести в соответствие с данным законом не только законы Алтайского края, регламентирующие наименования муниципальных образований, но и уставы муниципальных образований, также закрепляющие соответствующие наименования с учетом законов края.</w:t>
      </w:r>
    </w:p>
    <w:p w14:paraId="69DC4752" w14:textId="77777777" w:rsidR="007800FD" w:rsidRPr="007B300C" w:rsidRDefault="007800FD" w:rsidP="007800FD">
      <w:pPr>
        <w:pStyle w:val="af7"/>
        <w:numPr>
          <w:ilvl w:val="0"/>
          <w:numId w:val="18"/>
        </w:numPr>
        <w:ind w:left="0" w:firstLine="709"/>
        <w:jc w:val="both"/>
        <w:rPr>
          <w:rStyle w:val="380"/>
          <w:sz w:val="28"/>
          <w:szCs w:val="28"/>
        </w:rPr>
      </w:pPr>
      <w:r w:rsidRPr="007800FD">
        <w:rPr>
          <w:rStyle w:val="3812pt"/>
          <w:rFonts w:eastAsia="Calibri"/>
          <w:lang w:val="ru-RU" w:bidi="ru-RU"/>
        </w:rPr>
        <w:t xml:space="preserve">В </w:t>
      </w:r>
      <w:r w:rsidRPr="007B300C">
        <w:rPr>
          <w:rStyle w:val="380"/>
          <w:sz w:val="28"/>
          <w:szCs w:val="28"/>
        </w:rPr>
        <w:t xml:space="preserve">соответствии со статьей </w:t>
      </w:r>
      <w:r w:rsidRPr="007B300C">
        <w:rPr>
          <w:rStyle w:val="380"/>
          <w:iCs/>
          <w:sz w:val="28"/>
          <w:szCs w:val="28"/>
        </w:rPr>
        <w:t>9.1</w:t>
      </w:r>
      <w:r w:rsidRPr="007B300C">
        <w:rPr>
          <w:rStyle w:val="380"/>
          <w:i/>
          <w:iCs/>
          <w:sz w:val="28"/>
          <w:szCs w:val="28"/>
        </w:rPr>
        <w:t xml:space="preserve">. </w:t>
      </w:r>
      <w:r w:rsidRPr="007B300C">
        <w:rPr>
          <w:rStyle w:val="380"/>
          <w:sz w:val="28"/>
          <w:szCs w:val="28"/>
        </w:rPr>
        <w:t xml:space="preserve">Федерального закона от 2 марта 2007 года № 25-ФЗ «О муниципальной службе в Российской Федерации законом субъекта Российской Федерации могут быть предусмотрены классные чипы муниципальных служащих и установлен порядок их присвоения. В Алтайском крае такой закон в отношении муниципальных служащих отсутствует. В отношении государственных гражданских служащих Алтайского края порядок присвоения классных чинов урегулирован, и в структуре денежного содержании предусмотрен оклад за классный чин, Администрация города Бийска и </w:t>
      </w:r>
      <w:r w:rsidRPr="007B300C">
        <w:rPr>
          <w:sz w:val="28"/>
          <w:szCs w:val="28"/>
        </w:rPr>
        <w:t xml:space="preserve">Администрация Бурлинского района </w:t>
      </w:r>
      <w:r w:rsidRPr="007B300C">
        <w:rPr>
          <w:rStyle w:val="380"/>
          <w:sz w:val="28"/>
          <w:szCs w:val="28"/>
        </w:rPr>
        <w:t>считают, что вопрос о присвоении классных чинов муниципальным служащим Алтайского края должен быть урегулирован краевым законом.</w:t>
      </w:r>
    </w:p>
    <w:p w14:paraId="42A901BC" w14:textId="77777777" w:rsidR="007800FD" w:rsidRPr="007B300C" w:rsidRDefault="007800FD" w:rsidP="007800FD">
      <w:pPr>
        <w:ind w:left="709" w:firstLine="0"/>
        <w:rPr>
          <w:szCs w:val="28"/>
        </w:rPr>
      </w:pPr>
    </w:p>
    <w:p w14:paraId="68B4672E" w14:textId="77777777" w:rsidR="007800FD" w:rsidRPr="007B300C" w:rsidRDefault="007800FD" w:rsidP="007800FD">
      <w:pPr>
        <w:pStyle w:val="3"/>
        <w:spacing w:line="240" w:lineRule="auto"/>
        <w:rPr>
          <w:b w:val="0"/>
          <w:color w:val="auto"/>
          <w:szCs w:val="28"/>
        </w:rPr>
      </w:pPr>
      <w:r w:rsidRPr="007B300C">
        <w:rPr>
          <w:b w:val="0"/>
          <w:color w:val="auto"/>
          <w:szCs w:val="28"/>
        </w:rPr>
        <w:t xml:space="preserve">4.1.3. Предложения по совершенствованию правового </w:t>
      </w:r>
      <w:r w:rsidRPr="007B300C">
        <w:rPr>
          <w:b w:val="0"/>
          <w:color w:val="auto"/>
          <w:szCs w:val="28"/>
        </w:rPr>
        <w:br/>
        <w:t xml:space="preserve">регулирования в сфере экономической политики, </w:t>
      </w:r>
      <w:r w:rsidRPr="007B300C">
        <w:rPr>
          <w:b w:val="0"/>
          <w:color w:val="auto"/>
          <w:szCs w:val="28"/>
        </w:rPr>
        <w:br/>
        <w:t>промышленности и предпринимательства</w:t>
      </w:r>
    </w:p>
    <w:p w14:paraId="6BE74067" w14:textId="77777777" w:rsidR="007800FD" w:rsidRPr="007B300C" w:rsidRDefault="007800FD" w:rsidP="007800FD">
      <w:pPr>
        <w:rPr>
          <w:szCs w:val="28"/>
        </w:rPr>
      </w:pPr>
    </w:p>
    <w:p w14:paraId="219E9074" w14:textId="77777777" w:rsidR="007800FD" w:rsidRPr="007B300C" w:rsidRDefault="007800FD" w:rsidP="007800FD">
      <w:pPr>
        <w:pStyle w:val="af7"/>
        <w:numPr>
          <w:ilvl w:val="8"/>
          <w:numId w:val="7"/>
        </w:numPr>
        <w:ind w:left="0" w:firstLine="709"/>
        <w:jc w:val="both"/>
        <w:rPr>
          <w:sz w:val="28"/>
          <w:szCs w:val="28"/>
        </w:rPr>
      </w:pPr>
      <w:r w:rsidRPr="007B300C">
        <w:rPr>
          <w:sz w:val="28"/>
          <w:szCs w:val="28"/>
        </w:rPr>
        <w:t>Комитет Алтайского краевого Законодательного Собрания по экономической политики, промышленности и предпринимательству считает, что требует проработки вопрос о подготовке проекта закона Алтайского края, устанавливающего для субъектов малого и среднего предпринимательства срок рассрочки оплаты недвижимого имущества, находящегося в государственной собственности Алтайского края при реализации преимущественного права на приобретение арендуемого имущества в соответствии с Федеральным законом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5B186E4F" w14:textId="77777777" w:rsidR="007800FD" w:rsidRPr="007B300C" w:rsidRDefault="007800FD" w:rsidP="007800FD">
      <w:pPr>
        <w:pStyle w:val="af7"/>
        <w:numPr>
          <w:ilvl w:val="8"/>
          <w:numId w:val="7"/>
        </w:numPr>
        <w:ind w:left="0" w:firstLine="709"/>
        <w:jc w:val="both"/>
        <w:rPr>
          <w:sz w:val="28"/>
          <w:szCs w:val="28"/>
        </w:rPr>
      </w:pPr>
      <w:r w:rsidRPr="007B300C">
        <w:rPr>
          <w:sz w:val="28"/>
          <w:szCs w:val="28"/>
        </w:rPr>
        <w:t xml:space="preserve">В целях реализации основных направлений мер поддержки бизнеса в Алтайском крае Управление Алтайского края по развитию предпринимательства и рыночной инфраструктуры считает необходимым вести дальнейшую проработку закона «О внесении изменений в закон Алтайского края </w:t>
      </w:r>
      <w:r w:rsidRPr="007B300C">
        <w:rPr>
          <w:b/>
          <w:bCs/>
          <w:sz w:val="28"/>
          <w:szCs w:val="28"/>
        </w:rPr>
        <w:t>«</w:t>
      </w:r>
      <w:r w:rsidRPr="007B300C">
        <w:rPr>
          <w:bCs/>
          <w:sz w:val="28"/>
          <w:szCs w:val="28"/>
        </w:rPr>
        <w:t>О ставках налога, взимаемого в связи с применением упрощенной системы налогообложения в Алтайском крае»</w:t>
      </w:r>
      <w:r w:rsidRPr="007B300C">
        <w:rPr>
          <w:b/>
          <w:bCs/>
          <w:sz w:val="28"/>
          <w:szCs w:val="28"/>
        </w:rPr>
        <w:t xml:space="preserve"> </w:t>
      </w:r>
      <w:r w:rsidRPr="007B300C">
        <w:rPr>
          <w:sz w:val="28"/>
          <w:szCs w:val="28"/>
        </w:rPr>
        <w:t>в целях расширения действующего перечня видов деятельности, при которых допускается применение пониженных налоговых ставок по упрощенной системе налогообложения, а также предоставления такой возможности субъектам бизнеса, занятым в пострадавших отраслях экономики, с определением источников возмещения выпадающих доходов.</w:t>
      </w:r>
    </w:p>
    <w:p w14:paraId="534CA111" w14:textId="77777777" w:rsidR="007800FD" w:rsidRPr="007B300C" w:rsidRDefault="007800FD" w:rsidP="007800FD">
      <w:pPr>
        <w:pStyle w:val="af7"/>
        <w:numPr>
          <w:ilvl w:val="8"/>
          <w:numId w:val="7"/>
        </w:numPr>
        <w:ind w:left="0" w:firstLine="709"/>
        <w:jc w:val="both"/>
        <w:rPr>
          <w:sz w:val="28"/>
          <w:szCs w:val="28"/>
        </w:rPr>
      </w:pPr>
      <w:r w:rsidRPr="007B300C">
        <w:rPr>
          <w:sz w:val="28"/>
          <w:szCs w:val="28"/>
        </w:rPr>
        <w:lastRenderedPageBreak/>
        <w:t xml:space="preserve">При принятии решения о подготовке Управлением Алтайского края по развитию предпринимательства и рыночной инфраструктуры </w:t>
      </w:r>
      <w:r w:rsidRPr="007B300C">
        <w:rPr>
          <w:bCs/>
          <w:sz w:val="28"/>
          <w:szCs w:val="28"/>
        </w:rPr>
        <w:t>изменений в закон Алтайского края «О налоге на имущество организаций на территории Алтайского края» в</w:t>
      </w:r>
      <w:r w:rsidRPr="007B300C">
        <w:rPr>
          <w:sz w:val="28"/>
          <w:szCs w:val="28"/>
        </w:rPr>
        <w:t xml:space="preserve"> части налога на имущество организаций, будет проведена оценка возможности уменьшения суммы налога в зависимости от площади объекта недвижимого имущества и снижения установленных налоговых ставок в отношении отдельных категорий объектов налогообложения.</w:t>
      </w:r>
    </w:p>
    <w:p w14:paraId="3DCBF73F" w14:textId="77777777" w:rsidR="007800FD" w:rsidRPr="007B300C" w:rsidRDefault="007800FD" w:rsidP="007800FD">
      <w:pPr>
        <w:pStyle w:val="af7"/>
        <w:ind w:left="709" w:firstLine="0"/>
        <w:jc w:val="both"/>
        <w:rPr>
          <w:sz w:val="28"/>
          <w:szCs w:val="28"/>
        </w:rPr>
      </w:pPr>
    </w:p>
    <w:p w14:paraId="54D8FF35" w14:textId="77777777" w:rsidR="007800FD" w:rsidRPr="007B300C" w:rsidRDefault="007800FD" w:rsidP="007800FD">
      <w:pPr>
        <w:pStyle w:val="3"/>
        <w:spacing w:line="240" w:lineRule="auto"/>
        <w:rPr>
          <w:b w:val="0"/>
          <w:color w:val="auto"/>
        </w:rPr>
      </w:pPr>
      <w:r w:rsidRPr="007B300C">
        <w:rPr>
          <w:b w:val="0"/>
          <w:color w:val="auto"/>
        </w:rPr>
        <w:t xml:space="preserve">4.1.4. Предложения </w:t>
      </w:r>
      <w:r w:rsidRPr="007B300C">
        <w:rPr>
          <w:rStyle w:val="30"/>
          <w:rFonts w:eastAsia="Calibri"/>
          <w:color w:val="auto"/>
        </w:rPr>
        <w:t xml:space="preserve">по </w:t>
      </w:r>
      <w:r w:rsidRPr="007B300C">
        <w:rPr>
          <w:b w:val="0"/>
          <w:color w:val="auto"/>
        </w:rPr>
        <w:t xml:space="preserve">совершенствованию правового </w:t>
      </w:r>
      <w:r w:rsidRPr="007B300C">
        <w:rPr>
          <w:b w:val="0"/>
          <w:color w:val="auto"/>
        </w:rPr>
        <w:br/>
        <w:t>регулирования</w:t>
      </w:r>
      <w:r w:rsidRPr="007B300C">
        <w:rPr>
          <w:rStyle w:val="30"/>
          <w:rFonts w:eastAsia="Calibri"/>
          <w:color w:val="auto"/>
        </w:rPr>
        <w:t xml:space="preserve"> </w:t>
      </w:r>
      <w:r w:rsidRPr="007B300C">
        <w:rPr>
          <w:b w:val="0"/>
          <w:color w:val="auto"/>
        </w:rPr>
        <w:t xml:space="preserve">в сфере сельского и лесного хозяйства </w:t>
      </w:r>
    </w:p>
    <w:p w14:paraId="23C36D7F" w14:textId="77777777" w:rsidR="007800FD" w:rsidRPr="007B300C" w:rsidRDefault="007800FD" w:rsidP="007800FD"/>
    <w:p w14:paraId="5C426697" w14:textId="77777777" w:rsidR="007800FD" w:rsidRPr="007B300C" w:rsidRDefault="007800FD" w:rsidP="007800FD">
      <w:pPr>
        <w:pStyle w:val="af7"/>
        <w:numPr>
          <w:ilvl w:val="0"/>
          <w:numId w:val="5"/>
        </w:numPr>
        <w:ind w:left="0" w:firstLine="709"/>
        <w:jc w:val="both"/>
        <w:rPr>
          <w:rFonts w:eastAsia="Calibri"/>
          <w:color w:val="000000"/>
          <w:sz w:val="28"/>
          <w:szCs w:val="28"/>
          <w:lang w:bidi="ru-RU"/>
        </w:rPr>
      </w:pPr>
      <w:r w:rsidRPr="007B300C">
        <w:rPr>
          <w:sz w:val="28"/>
          <w:szCs w:val="28"/>
        </w:rPr>
        <w:t xml:space="preserve">В </w:t>
      </w:r>
      <w:r w:rsidRPr="007B300C">
        <w:rPr>
          <w:rFonts w:eastAsia="Calibri"/>
          <w:color w:val="000000"/>
          <w:sz w:val="28"/>
          <w:szCs w:val="28"/>
          <w:lang w:bidi="ru-RU"/>
        </w:rPr>
        <w:t xml:space="preserve">соответствии с динамикой федерального законодательства </w:t>
      </w:r>
      <w:r w:rsidRPr="007B300C">
        <w:rPr>
          <w:sz w:val="28"/>
          <w:szCs w:val="28"/>
        </w:rPr>
        <w:t xml:space="preserve">комитетом Алтайского краевого Законодательного Собрания по аграрной политике и природопользованию </w:t>
      </w:r>
      <w:r w:rsidRPr="007B300C">
        <w:rPr>
          <w:rFonts w:eastAsia="Calibri"/>
          <w:color w:val="000000"/>
          <w:sz w:val="28"/>
          <w:szCs w:val="28"/>
          <w:lang w:bidi="ru-RU"/>
        </w:rPr>
        <w:t>планируется внесение изменений в закон Алтайского края «О пчеловодстве».</w:t>
      </w:r>
    </w:p>
    <w:p w14:paraId="7A66A072" w14:textId="77777777" w:rsidR="007800FD" w:rsidRPr="007B300C" w:rsidRDefault="007800FD" w:rsidP="007800FD">
      <w:pPr>
        <w:pStyle w:val="af7"/>
        <w:numPr>
          <w:ilvl w:val="0"/>
          <w:numId w:val="5"/>
        </w:numPr>
        <w:ind w:left="0" w:firstLine="709"/>
        <w:jc w:val="both"/>
        <w:rPr>
          <w:rFonts w:eastAsia="Calibri"/>
          <w:color w:val="000000"/>
          <w:sz w:val="28"/>
          <w:szCs w:val="28"/>
          <w:lang w:bidi="ru-RU"/>
        </w:rPr>
      </w:pPr>
      <w:r w:rsidRPr="007B300C">
        <w:rPr>
          <w:rFonts w:eastAsia="Calibri"/>
          <w:color w:val="000000"/>
          <w:sz w:val="28"/>
          <w:szCs w:val="28"/>
          <w:lang w:bidi="ru-RU"/>
        </w:rPr>
        <w:t>В целях сохранения и увеличения площади зеленых насаждений в городских и сельских населенных пунктах Алтайского края представляется важным совершенствование закона Алтайского края «Об охране зеленых насаждений городских и сельских населенных пунктов Алтайского края».</w:t>
      </w:r>
    </w:p>
    <w:p w14:paraId="4E261D57" w14:textId="77777777" w:rsidR="007800FD" w:rsidRPr="007B300C" w:rsidRDefault="007800FD" w:rsidP="007800FD">
      <w:pPr>
        <w:ind w:left="709" w:firstLine="0"/>
        <w:rPr>
          <w:szCs w:val="28"/>
        </w:rPr>
      </w:pPr>
    </w:p>
    <w:p w14:paraId="27406A0C" w14:textId="77777777" w:rsidR="007800FD" w:rsidRDefault="007800FD" w:rsidP="007800FD">
      <w:pPr>
        <w:pStyle w:val="3"/>
        <w:spacing w:line="240" w:lineRule="auto"/>
        <w:rPr>
          <w:b w:val="0"/>
          <w:color w:val="auto"/>
          <w:szCs w:val="28"/>
        </w:rPr>
      </w:pPr>
      <w:r w:rsidRPr="007B300C">
        <w:rPr>
          <w:b w:val="0"/>
          <w:color w:val="auto"/>
          <w:szCs w:val="28"/>
        </w:rPr>
        <w:t xml:space="preserve">4.1.5. Предложения </w:t>
      </w:r>
      <w:r w:rsidRPr="007B300C">
        <w:rPr>
          <w:rStyle w:val="30"/>
          <w:rFonts w:eastAsia="Calibri"/>
          <w:color w:val="auto"/>
        </w:rPr>
        <w:t xml:space="preserve">по </w:t>
      </w:r>
      <w:r w:rsidRPr="007B300C">
        <w:rPr>
          <w:b w:val="0"/>
          <w:color w:val="auto"/>
          <w:szCs w:val="28"/>
        </w:rPr>
        <w:t xml:space="preserve">совершенствованию правового </w:t>
      </w:r>
      <w:r w:rsidRPr="007B300C">
        <w:rPr>
          <w:b w:val="0"/>
          <w:color w:val="auto"/>
          <w:szCs w:val="28"/>
        </w:rPr>
        <w:br/>
        <w:t>регулирования</w:t>
      </w:r>
      <w:r w:rsidRPr="007B300C">
        <w:rPr>
          <w:rStyle w:val="30"/>
          <w:rFonts w:eastAsia="Calibri"/>
          <w:color w:val="auto"/>
        </w:rPr>
        <w:t xml:space="preserve"> </w:t>
      </w:r>
      <w:r w:rsidRPr="007B300C">
        <w:rPr>
          <w:b w:val="0"/>
          <w:color w:val="auto"/>
          <w:szCs w:val="28"/>
        </w:rPr>
        <w:t xml:space="preserve">в сфере социальной политики </w:t>
      </w:r>
    </w:p>
    <w:p w14:paraId="2F03E869" w14:textId="77777777" w:rsidR="00A34296" w:rsidRPr="00A34296" w:rsidRDefault="00A34296" w:rsidP="00A34296"/>
    <w:p w14:paraId="6D312739" w14:textId="30407890" w:rsidR="007800FD" w:rsidRPr="007B300C" w:rsidRDefault="007800FD" w:rsidP="00A34296">
      <w:pPr>
        <w:pStyle w:val="af7"/>
        <w:numPr>
          <w:ilvl w:val="0"/>
          <w:numId w:val="6"/>
        </w:numPr>
        <w:autoSpaceDE w:val="0"/>
        <w:autoSpaceDN w:val="0"/>
        <w:adjustRightInd w:val="0"/>
        <w:ind w:left="0" w:firstLine="709"/>
        <w:jc w:val="both"/>
        <w:rPr>
          <w:sz w:val="28"/>
          <w:szCs w:val="28"/>
          <w:lang w:bidi="ru-RU"/>
        </w:rPr>
      </w:pPr>
      <w:r w:rsidRPr="007B300C">
        <w:rPr>
          <w:sz w:val="28"/>
          <w:szCs w:val="28"/>
          <w:lang w:bidi="ru-RU"/>
        </w:rPr>
        <w:t>Законом Алтайского края от 9 ноября 2015 года № 98-ЗС «О бесплатном предоставлении в собственность земельных участков» на органы местного самоуправления возложена обязанность, не позднее первого квартала календарного года утвердить перечни обеспеченных инженерной инфраструктурой земельных участков, предоставляемых льготным категориям граждан. Учитывая, что на территории многих городских округов отсутствуют земельные участки, отвечающие критериям инфраструктурной пригодности для индивидуального жилищного строительства, Барнаульская городская Дума предлагает рассмотреть возможность разработки и принятия закона Алтайского края, предусматривающего взамен предоставления земельных участков оказание многодетным семьям (с их согласия) поддержки в иных формах (обеспечение жилыми помещениями, выделение субсидий на приобретение жилья или земельного участка, иные меры социальной помощи).</w:t>
      </w:r>
    </w:p>
    <w:p w14:paraId="11BA9FE2" w14:textId="77777777" w:rsidR="007800FD" w:rsidRPr="007B300C" w:rsidRDefault="007800FD" w:rsidP="007800FD">
      <w:pPr>
        <w:pStyle w:val="af7"/>
        <w:numPr>
          <w:ilvl w:val="0"/>
          <w:numId w:val="6"/>
        </w:numPr>
        <w:autoSpaceDE w:val="0"/>
        <w:autoSpaceDN w:val="0"/>
        <w:adjustRightInd w:val="0"/>
        <w:ind w:left="0" w:firstLine="709"/>
        <w:jc w:val="both"/>
        <w:rPr>
          <w:sz w:val="28"/>
          <w:szCs w:val="28"/>
          <w:lang w:bidi="ru-RU"/>
        </w:rPr>
      </w:pPr>
      <w:r w:rsidRPr="007B300C">
        <w:rPr>
          <w:sz w:val="28"/>
          <w:szCs w:val="28"/>
          <w:lang w:bidi="ru-RU"/>
        </w:rPr>
        <w:t>В связи с вступлением с 1 сентября 2021 года в силу Федерального закона от 30 декабря 2020 года № 517-ФЗ «О внесении изменений в Федеральный закон «Об образовании в Российской Федерации» и отдельные законодательные акты Российской Федерации» Министерство образования и науки Алтайского края</w:t>
      </w:r>
      <w:r w:rsidRPr="007B300C">
        <w:rPr>
          <w:b/>
          <w:bCs/>
          <w:sz w:val="28"/>
          <w:szCs w:val="28"/>
          <w:lang w:bidi="ru-RU"/>
        </w:rPr>
        <w:t xml:space="preserve"> </w:t>
      </w:r>
      <w:r w:rsidRPr="007B300C">
        <w:rPr>
          <w:bCs/>
          <w:sz w:val="28"/>
          <w:szCs w:val="28"/>
          <w:lang w:bidi="ru-RU"/>
        </w:rPr>
        <w:t xml:space="preserve">считает </w:t>
      </w:r>
      <w:r w:rsidRPr="007B300C">
        <w:rPr>
          <w:sz w:val="28"/>
          <w:szCs w:val="28"/>
          <w:lang w:bidi="ru-RU"/>
        </w:rPr>
        <w:t xml:space="preserve">необходимым принять закон Алтайского края «О внесении изменений </w:t>
      </w:r>
      <w:r w:rsidRPr="007B300C">
        <w:rPr>
          <w:bCs/>
          <w:sz w:val="28"/>
          <w:szCs w:val="28"/>
          <w:lang w:bidi="ru-RU"/>
        </w:rPr>
        <w:t>в статью 4 закона Алтайского края от 4 сентября 2013 года № 56-ЗС «Об образовании в Алтайском крае»,</w:t>
      </w:r>
      <w:r w:rsidRPr="007B300C">
        <w:rPr>
          <w:b/>
          <w:bCs/>
          <w:sz w:val="28"/>
          <w:szCs w:val="28"/>
          <w:lang w:bidi="ru-RU"/>
        </w:rPr>
        <w:t xml:space="preserve"> </w:t>
      </w:r>
      <w:r w:rsidRPr="007B300C">
        <w:rPr>
          <w:sz w:val="28"/>
          <w:szCs w:val="28"/>
          <w:lang w:bidi="ru-RU"/>
        </w:rPr>
        <w:t xml:space="preserve">который позволит включить в систему образования в Алтайском крае самостоятельно устанавливаемые органами власти в </w:t>
      </w:r>
      <w:r w:rsidRPr="007B300C">
        <w:rPr>
          <w:sz w:val="28"/>
          <w:szCs w:val="28"/>
          <w:lang w:bidi="ru-RU"/>
        </w:rPr>
        <w:lastRenderedPageBreak/>
        <w:t>сфере образования требования наряду с федеральными государственными образовательными стандартами и федеральными государственными требованиями, образовательными стандартами, образовательными программами различных вида, уровня и (или) направленности.</w:t>
      </w:r>
      <w:r w:rsidRPr="007B300C">
        <w:rPr>
          <w:b/>
          <w:sz w:val="28"/>
          <w:szCs w:val="28"/>
          <w:lang w:bidi="ru-RU"/>
        </w:rPr>
        <w:t xml:space="preserve"> </w:t>
      </w:r>
    </w:p>
    <w:p w14:paraId="3F94636A" w14:textId="77777777" w:rsidR="007800FD" w:rsidRPr="007B300C" w:rsidRDefault="007800FD" w:rsidP="007800FD">
      <w:pPr>
        <w:pStyle w:val="af7"/>
        <w:numPr>
          <w:ilvl w:val="0"/>
          <w:numId w:val="6"/>
        </w:numPr>
        <w:autoSpaceDE w:val="0"/>
        <w:autoSpaceDN w:val="0"/>
        <w:adjustRightInd w:val="0"/>
        <w:ind w:left="0" w:firstLine="709"/>
        <w:jc w:val="both"/>
        <w:rPr>
          <w:sz w:val="28"/>
          <w:szCs w:val="28"/>
          <w:lang w:bidi="ru-RU"/>
        </w:rPr>
      </w:pPr>
      <w:r w:rsidRPr="007B300C">
        <w:rPr>
          <w:sz w:val="28"/>
          <w:szCs w:val="28"/>
          <w:lang w:bidi="ru-RU"/>
        </w:rPr>
        <w:t>В настоящее время на рассмотрении Государственной Думы Российской Федерации находится ряд законопроектов в сфере образовательной деятельности, обеспечения дополнительных гарантий обучающимся в образовательных организациях, которые, по мнению Министерства образования и науки Алтайского края,</w:t>
      </w:r>
      <w:r w:rsidRPr="007B300C">
        <w:rPr>
          <w:b/>
          <w:bCs/>
          <w:sz w:val="28"/>
          <w:szCs w:val="28"/>
          <w:lang w:bidi="ru-RU"/>
        </w:rPr>
        <w:t xml:space="preserve"> </w:t>
      </w:r>
      <w:r w:rsidRPr="007B300C">
        <w:rPr>
          <w:sz w:val="28"/>
          <w:szCs w:val="28"/>
          <w:lang w:bidi="ru-RU"/>
        </w:rPr>
        <w:t xml:space="preserve">потребуют внесения изменений в </w:t>
      </w:r>
      <w:r w:rsidRPr="007B300C">
        <w:rPr>
          <w:bCs/>
          <w:sz w:val="28"/>
          <w:szCs w:val="28"/>
          <w:lang w:bidi="ru-RU"/>
        </w:rPr>
        <w:t xml:space="preserve">законы Алтайского края от 31 декабря 2004 года № 72-ЗС </w:t>
      </w:r>
      <w:r w:rsidRPr="007B300C">
        <w:rPr>
          <w:sz w:val="28"/>
          <w:szCs w:val="28"/>
          <w:lang w:bidi="ru-RU"/>
        </w:rPr>
        <w:t xml:space="preserve">«О дополнительных гарантиях по социальной поддержке детей-сирот и детей, оставшихся без попечения родителей, в Алтайском крае» и </w:t>
      </w:r>
      <w:r w:rsidRPr="007B300C">
        <w:rPr>
          <w:bCs/>
          <w:sz w:val="28"/>
          <w:szCs w:val="28"/>
          <w:lang w:bidi="ru-RU"/>
        </w:rPr>
        <w:t>от 4 сентября 2013 года № 56-ЗС «Об образовании в Алтайском крае»</w:t>
      </w:r>
      <w:r w:rsidRPr="007B300C">
        <w:rPr>
          <w:sz w:val="28"/>
          <w:szCs w:val="28"/>
          <w:lang w:bidi="ru-RU"/>
        </w:rPr>
        <w:t>.</w:t>
      </w:r>
    </w:p>
    <w:p w14:paraId="3AB6A9D5" w14:textId="77777777" w:rsidR="007800FD" w:rsidRPr="007B300C" w:rsidRDefault="007800FD" w:rsidP="007800FD">
      <w:pPr>
        <w:ind w:left="709" w:firstLine="0"/>
        <w:rPr>
          <w:szCs w:val="28"/>
        </w:rPr>
      </w:pPr>
    </w:p>
    <w:p w14:paraId="0C9E1F6F" w14:textId="77777777" w:rsidR="007800FD" w:rsidRPr="007B300C" w:rsidRDefault="007800FD" w:rsidP="007800FD">
      <w:pPr>
        <w:pStyle w:val="3"/>
        <w:spacing w:line="240" w:lineRule="auto"/>
        <w:rPr>
          <w:b w:val="0"/>
          <w:color w:val="auto"/>
          <w:szCs w:val="28"/>
        </w:rPr>
      </w:pPr>
      <w:r w:rsidRPr="007B300C">
        <w:rPr>
          <w:b w:val="0"/>
          <w:color w:val="auto"/>
          <w:szCs w:val="28"/>
        </w:rPr>
        <w:t xml:space="preserve">4.1.6. Предложения </w:t>
      </w:r>
      <w:r w:rsidRPr="007B300C">
        <w:rPr>
          <w:rStyle w:val="30"/>
          <w:rFonts w:eastAsia="Calibri"/>
          <w:color w:val="auto"/>
        </w:rPr>
        <w:t xml:space="preserve">по </w:t>
      </w:r>
      <w:r w:rsidRPr="007B300C">
        <w:rPr>
          <w:b w:val="0"/>
          <w:color w:val="auto"/>
          <w:szCs w:val="28"/>
        </w:rPr>
        <w:t>совершенствованию правового регулирования</w:t>
      </w:r>
      <w:r w:rsidRPr="007B300C">
        <w:rPr>
          <w:b w:val="0"/>
          <w:color w:val="auto"/>
          <w:szCs w:val="28"/>
        </w:rPr>
        <w:br/>
      </w:r>
      <w:r w:rsidRPr="007B300C">
        <w:rPr>
          <w:rStyle w:val="30"/>
          <w:rFonts w:eastAsia="Calibri"/>
          <w:color w:val="auto"/>
        </w:rPr>
        <w:t xml:space="preserve"> </w:t>
      </w:r>
      <w:r w:rsidRPr="007B300C">
        <w:rPr>
          <w:b w:val="0"/>
          <w:color w:val="auto"/>
          <w:szCs w:val="28"/>
        </w:rPr>
        <w:t>в сфере здравоохранения и науки</w:t>
      </w:r>
    </w:p>
    <w:p w14:paraId="29288AA4" w14:textId="77777777" w:rsidR="007800FD" w:rsidRPr="007B300C" w:rsidRDefault="007800FD" w:rsidP="007800FD">
      <w:pPr>
        <w:tabs>
          <w:tab w:val="left" w:pos="709"/>
        </w:tabs>
        <w:rPr>
          <w:szCs w:val="28"/>
        </w:rPr>
      </w:pPr>
    </w:p>
    <w:p w14:paraId="135B7A97" w14:textId="77777777" w:rsidR="007800FD" w:rsidRPr="007B300C" w:rsidRDefault="007800FD" w:rsidP="007800FD">
      <w:pPr>
        <w:tabs>
          <w:tab w:val="left" w:pos="709"/>
        </w:tabs>
        <w:rPr>
          <w:szCs w:val="28"/>
        </w:rPr>
      </w:pPr>
      <w:r w:rsidRPr="007B300C">
        <w:rPr>
          <w:szCs w:val="28"/>
        </w:rPr>
        <w:t>4.1.6.1.Постоянным комитетом по здравоохранению и науке Алтайского краевого Законодательного Собрания предлагается продолжить работу по разработке и совершенствованию следующих нормативных правовых актов Алтайского края:</w:t>
      </w:r>
    </w:p>
    <w:p w14:paraId="377AB17F" w14:textId="77777777" w:rsidR="007800FD" w:rsidRPr="007B300C" w:rsidRDefault="007800FD" w:rsidP="007800FD">
      <w:pPr>
        <w:tabs>
          <w:tab w:val="left" w:pos="426"/>
          <w:tab w:val="left" w:pos="709"/>
          <w:tab w:val="left" w:pos="1134"/>
        </w:tabs>
        <w:rPr>
          <w:szCs w:val="28"/>
        </w:rPr>
      </w:pPr>
      <w:r w:rsidRPr="007B300C">
        <w:rPr>
          <w:szCs w:val="28"/>
        </w:rPr>
        <w:t>закон Алтайского края «О мерах по защите здоровья несовершеннолетних в сфере розничной продажи некоторых товаров на территории Алтайского края»;</w:t>
      </w:r>
    </w:p>
    <w:p w14:paraId="78F82947" w14:textId="77777777" w:rsidR="007800FD" w:rsidRPr="007B300C" w:rsidRDefault="007800FD" w:rsidP="007800FD">
      <w:pPr>
        <w:tabs>
          <w:tab w:val="left" w:pos="709"/>
        </w:tabs>
        <w:rPr>
          <w:szCs w:val="28"/>
        </w:rPr>
      </w:pPr>
      <w:r w:rsidRPr="007B300C">
        <w:rPr>
          <w:szCs w:val="28"/>
        </w:rPr>
        <w:t>закон Алтайского края «О внесении изменений в статью 2 закона Алтайского края</w:t>
      </w:r>
      <w:r w:rsidRPr="007B300C">
        <w:rPr>
          <w:i/>
          <w:szCs w:val="28"/>
        </w:rPr>
        <w:t xml:space="preserve"> </w:t>
      </w:r>
      <w:r w:rsidRPr="007B300C">
        <w:rPr>
          <w:szCs w:val="28"/>
        </w:rPr>
        <w:t>«О премиях Алтайского края в области науки и техники»;</w:t>
      </w:r>
    </w:p>
    <w:p w14:paraId="63548852" w14:textId="77777777" w:rsidR="007800FD" w:rsidRPr="007B300C" w:rsidRDefault="007800FD" w:rsidP="007800FD">
      <w:pPr>
        <w:tabs>
          <w:tab w:val="left" w:pos="709"/>
        </w:tabs>
        <w:rPr>
          <w:szCs w:val="28"/>
        </w:rPr>
      </w:pPr>
      <w:r w:rsidRPr="007B300C">
        <w:rPr>
          <w:szCs w:val="28"/>
        </w:rPr>
        <w:t>закон Алтайского края «О внесении изменений в закон Алтайского края «О научной деятельности и региональной научно-технической политике Алтайского края»;</w:t>
      </w:r>
    </w:p>
    <w:p w14:paraId="3CFE919F" w14:textId="77777777" w:rsidR="007800FD" w:rsidRPr="007B300C" w:rsidRDefault="007800FD" w:rsidP="007800FD">
      <w:pPr>
        <w:tabs>
          <w:tab w:val="left" w:pos="709"/>
        </w:tabs>
        <w:rPr>
          <w:szCs w:val="28"/>
        </w:rPr>
      </w:pPr>
      <w:r w:rsidRPr="007B300C">
        <w:rPr>
          <w:szCs w:val="28"/>
        </w:rPr>
        <w:t>постановление Алтайского краевого Законодательного Собрания «О внесении изменения в приложение 2 к постановлению Алтайского краевого Законодательного Собрания от 2 июня 2008 года № 382 «О Совете по науке, наукоемким технологиям и инновационному развитию при Алтайском краевом Законодательном Собрании».</w:t>
      </w:r>
    </w:p>
    <w:p w14:paraId="0D2566D1" w14:textId="77777777" w:rsidR="007800FD" w:rsidRPr="007B300C" w:rsidRDefault="007800FD" w:rsidP="007800FD">
      <w:pPr>
        <w:pStyle w:val="25"/>
        <w:shd w:val="clear" w:color="auto" w:fill="auto"/>
        <w:tabs>
          <w:tab w:val="left" w:pos="1034"/>
        </w:tabs>
        <w:spacing w:before="0" w:line="240" w:lineRule="auto"/>
        <w:jc w:val="both"/>
        <w:rPr>
          <w:sz w:val="28"/>
          <w:szCs w:val="28"/>
        </w:rPr>
      </w:pPr>
      <w:r w:rsidRPr="007B300C">
        <w:rPr>
          <w:sz w:val="28"/>
          <w:szCs w:val="28"/>
        </w:rPr>
        <w:t>4.1.6.2. В целях реализации подпункта 21.4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Министерство здравоохранения Алтайского края считает необходимым принять закон Алтайского края по вопросу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порядок создания специализированных организаций для оказания помощи указанным лицам.</w:t>
      </w:r>
    </w:p>
    <w:p w14:paraId="6EE62289" w14:textId="77777777" w:rsidR="007800FD" w:rsidRPr="007B300C" w:rsidRDefault="007800FD" w:rsidP="007800FD">
      <w:pPr>
        <w:pStyle w:val="25"/>
        <w:shd w:val="clear" w:color="auto" w:fill="auto"/>
        <w:tabs>
          <w:tab w:val="left" w:pos="1034"/>
        </w:tabs>
        <w:spacing w:before="0" w:line="240" w:lineRule="auto"/>
        <w:jc w:val="both"/>
        <w:rPr>
          <w:sz w:val="28"/>
          <w:szCs w:val="28"/>
        </w:rPr>
      </w:pPr>
      <w:r w:rsidRPr="007B300C">
        <w:rPr>
          <w:sz w:val="28"/>
          <w:szCs w:val="28"/>
        </w:rPr>
        <w:t>Принятие указанного закона возможно после утверждения правил организации деятельности таких специализированных организаций на федеральном уровне. Предварительно требуется рассмотреть вопрос об определении профиль</w:t>
      </w:r>
      <w:r w:rsidRPr="007B300C">
        <w:rPr>
          <w:sz w:val="28"/>
          <w:szCs w:val="28"/>
        </w:rPr>
        <w:lastRenderedPageBreak/>
        <w:t>ного ведомства, ответственного за организацию работы специализированной организации для указанной категории лиц.</w:t>
      </w:r>
    </w:p>
    <w:p w14:paraId="2BF05D92" w14:textId="77777777" w:rsidR="007800FD" w:rsidRPr="007B300C" w:rsidRDefault="007800FD" w:rsidP="007800FD">
      <w:pPr>
        <w:ind w:left="709" w:firstLine="0"/>
        <w:rPr>
          <w:szCs w:val="28"/>
        </w:rPr>
      </w:pPr>
    </w:p>
    <w:p w14:paraId="3F428753" w14:textId="77777777" w:rsidR="007800FD" w:rsidRPr="007B300C" w:rsidRDefault="007800FD" w:rsidP="006A56F5">
      <w:pPr>
        <w:pStyle w:val="20"/>
        <w:spacing w:line="240" w:lineRule="auto"/>
        <w:rPr>
          <w:b w:val="0"/>
          <w:color w:val="auto"/>
          <w:szCs w:val="28"/>
        </w:rPr>
      </w:pPr>
      <w:r w:rsidRPr="007B300C">
        <w:rPr>
          <w:b w:val="0"/>
          <w:color w:val="auto"/>
          <w:szCs w:val="28"/>
        </w:rPr>
        <w:t xml:space="preserve">4.2. Предложения по совершенствованию </w:t>
      </w:r>
      <w:r w:rsidRPr="007B300C">
        <w:rPr>
          <w:b w:val="0"/>
          <w:color w:val="auto"/>
          <w:szCs w:val="28"/>
        </w:rPr>
        <w:br/>
        <w:t xml:space="preserve">федерального законодательства </w:t>
      </w:r>
    </w:p>
    <w:p w14:paraId="764E5A75" w14:textId="77777777" w:rsidR="007800FD" w:rsidRPr="007B300C" w:rsidRDefault="007800FD" w:rsidP="006A56F5">
      <w:pPr>
        <w:widowControl w:val="0"/>
        <w:autoSpaceDE w:val="0"/>
        <w:autoSpaceDN w:val="0"/>
        <w:adjustRightInd w:val="0"/>
        <w:ind w:firstLine="0"/>
        <w:rPr>
          <w:szCs w:val="28"/>
        </w:rPr>
      </w:pPr>
    </w:p>
    <w:p w14:paraId="36F13C81" w14:textId="77777777" w:rsidR="007800FD" w:rsidRPr="007B300C" w:rsidRDefault="007800FD" w:rsidP="006A56F5">
      <w:pPr>
        <w:pStyle w:val="3"/>
        <w:numPr>
          <w:ilvl w:val="0"/>
          <w:numId w:val="2"/>
        </w:numPr>
        <w:tabs>
          <w:tab w:val="left" w:pos="709"/>
        </w:tabs>
        <w:spacing w:line="240" w:lineRule="auto"/>
        <w:ind w:left="0" w:firstLine="0"/>
        <w:rPr>
          <w:b w:val="0"/>
          <w:color w:val="auto"/>
          <w:szCs w:val="28"/>
        </w:rPr>
      </w:pPr>
      <w:r w:rsidRPr="007B300C">
        <w:rPr>
          <w:b w:val="0"/>
          <w:color w:val="auto"/>
          <w:szCs w:val="28"/>
        </w:rPr>
        <w:t xml:space="preserve">Предложения </w:t>
      </w:r>
      <w:r w:rsidRPr="007B300C">
        <w:rPr>
          <w:rStyle w:val="30"/>
          <w:rFonts w:eastAsia="Calibri"/>
          <w:color w:val="auto"/>
        </w:rPr>
        <w:t xml:space="preserve">по </w:t>
      </w:r>
      <w:r w:rsidRPr="007B300C">
        <w:rPr>
          <w:b w:val="0"/>
          <w:color w:val="auto"/>
          <w:szCs w:val="28"/>
        </w:rPr>
        <w:t xml:space="preserve">совершенствованию правового </w:t>
      </w:r>
      <w:r w:rsidRPr="007B300C">
        <w:rPr>
          <w:b w:val="0"/>
          <w:color w:val="auto"/>
          <w:szCs w:val="28"/>
        </w:rPr>
        <w:br/>
        <w:t>регулирования в сфере правовой политики</w:t>
      </w:r>
    </w:p>
    <w:p w14:paraId="5FAB0065" w14:textId="77777777" w:rsidR="007800FD" w:rsidRPr="00A34296" w:rsidRDefault="007800FD" w:rsidP="007800FD">
      <w:pPr>
        <w:rPr>
          <w:szCs w:val="28"/>
        </w:rPr>
      </w:pPr>
    </w:p>
    <w:p w14:paraId="3E3B133C" w14:textId="77777777" w:rsidR="007800FD" w:rsidRPr="00A34296" w:rsidRDefault="007800FD" w:rsidP="007800FD">
      <w:pPr>
        <w:pStyle w:val="af7"/>
        <w:numPr>
          <w:ilvl w:val="0"/>
          <w:numId w:val="21"/>
        </w:numPr>
        <w:ind w:left="0" w:firstLine="709"/>
        <w:jc w:val="both"/>
        <w:rPr>
          <w:rFonts w:eastAsia="Calibri"/>
          <w:sz w:val="28"/>
          <w:szCs w:val="28"/>
        </w:rPr>
      </w:pPr>
      <w:r w:rsidRPr="00A34296">
        <w:rPr>
          <w:rFonts w:eastAsia="Calibri"/>
          <w:sz w:val="28"/>
          <w:szCs w:val="28"/>
        </w:rPr>
        <w:t>Комитет</w:t>
      </w:r>
      <w:r w:rsidRPr="00A34296">
        <w:rPr>
          <w:rFonts w:eastAsia="Calibri"/>
          <w:b/>
          <w:bCs/>
        </w:rPr>
        <w:t xml:space="preserve"> </w:t>
      </w:r>
      <w:r w:rsidRPr="00A34296">
        <w:rPr>
          <w:rFonts w:eastAsia="Calibri"/>
          <w:sz w:val="28"/>
          <w:szCs w:val="28"/>
        </w:rPr>
        <w:t>Алтайского краевого Законодательного Собрания по правовой политике считает целесообразным рассмотреть вопрос об усилении ответственности за вовлечение несовершеннолетних в употребление новых потенциально опасных психоактивных веществ или одурманивающих веществ, а также за незаконный сбыт наркотических или психотропных веществ или их аналогов.</w:t>
      </w:r>
    </w:p>
    <w:p w14:paraId="7B5DB7E4" w14:textId="77777777" w:rsidR="007800FD" w:rsidRPr="007B300C" w:rsidRDefault="007800FD" w:rsidP="007800FD">
      <w:pPr>
        <w:pStyle w:val="af7"/>
        <w:numPr>
          <w:ilvl w:val="0"/>
          <w:numId w:val="21"/>
        </w:numPr>
        <w:ind w:left="0" w:firstLine="709"/>
        <w:jc w:val="both"/>
        <w:rPr>
          <w:sz w:val="28"/>
          <w:szCs w:val="28"/>
        </w:rPr>
      </w:pPr>
      <w:r w:rsidRPr="00A34296">
        <w:rPr>
          <w:sz w:val="28"/>
          <w:szCs w:val="28"/>
        </w:rPr>
        <w:t xml:space="preserve">В </w:t>
      </w:r>
      <w:r w:rsidRPr="00A34296">
        <w:rPr>
          <w:iCs/>
          <w:sz w:val="28"/>
          <w:szCs w:val="28"/>
          <w:lang w:bidi="ru-RU"/>
        </w:rPr>
        <w:t xml:space="preserve">целях повышения контрольных функций в области градостроительной деятельности Инспекция по контролю в области градостроительной деятельности </w:t>
      </w:r>
      <w:r w:rsidRPr="007B300C">
        <w:rPr>
          <w:sz w:val="28"/>
          <w:szCs w:val="28"/>
          <w:lang w:bidi="ru-RU"/>
        </w:rPr>
        <w:t>Алтайского</w:t>
      </w:r>
      <w:r w:rsidRPr="007B300C">
        <w:rPr>
          <w:iCs/>
          <w:sz w:val="28"/>
          <w:szCs w:val="28"/>
          <w:lang w:bidi="ru-RU"/>
        </w:rPr>
        <w:t xml:space="preserve"> края предлагает внести в качестве законодательной инициативы в Государственную Думу Федерального Собрания Российской Федерации законопроект о внесении</w:t>
      </w:r>
      <w:r w:rsidRPr="007B300C">
        <w:rPr>
          <w:i/>
          <w:iCs/>
          <w:sz w:val="28"/>
          <w:szCs w:val="28"/>
          <w:lang w:bidi="ru-RU"/>
        </w:rPr>
        <w:t xml:space="preserve"> </w:t>
      </w:r>
      <w:r w:rsidRPr="007B300C">
        <w:rPr>
          <w:iCs/>
          <w:sz w:val="28"/>
          <w:szCs w:val="28"/>
          <w:lang w:bidi="ru-RU"/>
        </w:rPr>
        <w:t>ряда и</w:t>
      </w:r>
      <w:r w:rsidRPr="007B300C">
        <w:rPr>
          <w:bCs/>
          <w:iCs/>
          <w:sz w:val="28"/>
          <w:szCs w:val="28"/>
        </w:rPr>
        <w:t>зменений в КоАП РФ в части установления ответственности за н</w:t>
      </w:r>
      <w:r w:rsidRPr="007B300C">
        <w:rPr>
          <w:sz w:val="28"/>
          <w:szCs w:val="28"/>
        </w:rPr>
        <w:t>евыполнение или ненадлежащее выполнение в установленный срок законного предписания органа, уполномоченного на осуществление контроля за соблюдением органами местного самоуправления законодательства о градостроительной деятельности.</w:t>
      </w:r>
    </w:p>
    <w:p w14:paraId="55649086" w14:textId="77777777" w:rsidR="007800FD" w:rsidRPr="007B300C" w:rsidRDefault="007800FD" w:rsidP="007800FD">
      <w:pPr>
        <w:pStyle w:val="af7"/>
        <w:numPr>
          <w:ilvl w:val="0"/>
          <w:numId w:val="21"/>
        </w:numPr>
        <w:ind w:left="0" w:firstLine="709"/>
        <w:jc w:val="both"/>
        <w:rPr>
          <w:sz w:val="28"/>
          <w:szCs w:val="28"/>
        </w:rPr>
      </w:pPr>
      <w:r w:rsidRPr="007B300C">
        <w:rPr>
          <w:sz w:val="28"/>
          <w:szCs w:val="28"/>
        </w:rPr>
        <w:t>Инспекция по надзору за техническим состоянием самоходных машин и других видов техники Алтайского края предлагает внести в качестве законодательной инициативы в Государственную Думу Федерального Собрания Российской Федерации законопроект о</w:t>
      </w:r>
      <w:bookmarkStart w:id="53" w:name="bookmark12"/>
      <w:r w:rsidRPr="007B300C">
        <w:rPr>
          <w:sz w:val="28"/>
          <w:szCs w:val="28"/>
        </w:rPr>
        <w:t xml:space="preserve"> внесении ряда изменений в Кодекс Российской Федерации об административных правонарушениях.</w:t>
      </w:r>
    </w:p>
    <w:p w14:paraId="0E0957B3" w14:textId="77777777" w:rsidR="007800FD" w:rsidRPr="007B300C" w:rsidRDefault="007800FD" w:rsidP="007800FD">
      <w:pPr>
        <w:ind w:firstLine="708"/>
        <w:rPr>
          <w:szCs w:val="28"/>
        </w:rPr>
      </w:pPr>
      <w:r w:rsidRPr="007B300C">
        <w:rPr>
          <w:szCs w:val="28"/>
        </w:rPr>
        <w:t xml:space="preserve">– Ввести </w:t>
      </w:r>
      <w:bookmarkEnd w:id="53"/>
      <w:r w:rsidRPr="007B300C">
        <w:rPr>
          <w:szCs w:val="28"/>
        </w:rPr>
        <w:t>новый состав административного правонарушения: «Нарушение требований к техническому состоянию и эксплуатации аттракционов», ввести ответственность за нарушение порядка государственной регистрации аттракционов в случае, если регистрация обязательна.</w:t>
      </w:r>
    </w:p>
    <w:p w14:paraId="17761A8A" w14:textId="77777777" w:rsidR="007800FD" w:rsidRPr="007B300C" w:rsidRDefault="007800FD" w:rsidP="007800FD">
      <w:pPr>
        <w:pStyle w:val="25"/>
        <w:shd w:val="clear" w:color="auto" w:fill="auto"/>
        <w:spacing w:before="0" w:line="240" w:lineRule="auto"/>
        <w:jc w:val="both"/>
        <w:rPr>
          <w:sz w:val="28"/>
          <w:szCs w:val="28"/>
        </w:rPr>
      </w:pPr>
      <w:r w:rsidRPr="007B300C">
        <w:rPr>
          <w:sz w:val="28"/>
          <w:szCs w:val="28"/>
        </w:rPr>
        <w:t>2) С учетом аналогичной степени общественной опасности, привести к единообразию санкции статей 9.3 и 12.5 КоАП РФ в части эксплуатации техники, несоответствующей экологическим требованиям, или неисправной техники - штрафы до 5000 с лишением права управлять ТС до 1,5 лет.</w:t>
      </w:r>
    </w:p>
    <w:p w14:paraId="28E4CF90" w14:textId="77777777" w:rsidR="007800FD" w:rsidRPr="007B300C" w:rsidRDefault="007800FD" w:rsidP="007800FD">
      <w:pPr>
        <w:pStyle w:val="25"/>
        <w:shd w:val="clear" w:color="auto" w:fill="auto"/>
        <w:spacing w:before="0" w:line="240" w:lineRule="auto"/>
        <w:jc w:val="both"/>
        <w:rPr>
          <w:sz w:val="28"/>
          <w:szCs w:val="28"/>
        </w:rPr>
      </w:pPr>
      <w:r w:rsidRPr="007B300C">
        <w:rPr>
          <w:sz w:val="28"/>
          <w:szCs w:val="28"/>
        </w:rPr>
        <w:t>3) Внести изменения в примечание к ст. 12.1 КоАП РФ, распространив ее действие на машины, поднадзорные органам гостехнадзора.</w:t>
      </w:r>
    </w:p>
    <w:p w14:paraId="6CFBA053" w14:textId="77777777" w:rsidR="007800FD" w:rsidRPr="007B300C" w:rsidRDefault="007800FD" w:rsidP="007800FD">
      <w:pPr>
        <w:pStyle w:val="25"/>
        <w:shd w:val="clear" w:color="auto" w:fill="auto"/>
        <w:spacing w:before="0" w:line="240" w:lineRule="auto"/>
        <w:jc w:val="both"/>
        <w:rPr>
          <w:sz w:val="28"/>
          <w:szCs w:val="28"/>
        </w:rPr>
      </w:pPr>
      <w:r w:rsidRPr="007B300C">
        <w:rPr>
          <w:sz w:val="28"/>
          <w:szCs w:val="28"/>
        </w:rPr>
        <w:t>4) Внести изменения в</w:t>
      </w:r>
      <w:r w:rsidRPr="007B300C">
        <w:rPr>
          <w:b/>
          <w:bCs/>
          <w:sz w:val="28"/>
          <w:szCs w:val="28"/>
        </w:rPr>
        <w:t xml:space="preserve"> </w:t>
      </w:r>
      <w:r w:rsidRPr="007B300C">
        <w:rPr>
          <w:sz w:val="28"/>
          <w:szCs w:val="28"/>
        </w:rPr>
        <w:t>ч. 1 ст. 4.5 статьи КоАП РФ с целью придания нарушениям, ответственность за которые предусмотрена статьей 19.22 КоАП РФ, статуса длящегося правонарушения.</w:t>
      </w:r>
    </w:p>
    <w:p w14:paraId="0C428844" w14:textId="77777777" w:rsidR="007800FD" w:rsidRPr="007B300C" w:rsidRDefault="007800FD" w:rsidP="007800FD">
      <w:pPr>
        <w:pStyle w:val="25"/>
        <w:shd w:val="clear" w:color="auto" w:fill="auto"/>
        <w:spacing w:before="0" w:line="240" w:lineRule="auto"/>
        <w:jc w:val="both"/>
        <w:rPr>
          <w:sz w:val="28"/>
          <w:szCs w:val="28"/>
        </w:rPr>
      </w:pPr>
      <w:r w:rsidRPr="007B300C">
        <w:rPr>
          <w:sz w:val="28"/>
          <w:szCs w:val="28"/>
        </w:rPr>
        <w:t xml:space="preserve">6) Внести изменения в статью 23.35 КоАП РФ, дополнив часть 1 указанной статьи рассмотрением органами исполнительной власти субъектов Российской Федерации, осуществляющими региональный государственный надзор в области технического состояния самоходных машин и других видов техники дел об </w:t>
      </w:r>
      <w:r w:rsidRPr="007B300C">
        <w:rPr>
          <w:sz w:val="28"/>
          <w:szCs w:val="28"/>
        </w:rPr>
        <w:lastRenderedPageBreak/>
        <w:t>административных правонарушениях, предусмотренных статьями 12.1 – 12.3, 12.5, 12.6, 12.7, 12.31, 12.32.1 в части техники, поднадзорной указанным органам.</w:t>
      </w:r>
    </w:p>
    <w:p w14:paraId="6F7252C5" w14:textId="77777777" w:rsidR="007800FD" w:rsidRPr="007B300C" w:rsidRDefault="007800FD" w:rsidP="007800FD">
      <w:pPr>
        <w:pStyle w:val="af7"/>
        <w:numPr>
          <w:ilvl w:val="0"/>
          <w:numId w:val="21"/>
        </w:numPr>
        <w:ind w:left="0" w:firstLine="709"/>
        <w:jc w:val="both"/>
        <w:rPr>
          <w:sz w:val="28"/>
          <w:szCs w:val="28"/>
        </w:rPr>
      </w:pPr>
      <w:r w:rsidRPr="007B300C">
        <w:rPr>
          <w:sz w:val="28"/>
          <w:szCs w:val="28"/>
        </w:rPr>
        <w:t xml:space="preserve">Управление юстиции Алтайского края предлагает внести в качестве законодательной инициативы в Государственную Думу Федерального Собрания Российской Федерации законопроект о внесении ряда </w:t>
      </w:r>
      <w:r w:rsidRPr="007B300C">
        <w:rPr>
          <w:bCs/>
          <w:sz w:val="28"/>
          <w:szCs w:val="28"/>
        </w:rPr>
        <w:t>изменений в</w:t>
      </w:r>
      <w:bookmarkStart w:id="54" w:name="bookmark13"/>
      <w:r w:rsidRPr="007B300C">
        <w:rPr>
          <w:bCs/>
          <w:sz w:val="28"/>
          <w:szCs w:val="28"/>
        </w:rPr>
        <w:t xml:space="preserve"> </w:t>
      </w:r>
      <w:r w:rsidRPr="007B300C">
        <w:rPr>
          <w:sz w:val="28"/>
          <w:szCs w:val="28"/>
        </w:rPr>
        <w:t>Федеральный закон от 27.07.2004 № 79-ФЗ «О государственной гражданской службе Российской Федерации»</w:t>
      </w:r>
      <w:bookmarkEnd w:id="54"/>
      <w:r w:rsidRPr="007B300C">
        <w:rPr>
          <w:sz w:val="28"/>
          <w:szCs w:val="28"/>
        </w:rPr>
        <w:t xml:space="preserve"> (далее - Федеральный закон № 79-ФЗ):</w:t>
      </w:r>
    </w:p>
    <w:p w14:paraId="0FDE4701" w14:textId="77777777" w:rsidR="007800FD" w:rsidRPr="007B300C" w:rsidRDefault="007800FD" w:rsidP="007800FD">
      <w:pPr>
        <w:pStyle w:val="25"/>
        <w:shd w:val="clear" w:color="auto" w:fill="auto"/>
        <w:spacing w:before="0" w:line="240" w:lineRule="auto"/>
        <w:jc w:val="both"/>
        <w:rPr>
          <w:sz w:val="28"/>
          <w:szCs w:val="28"/>
        </w:rPr>
      </w:pPr>
      <w:r w:rsidRPr="007B300C">
        <w:rPr>
          <w:sz w:val="28"/>
          <w:szCs w:val="28"/>
        </w:rPr>
        <w:t xml:space="preserve">в целях урегулирования вопроса </w:t>
      </w:r>
      <w:r w:rsidRPr="007B300C">
        <w:rPr>
          <w:bCs/>
          <w:sz w:val="28"/>
          <w:szCs w:val="28"/>
        </w:rPr>
        <w:t xml:space="preserve">по установлению ненормированного служебного дня женщинам, работающим в сельской местности, замещающим должности государственной гражданской службы </w:t>
      </w:r>
      <w:r w:rsidRPr="007B300C">
        <w:rPr>
          <w:sz w:val="28"/>
          <w:szCs w:val="28"/>
        </w:rPr>
        <w:t>в целях исключения двоякого толкования в совокупности с нормами Трудового кодекса Российской Федерации;</w:t>
      </w:r>
    </w:p>
    <w:p w14:paraId="5D56B985" w14:textId="77777777" w:rsidR="007800FD" w:rsidRPr="007B300C" w:rsidRDefault="007800FD" w:rsidP="007800FD">
      <w:pPr>
        <w:pStyle w:val="25"/>
        <w:shd w:val="clear" w:color="auto" w:fill="auto"/>
        <w:spacing w:before="0" w:line="240" w:lineRule="auto"/>
        <w:jc w:val="both"/>
        <w:rPr>
          <w:sz w:val="28"/>
          <w:szCs w:val="28"/>
        </w:rPr>
      </w:pPr>
      <w:r w:rsidRPr="007B300C">
        <w:rPr>
          <w:sz w:val="28"/>
          <w:szCs w:val="28"/>
        </w:rPr>
        <w:t>с целью однозначного трактования положений части 3 статьи 70 и части 11 статьи 70, которые противоречат друг другу, фактически могут привести к невозможности формирования указанной комиссии в связи с отсутствием в некоторых государственных органах выборного профсоюзного органа.</w:t>
      </w:r>
    </w:p>
    <w:p w14:paraId="6317FA15" w14:textId="77777777" w:rsidR="007800FD" w:rsidRPr="007B300C" w:rsidRDefault="007800FD" w:rsidP="007800FD">
      <w:pPr>
        <w:pStyle w:val="25"/>
        <w:shd w:val="clear" w:color="auto" w:fill="auto"/>
        <w:spacing w:before="0" w:line="240" w:lineRule="auto"/>
        <w:jc w:val="both"/>
        <w:rPr>
          <w:sz w:val="28"/>
          <w:szCs w:val="28"/>
        </w:rPr>
      </w:pPr>
      <w:r w:rsidRPr="007B300C">
        <w:rPr>
          <w:sz w:val="28"/>
          <w:szCs w:val="28"/>
        </w:rPr>
        <w:t xml:space="preserve">дополнить часть 6 статьи 70, в целях устранения противоречий с частью 11.7 данной статьи, в части закрепления избрания в составе комиссии по служебным спорам </w:t>
      </w:r>
      <w:r w:rsidRPr="007B300C">
        <w:rPr>
          <w:iCs/>
          <w:sz w:val="28"/>
          <w:szCs w:val="28"/>
        </w:rPr>
        <w:t>заместителя</w:t>
      </w:r>
      <w:r w:rsidRPr="007B300C">
        <w:rPr>
          <w:sz w:val="28"/>
          <w:szCs w:val="28"/>
        </w:rPr>
        <w:t xml:space="preserve"> председателя комиссии.</w:t>
      </w:r>
    </w:p>
    <w:p w14:paraId="29E1DE82" w14:textId="77777777" w:rsidR="007800FD" w:rsidRPr="007B300C" w:rsidRDefault="007800FD" w:rsidP="007800FD">
      <w:pPr>
        <w:pStyle w:val="af7"/>
        <w:numPr>
          <w:ilvl w:val="0"/>
          <w:numId w:val="21"/>
        </w:numPr>
        <w:ind w:left="0" w:firstLine="709"/>
        <w:jc w:val="both"/>
        <w:rPr>
          <w:sz w:val="28"/>
          <w:szCs w:val="28"/>
        </w:rPr>
      </w:pPr>
      <w:r w:rsidRPr="007B300C">
        <w:rPr>
          <w:sz w:val="28"/>
          <w:szCs w:val="28"/>
        </w:rPr>
        <w:t>В соответствии с частью 3 статьи 8 Федерального закона от 2 мая 2006 года № 59-ФЗ «О порядке рассмотрения обращений граждан Российской Федерации»</w:t>
      </w:r>
      <w:r w:rsidRPr="007B300C">
        <w:rPr>
          <w:rStyle w:val="29"/>
          <w:sz w:val="28"/>
          <w:szCs w:val="28"/>
        </w:rPr>
        <w:t xml:space="preserve"> </w:t>
      </w:r>
      <w:r w:rsidRPr="007B300C">
        <w:rPr>
          <w:sz w:val="28"/>
          <w:szCs w:val="28"/>
        </w:rPr>
        <w:t>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данного Федерального закона.</w:t>
      </w:r>
    </w:p>
    <w:p w14:paraId="5921E3C3" w14:textId="77777777" w:rsidR="007800FD" w:rsidRPr="007B300C" w:rsidRDefault="007800FD" w:rsidP="007800FD">
      <w:pPr>
        <w:pStyle w:val="25"/>
        <w:shd w:val="clear" w:color="auto" w:fill="auto"/>
        <w:spacing w:before="0" w:line="240" w:lineRule="auto"/>
        <w:ind w:firstLine="760"/>
        <w:jc w:val="both"/>
        <w:rPr>
          <w:sz w:val="28"/>
          <w:szCs w:val="28"/>
        </w:rPr>
      </w:pPr>
      <w:r w:rsidRPr="007B300C">
        <w:rPr>
          <w:sz w:val="28"/>
          <w:szCs w:val="28"/>
        </w:rPr>
        <w:t>Однако не только часть 4 статьи 11 данного Федерального закона содержит положения, в соответствии с которыми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Часть 4.1 статьи 11 также содержит аналогичное положение.</w:t>
      </w:r>
    </w:p>
    <w:p w14:paraId="042B9512" w14:textId="77777777" w:rsidR="007800FD" w:rsidRPr="007B300C" w:rsidRDefault="007800FD" w:rsidP="007800FD">
      <w:pPr>
        <w:pStyle w:val="141"/>
        <w:shd w:val="clear" w:color="auto" w:fill="auto"/>
        <w:spacing w:before="0" w:after="0" w:line="240" w:lineRule="auto"/>
        <w:ind w:firstLine="760"/>
        <w:jc w:val="both"/>
        <w:rPr>
          <w:rStyle w:val="142"/>
        </w:rPr>
      </w:pPr>
      <w:r w:rsidRPr="007B300C">
        <w:rPr>
          <w:rStyle w:val="142"/>
        </w:rPr>
        <w:t>В связи с изложенным, Управление юстиции Алтайского края предлагает внести в качестве законодательной инициативы в Государственную Думу Федерального Собрания Российской Федерации законопроект о внесении изменени</w:t>
      </w:r>
      <w:r w:rsidRPr="007B300C">
        <w:rPr>
          <w:rStyle w:val="142"/>
          <w:rFonts w:eastAsia="Century Schoolbook"/>
        </w:rPr>
        <w:t xml:space="preserve">й </w:t>
      </w:r>
      <w:r w:rsidRPr="007B300C">
        <w:rPr>
          <w:rStyle w:val="142"/>
        </w:rPr>
        <w:t>в часть 3 статьи 8 вышеуказанного Федерального закона с соответствующими изменениями.</w:t>
      </w:r>
    </w:p>
    <w:p w14:paraId="1702963A" w14:textId="77777777" w:rsidR="007800FD" w:rsidRPr="007B300C" w:rsidRDefault="007800FD" w:rsidP="007800FD">
      <w:pPr>
        <w:pStyle w:val="af7"/>
        <w:numPr>
          <w:ilvl w:val="0"/>
          <w:numId w:val="21"/>
        </w:numPr>
        <w:ind w:left="0" w:firstLine="709"/>
        <w:jc w:val="both"/>
        <w:rPr>
          <w:sz w:val="28"/>
          <w:szCs w:val="28"/>
        </w:rPr>
      </w:pPr>
      <w:r w:rsidRPr="007B300C">
        <w:rPr>
          <w:sz w:val="28"/>
          <w:szCs w:val="28"/>
        </w:rPr>
        <w:t>Департамент Администрации Губернатора и Правительства Алтайского края по вопросам государственной службы и кадров предлагает внести в качестве законодательной инициативы в Государственную Думу Федерального Собрания Российской Федерации законопроект в целях урегулирования вопроса установления единого порядка пенсионного обеспечения государственных гражданских служащих.</w:t>
      </w:r>
      <w:r w:rsidRPr="007B300C">
        <w:rPr>
          <w:rFonts w:eastAsia="Arial Unicode MS"/>
          <w:sz w:val="28"/>
          <w:szCs w:val="28"/>
        </w:rPr>
        <w:t xml:space="preserve"> </w:t>
      </w:r>
      <w:r w:rsidRPr="007B300C">
        <w:rPr>
          <w:sz w:val="28"/>
          <w:szCs w:val="28"/>
        </w:rPr>
        <w:t xml:space="preserve">Так, пунктом 11 части 1 статьи 52 Федерального закона № </w:t>
      </w:r>
      <w:r w:rsidRPr="007B300C">
        <w:rPr>
          <w:sz w:val="28"/>
          <w:szCs w:val="28"/>
        </w:rPr>
        <w:lastRenderedPageBreak/>
        <w:t>79-ФЗ предусмотрено, что в целях обеспечения правовой и социальной защищенности гражданских служащих (как федеральных, так и субъектов Российской Федерации) им гарантируется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Такой федеральный закон до настоящего времени не принят, при этом Федеральный закон от 15 декабря 2001 года № 166-ФЗ «О государственном пенсионном обеспечении в Российской Федерации» регламентирует условия пенсионного обеспечения за выслугу лет только федеральных государственных гражданских служащих.</w:t>
      </w:r>
    </w:p>
    <w:p w14:paraId="5949FBDF" w14:textId="77777777" w:rsidR="007800FD" w:rsidRPr="007B300C" w:rsidRDefault="007800FD" w:rsidP="007800FD">
      <w:pPr>
        <w:pStyle w:val="af7"/>
        <w:numPr>
          <w:ilvl w:val="0"/>
          <w:numId w:val="21"/>
        </w:numPr>
        <w:ind w:left="0" w:firstLine="709"/>
        <w:jc w:val="both"/>
        <w:rPr>
          <w:sz w:val="28"/>
          <w:szCs w:val="28"/>
        </w:rPr>
      </w:pPr>
      <w:r w:rsidRPr="007B300C">
        <w:rPr>
          <w:sz w:val="28"/>
          <w:szCs w:val="28"/>
        </w:rPr>
        <w:t>Департамент Администрации Губернатора и Правительства Алтайского края по вопросам государственной службы и кадров предлагает внести в качестве законодательной инициативы в Государственную Думу Федерального Собрания Российской Федерации законопроект о внесении изменения в статью 11 Федерального закона № 79-ФЗ, исключив правило о присвоении классных чинов лицам, замещающим должности на период временного отсутствия основного работника (декретный отпуск), по результатам квалификационного экзамена, как нецелесообразное.</w:t>
      </w:r>
    </w:p>
    <w:p w14:paraId="06507AD3" w14:textId="77777777" w:rsidR="007800FD" w:rsidRPr="007B300C" w:rsidRDefault="007800FD" w:rsidP="007800FD">
      <w:pPr>
        <w:pStyle w:val="af7"/>
        <w:numPr>
          <w:ilvl w:val="0"/>
          <w:numId w:val="21"/>
        </w:numPr>
        <w:ind w:left="0" w:firstLine="709"/>
        <w:jc w:val="both"/>
        <w:rPr>
          <w:sz w:val="28"/>
          <w:szCs w:val="28"/>
        </w:rPr>
      </w:pPr>
      <w:r w:rsidRPr="007B300C">
        <w:rPr>
          <w:sz w:val="28"/>
          <w:szCs w:val="28"/>
        </w:rPr>
        <w:t>В рамках совершенствования организации межведомственного взаимодействия органов и учреждений системы профилактики безнадзорности и правонарушений несовершеннолетних на федеральном уровне сектор по обеспечению деятельности комиссии по делам несовершеннолетних и защите их прав Алтайского края департамента Администрации Губернатора и Правительства Алтайского края по обеспечению региональной безопасности предлагает внести в качестве законодательной инициативы в Государственную Думу Федерального Собрания Российской Федерации законопроект, которым предусматривается:</w:t>
      </w:r>
    </w:p>
    <w:p w14:paraId="588497D7" w14:textId="77777777" w:rsidR="007800FD" w:rsidRPr="007B300C" w:rsidRDefault="007800FD" w:rsidP="007800FD">
      <w:pPr>
        <w:pStyle w:val="25"/>
        <w:shd w:val="clear" w:color="auto" w:fill="auto"/>
        <w:spacing w:before="0" w:line="240" w:lineRule="auto"/>
        <w:ind w:firstLine="760"/>
        <w:jc w:val="both"/>
        <w:rPr>
          <w:sz w:val="28"/>
          <w:szCs w:val="28"/>
        </w:rPr>
      </w:pPr>
      <w:r w:rsidRPr="007B300C">
        <w:rPr>
          <w:sz w:val="28"/>
          <w:szCs w:val="28"/>
        </w:rPr>
        <w:t>вывести комиссии из перечня субъектов системы профилактики, учитывая их коллегиальность, управленческую и системообразующую функцию;</w:t>
      </w:r>
    </w:p>
    <w:p w14:paraId="71C1ECDE" w14:textId="77777777" w:rsidR="007800FD" w:rsidRPr="007B300C" w:rsidRDefault="007800FD" w:rsidP="007800FD">
      <w:pPr>
        <w:pStyle w:val="25"/>
        <w:shd w:val="clear" w:color="auto" w:fill="auto"/>
        <w:spacing w:before="0" w:line="240" w:lineRule="auto"/>
        <w:ind w:firstLine="760"/>
        <w:jc w:val="both"/>
        <w:rPr>
          <w:sz w:val="28"/>
          <w:szCs w:val="28"/>
        </w:rPr>
      </w:pPr>
      <w:r w:rsidRPr="007B300C">
        <w:rPr>
          <w:sz w:val="28"/>
          <w:szCs w:val="28"/>
        </w:rPr>
        <w:t>детализировать термин «координация» деятельности органов и учреждений системы профилактики, определив исчерпывающие формы и методы управленческой деятельности комиссий;</w:t>
      </w:r>
    </w:p>
    <w:p w14:paraId="37A8F1B7" w14:textId="77777777" w:rsidR="007800FD" w:rsidRPr="007B300C" w:rsidRDefault="007800FD" w:rsidP="007800FD">
      <w:pPr>
        <w:pStyle w:val="25"/>
        <w:shd w:val="clear" w:color="auto" w:fill="auto"/>
        <w:spacing w:before="0" w:line="240" w:lineRule="auto"/>
        <w:ind w:firstLine="760"/>
        <w:jc w:val="both"/>
        <w:rPr>
          <w:sz w:val="28"/>
          <w:szCs w:val="28"/>
        </w:rPr>
      </w:pPr>
      <w:r w:rsidRPr="007B300C">
        <w:rPr>
          <w:sz w:val="28"/>
          <w:szCs w:val="28"/>
        </w:rPr>
        <w:t>нормативно закрепить минимальную штатную численность аппаратов (отделов), обеспечивающих деятельность комиссий: не менее двух человек на муниципальном уровне или один специалист на 2,5 тыс. детского населения, не менее пяти - на региональном (или с учетом численности муниципальных (территориальных) комиссий);</w:t>
      </w:r>
    </w:p>
    <w:p w14:paraId="674DD710" w14:textId="77777777" w:rsidR="007800FD" w:rsidRPr="007B300C" w:rsidRDefault="007800FD" w:rsidP="007800FD">
      <w:pPr>
        <w:pStyle w:val="25"/>
        <w:shd w:val="clear" w:color="auto" w:fill="auto"/>
        <w:spacing w:before="0" w:line="240" w:lineRule="auto"/>
        <w:ind w:firstLine="760"/>
        <w:jc w:val="both"/>
        <w:rPr>
          <w:sz w:val="28"/>
          <w:szCs w:val="28"/>
        </w:rPr>
      </w:pPr>
      <w:r w:rsidRPr="007B300C">
        <w:rPr>
          <w:sz w:val="28"/>
          <w:szCs w:val="28"/>
        </w:rPr>
        <w:t>заменить понятия «несовершеннолетний, находящийся в социально опасном положении», «семья, находящаяся в социально опасном положении» на понятия: несовершеннолетний и родитель, в отношении которых проводится индивидуальная профилактическая работа, или которые нуждаются в проведении в отношении них индивидуальной профилактической работы;</w:t>
      </w:r>
    </w:p>
    <w:p w14:paraId="30407BFF" w14:textId="77777777" w:rsidR="007800FD" w:rsidRPr="007B300C" w:rsidRDefault="007800FD" w:rsidP="007800FD">
      <w:pPr>
        <w:pStyle w:val="25"/>
        <w:shd w:val="clear" w:color="auto" w:fill="auto"/>
        <w:spacing w:before="0" w:line="240" w:lineRule="auto"/>
        <w:ind w:firstLine="760"/>
        <w:jc w:val="both"/>
        <w:rPr>
          <w:sz w:val="28"/>
          <w:szCs w:val="28"/>
        </w:rPr>
      </w:pPr>
      <w:r w:rsidRPr="007B300C">
        <w:rPr>
          <w:sz w:val="28"/>
          <w:szCs w:val="28"/>
        </w:rPr>
        <w:t>определить санкции за неисполнение или создание препятствий исполнению решений комиссий, направленных на защиту прав детей.</w:t>
      </w:r>
    </w:p>
    <w:p w14:paraId="34E1B0CA" w14:textId="77777777" w:rsidR="007800FD" w:rsidRPr="007B300C" w:rsidRDefault="007800FD" w:rsidP="00A34296">
      <w:pPr>
        <w:pStyle w:val="af7"/>
        <w:numPr>
          <w:ilvl w:val="0"/>
          <w:numId w:val="21"/>
        </w:numPr>
        <w:ind w:left="0" w:firstLine="709"/>
        <w:jc w:val="both"/>
        <w:rPr>
          <w:sz w:val="28"/>
          <w:szCs w:val="28"/>
          <w:lang w:bidi="ru-RU"/>
        </w:rPr>
      </w:pPr>
      <w:r w:rsidRPr="007B300C">
        <w:rPr>
          <w:sz w:val="28"/>
          <w:szCs w:val="28"/>
          <w:lang w:bidi="ru-RU"/>
        </w:rPr>
        <w:lastRenderedPageBreak/>
        <w:t>Полиция наделена правом составления протокола об административном правонарушении по статье 5.38 КоАП РФ за воспрепятствование организации, проведению публичных мероприятий либо участию в них, а также за принуждение к участию в них. Соответственно, полиция обязана пресекать данные противоправные деяния. Анализ практики применения статьи 5.38 КоАП РФ в деятельности полиции выявил определенные сложности. Статистика показывает, что статья 5.38 КоАП РФ применяется относительно слабо, что подтверждается показателями в масштабах всего государства. Судебная практика показывает, что основным субъектом правонарушения по ст. 5.38 КоАП РФ, исходя из вынесенных судебных постановлений, являются должностные лица местных органов власти, которые необоснованно не согласовывают проведение публичного мероприятия. Анкетирование сотрудников полиции по проблематике применения статьи 5.38 КоАП РФ показало, что более 50% сотрудников не знают о наличии статьи 5.38 КоАП РФ и не применяют данную норму. В практической деятельности возникают факты воспрепятствования проведению массовых мероприятий, не подпадающих под категорию публичных. Например, препятствование проходу религиозной процессии, блокирование входа на художественную выставку и т.д. Однако административная ответственность за воспрепятствование проведению массовых мероприятий, не подпадающих под признаки публичных (собрания, митинги, демонстрации, шествия и пикетирования), не установлена. Отсюда Барнаульский юридический институт МВД России считает целесообразным внести в качестве законодательной инициативы в Государственную Думу Федерального Собрания Российской Федерации законопроект о распространении действия ст. 5.38 КоАП РФ на сферу не только собственно публичных, но и иных массовых мероприятий, изложив ее в следующей редакции:</w:t>
      </w:r>
    </w:p>
    <w:p w14:paraId="51481657" w14:textId="77777777" w:rsidR="007800FD" w:rsidRPr="007B300C" w:rsidRDefault="007800FD" w:rsidP="007800FD">
      <w:pPr>
        <w:rPr>
          <w:bCs/>
          <w:szCs w:val="28"/>
          <w:lang w:bidi="ru-RU"/>
        </w:rPr>
      </w:pPr>
      <w:r w:rsidRPr="007B300C">
        <w:rPr>
          <w:bCs/>
          <w:szCs w:val="28"/>
          <w:lang w:bidi="ru-RU"/>
        </w:rPr>
        <w:t>«Статья 5.38. Нарушение законодательства о публичных и иных массовых мероприятиях.</w:t>
      </w:r>
    </w:p>
    <w:p w14:paraId="3F4DE13E" w14:textId="71FFDFCD" w:rsidR="007800FD" w:rsidRPr="007B300C" w:rsidRDefault="007800FD" w:rsidP="007800FD">
      <w:pPr>
        <w:rPr>
          <w:szCs w:val="28"/>
          <w:lang w:bidi="ru-RU"/>
        </w:rPr>
      </w:pPr>
      <w:r w:rsidRPr="007B300C">
        <w:rPr>
          <w:szCs w:val="28"/>
          <w:lang w:bidi="ru-RU"/>
        </w:rPr>
        <w:t>Воспрепятствование организации или проведению публичного или иного массового мероприятия, проводимого в соответствии с законодательством Российской Федерации, либо участию в них, а равно принуждение к участию в них -</w:t>
      </w:r>
      <w:r w:rsidR="00A34296">
        <w:rPr>
          <w:szCs w:val="28"/>
          <w:lang w:bidi="ru-RU"/>
        </w:rPr>
        <w:t xml:space="preserve"> </w:t>
      </w:r>
      <w:r w:rsidRPr="007B300C">
        <w:rPr>
          <w:szCs w:val="28"/>
          <w:lang w:bidi="ru-RU"/>
        </w:rPr>
        <w:t>влечет наложение административного штрафа на граждан в размере от десяти до двадцати тысяч рублей; на должностных лиц - от тридцати до пятидесяти тысяч рублей.».</w:t>
      </w:r>
    </w:p>
    <w:p w14:paraId="29C6D2FA" w14:textId="77777777" w:rsidR="007800FD" w:rsidRPr="007B300C" w:rsidRDefault="007800FD" w:rsidP="007800FD">
      <w:pPr>
        <w:ind w:left="709" w:firstLine="0"/>
        <w:rPr>
          <w:szCs w:val="28"/>
        </w:rPr>
      </w:pPr>
    </w:p>
    <w:p w14:paraId="4B98974A" w14:textId="77777777" w:rsidR="007800FD" w:rsidRPr="007B300C" w:rsidRDefault="007800FD" w:rsidP="007800FD">
      <w:pPr>
        <w:pStyle w:val="3"/>
        <w:numPr>
          <w:ilvl w:val="0"/>
          <w:numId w:val="2"/>
        </w:numPr>
        <w:tabs>
          <w:tab w:val="left" w:pos="709"/>
        </w:tabs>
        <w:spacing w:line="240" w:lineRule="auto"/>
        <w:ind w:left="0" w:firstLine="0"/>
        <w:rPr>
          <w:b w:val="0"/>
          <w:color w:val="auto"/>
          <w:szCs w:val="28"/>
        </w:rPr>
      </w:pPr>
      <w:r w:rsidRPr="007B300C">
        <w:rPr>
          <w:b w:val="0"/>
          <w:color w:val="auto"/>
          <w:szCs w:val="28"/>
        </w:rPr>
        <w:t xml:space="preserve">Предложения </w:t>
      </w:r>
      <w:r w:rsidRPr="007B300C">
        <w:rPr>
          <w:rStyle w:val="30"/>
          <w:rFonts w:eastAsia="Calibri"/>
          <w:color w:val="auto"/>
        </w:rPr>
        <w:t xml:space="preserve">по </w:t>
      </w:r>
      <w:r w:rsidRPr="007B300C">
        <w:rPr>
          <w:b w:val="0"/>
          <w:color w:val="auto"/>
          <w:szCs w:val="28"/>
        </w:rPr>
        <w:t xml:space="preserve">совершенствованию правового </w:t>
      </w:r>
      <w:r w:rsidRPr="007B300C">
        <w:rPr>
          <w:b w:val="0"/>
          <w:color w:val="auto"/>
          <w:szCs w:val="28"/>
        </w:rPr>
        <w:br/>
        <w:t>регулирования в сфере местного самоуправления</w:t>
      </w:r>
    </w:p>
    <w:p w14:paraId="37F0BCE3" w14:textId="77777777" w:rsidR="007800FD" w:rsidRPr="007B300C" w:rsidRDefault="007800FD" w:rsidP="007800FD">
      <w:pPr>
        <w:ind w:left="709" w:firstLine="0"/>
        <w:rPr>
          <w:szCs w:val="28"/>
        </w:rPr>
      </w:pPr>
    </w:p>
    <w:p w14:paraId="298B237D" w14:textId="0039AE7E" w:rsidR="007800FD" w:rsidRPr="007B300C" w:rsidRDefault="007800FD" w:rsidP="007800FD">
      <w:pPr>
        <w:pStyle w:val="af7"/>
        <w:numPr>
          <w:ilvl w:val="0"/>
          <w:numId w:val="20"/>
        </w:numPr>
        <w:ind w:left="0" w:firstLine="709"/>
        <w:jc w:val="both"/>
        <w:rPr>
          <w:rStyle w:val="380"/>
          <w:sz w:val="28"/>
          <w:szCs w:val="28"/>
        </w:rPr>
      </w:pPr>
      <w:r w:rsidRPr="007B300C">
        <w:rPr>
          <w:rStyle w:val="380"/>
          <w:sz w:val="28"/>
          <w:szCs w:val="28"/>
        </w:rPr>
        <w:t xml:space="preserve">Администрация Усть-Пристанского района </w:t>
      </w:r>
      <w:r w:rsidRPr="007B300C">
        <w:rPr>
          <w:sz w:val="28"/>
          <w:szCs w:val="28"/>
        </w:rPr>
        <w:t xml:space="preserve">считает целесообразным внести в качестве законодательной инициативы в Государственную Думу Федерального Собрания Российской Федерации законопроект по вопросу </w:t>
      </w:r>
      <w:r w:rsidRPr="007B300C">
        <w:rPr>
          <w:rStyle w:val="380"/>
          <w:sz w:val="28"/>
          <w:szCs w:val="28"/>
        </w:rPr>
        <w:t>об отмене предоставления сведений о доходах, расходах, об имуществе и обязательствах имущественного характера районных, сельских депутатов, действующих на непостоянной основе.</w:t>
      </w:r>
    </w:p>
    <w:p w14:paraId="391B7CAC" w14:textId="040EC95B" w:rsidR="007800FD" w:rsidRPr="007B300C" w:rsidRDefault="007800FD" w:rsidP="007800FD">
      <w:pPr>
        <w:pStyle w:val="af7"/>
        <w:numPr>
          <w:ilvl w:val="0"/>
          <w:numId w:val="20"/>
        </w:numPr>
        <w:ind w:left="0" w:firstLine="709"/>
        <w:jc w:val="both"/>
        <w:rPr>
          <w:sz w:val="28"/>
          <w:szCs w:val="28"/>
        </w:rPr>
      </w:pPr>
      <w:r w:rsidRPr="007B300C">
        <w:rPr>
          <w:sz w:val="28"/>
          <w:szCs w:val="28"/>
        </w:rPr>
        <w:lastRenderedPageBreak/>
        <w:t xml:space="preserve">Департамент Администрации Губернатора и Правительства Алтайского края по вопросам внутренней политики </w:t>
      </w:r>
      <w:r w:rsidR="00F721CF">
        <w:rPr>
          <w:sz w:val="28"/>
          <w:szCs w:val="28"/>
        </w:rPr>
        <w:t>обращает внимание,</w:t>
      </w:r>
      <w:r w:rsidRPr="007B300C">
        <w:rPr>
          <w:sz w:val="28"/>
          <w:szCs w:val="28"/>
        </w:rPr>
        <w:t xml:space="preserve"> что ТОС отнесены к числу некоммерческих организаций и предполагают основанное на членстве объединение граждан, тогда как провозглашенный Федеральным законом № 131-ФЗ территориальный принцип самоорганизации граждан не согласуется с наличием членства (Гражданский кодекс Российской Федерации). Кроме того, установленный Федеральным законом № 131-ФЗ минимальный возраст, дающий возможность гражданам осуществлять ТОС - 16 лет, что противоречит Гражданскому кодексу РФ, закрепляющему общий возраст наступления полной / гражданской дееспособности - 18 лет, при возможности членства в кооперативе с 16 лет (без оговорки об участии в ТОС).</w:t>
      </w:r>
    </w:p>
    <w:p w14:paraId="6E8AABCC" w14:textId="77777777" w:rsidR="007800FD" w:rsidRPr="007B300C" w:rsidRDefault="007800FD" w:rsidP="007800FD">
      <w:pPr>
        <w:pStyle w:val="af7"/>
        <w:numPr>
          <w:ilvl w:val="0"/>
          <w:numId w:val="20"/>
        </w:numPr>
        <w:ind w:left="0" w:firstLine="709"/>
        <w:jc w:val="both"/>
        <w:rPr>
          <w:sz w:val="28"/>
          <w:szCs w:val="28"/>
        </w:rPr>
      </w:pPr>
      <w:r w:rsidRPr="007B300C">
        <w:rPr>
          <w:sz w:val="28"/>
          <w:szCs w:val="28"/>
        </w:rPr>
        <w:t>Департамент Администрации Губернатора и Правительства Алтайского края по вопросам внутренней политики предлагает внести в качестве законодательной инициативы в Государственную Думу Федерального Собрания Российской Федерации законопроект по внесением изменений в Федеральный закон № 131-ФЗ в части регулирования института старост. В частности, предлагается упростить порядок назначения старосты, закрепить возможность заключения со старостой населенного пункта гражданско-правового договора, а также исключить требование к кандидату на старосту об обязательном проживании на территории того сельского населенного пункта, в котором он назначается, что даст возможность назначать одного старосту на несколько близко расположенных населенных пунктов.</w:t>
      </w:r>
    </w:p>
    <w:p w14:paraId="58ED9EBA" w14:textId="77777777" w:rsidR="007800FD" w:rsidRPr="007B300C" w:rsidRDefault="007800FD" w:rsidP="007800FD">
      <w:pPr>
        <w:pStyle w:val="af7"/>
        <w:numPr>
          <w:ilvl w:val="0"/>
          <w:numId w:val="20"/>
        </w:numPr>
        <w:ind w:left="0" w:firstLine="709"/>
        <w:jc w:val="both"/>
        <w:rPr>
          <w:sz w:val="28"/>
          <w:szCs w:val="28"/>
        </w:rPr>
      </w:pPr>
      <w:r w:rsidRPr="007B300C">
        <w:rPr>
          <w:sz w:val="28"/>
          <w:szCs w:val="28"/>
        </w:rPr>
        <w:t xml:space="preserve">Барнаульская городская Дума информирует, что в настоящее время органы местного самоуправления г.Барнаула приступили к установлению правовых основ для реализации в г.Барнауле норм Федерального закона от 20 июля 2020 года № 236-ФЗ «О внесении изменений в Федеральный закон «Об общих принципах организации местного самоуправления в Российской Федерации» в части внедрения с 1 января 2021 года процедуры внесения инициативных проектов. </w:t>
      </w:r>
    </w:p>
    <w:p w14:paraId="2EEF3BE2" w14:textId="77777777" w:rsidR="007800FD" w:rsidRPr="007B300C" w:rsidRDefault="007800FD" w:rsidP="007800FD">
      <w:pPr>
        <w:rPr>
          <w:szCs w:val="28"/>
        </w:rPr>
      </w:pPr>
      <w:r w:rsidRPr="007B300C">
        <w:rPr>
          <w:szCs w:val="28"/>
        </w:rPr>
        <w:t xml:space="preserve">В процессе подготовки муниципальных правовых актов в данной сфере выявлены определенные коллизии в ряде норм ст.26.1 Федерального закона от 6 октября 2003 года № 131-ФЗ «Об общих принципах организации местного самоуправления в Российской Федерации», которые на практике могут вызвать затруднения в их реализации как у органов местного самоуправления, занимающихся рассмотрением инициативных проектов, так и, возможно, ограничат инициаторов внесения инициативных проектов в их праве на качественное и всестороннее рассмотрение их инициатив. </w:t>
      </w:r>
    </w:p>
    <w:p w14:paraId="2AD91FAD" w14:textId="77777777" w:rsidR="007800FD" w:rsidRPr="007B300C" w:rsidRDefault="007800FD" w:rsidP="007800FD">
      <w:pPr>
        <w:rPr>
          <w:szCs w:val="28"/>
        </w:rPr>
      </w:pPr>
      <w:r w:rsidRPr="007B300C">
        <w:rPr>
          <w:szCs w:val="28"/>
        </w:rPr>
        <w:t xml:space="preserve">Так, согласно ч.6 ст.26.1 Федерального закона № 131-ФЗ инициативный проект подлежит обязательному рассмотрению местной администрацией в течение 30 дней со дня его внесения. </w:t>
      </w:r>
    </w:p>
    <w:p w14:paraId="66A0E9C4" w14:textId="77777777" w:rsidR="007800FD" w:rsidRPr="007B300C" w:rsidRDefault="007800FD" w:rsidP="007800FD">
      <w:pPr>
        <w:rPr>
          <w:szCs w:val="28"/>
        </w:rPr>
      </w:pPr>
      <w:r w:rsidRPr="007B300C">
        <w:rPr>
          <w:szCs w:val="28"/>
        </w:rPr>
        <w:t xml:space="preserve">В течение данного срока администрация должна рассмотреть инициативный проект и принять решение о поддержке инициативного проекта и продолжении работы по его реализации, либо отказать в его поддержке в случаях, прямо перечисленных в Федеральном законе № 131-ФЗ, среди которых в том числе и признание инициативного проекта не прошедшим конкурсный отбор. Кроме </w:t>
      </w:r>
      <w:r w:rsidRPr="007B300C">
        <w:rPr>
          <w:szCs w:val="28"/>
        </w:rPr>
        <w:lastRenderedPageBreak/>
        <w:t xml:space="preserve">того, из анализа норм ст. 26.1, следует, что в указанный 30-дневный срок необходимо проведение следующих процедур: </w:t>
      </w:r>
    </w:p>
    <w:p w14:paraId="4634EDB4" w14:textId="77777777" w:rsidR="007800FD" w:rsidRPr="007B300C" w:rsidRDefault="007800FD" w:rsidP="007800FD">
      <w:pPr>
        <w:rPr>
          <w:szCs w:val="28"/>
        </w:rPr>
      </w:pPr>
      <w:r w:rsidRPr="007B300C">
        <w:rPr>
          <w:szCs w:val="28"/>
        </w:rPr>
        <w:t xml:space="preserve">- опубликование (обнародование) и размещение на сайте информации о внесении инициативного проекта; </w:t>
      </w:r>
    </w:p>
    <w:p w14:paraId="778FE2A3" w14:textId="77777777" w:rsidR="007800FD" w:rsidRPr="007B300C" w:rsidRDefault="007800FD" w:rsidP="007800FD">
      <w:pPr>
        <w:rPr>
          <w:szCs w:val="28"/>
        </w:rPr>
      </w:pPr>
      <w:r w:rsidRPr="007B300C">
        <w:rPr>
          <w:szCs w:val="28"/>
        </w:rPr>
        <w:t xml:space="preserve">- предоставление иным гражданам-жителям муниципального образования возможности внесения своих замечаний и предложений по инициативному проекту в срок, который не может составлять менее пяти рабочих, дней, анализ данных замечаний; </w:t>
      </w:r>
    </w:p>
    <w:p w14:paraId="65F675A8" w14:textId="77777777" w:rsidR="007800FD" w:rsidRPr="007B300C" w:rsidRDefault="007800FD" w:rsidP="007800FD">
      <w:pPr>
        <w:rPr>
          <w:szCs w:val="28"/>
        </w:rPr>
      </w:pPr>
      <w:r w:rsidRPr="007B300C">
        <w:rPr>
          <w:szCs w:val="28"/>
        </w:rPr>
        <w:t xml:space="preserve">- проверка инициативного проекта на соответствие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Российском Федераций, уставу муниципального образования, анализ полномочий и прав органов местного самоуправления на реализацию инициативного проекта; </w:t>
      </w:r>
    </w:p>
    <w:p w14:paraId="3B0CA458" w14:textId="77777777" w:rsidR="007800FD" w:rsidRPr="007B300C" w:rsidRDefault="007800FD" w:rsidP="007800FD">
      <w:pPr>
        <w:rPr>
          <w:szCs w:val="28"/>
        </w:rPr>
      </w:pPr>
      <w:r w:rsidRPr="007B300C">
        <w:rPr>
          <w:szCs w:val="28"/>
        </w:rPr>
        <w:t xml:space="preserve">- проверка соответствии объема средств, необходимых для реализации инициативного проекта, заявленных инициаторами, объему средств местного бюджета, заложенному на очередной год на эти цели, проверка смет (сводных сметных расчетов), подтверждающих необходимые затраты для реализаций проекта; </w:t>
      </w:r>
    </w:p>
    <w:p w14:paraId="6F09968A" w14:textId="77777777" w:rsidR="007800FD" w:rsidRPr="007B300C" w:rsidRDefault="007800FD" w:rsidP="007800FD">
      <w:pPr>
        <w:rPr>
          <w:szCs w:val="28"/>
        </w:rPr>
      </w:pPr>
      <w:r w:rsidRPr="007B300C">
        <w:rPr>
          <w:szCs w:val="28"/>
        </w:rPr>
        <w:t xml:space="preserve">- проверка инициативного проекта на возможность решения описанной в инициативном проекте проблемы более эффективным способом; </w:t>
      </w:r>
    </w:p>
    <w:p w14:paraId="5DE10C6A" w14:textId="77777777" w:rsidR="007800FD" w:rsidRPr="007B300C" w:rsidRDefault="007800FD" w:rsidP="007800FD">
      <w:pPr>
        <w:rPr>
          <w:szCs w:val="28"/>
        </w:rPr>
      </w:pPr>
      <w:r w:rsidRPr="007B300C">
        <w:rPr>
          <w:szCs w:val="28"/>
        </w:rPr>
        <w:t xml:space="preserve">- проведение конкурсного отбора инициативных проектов, который включает в себя такие процедуры, как: информирование инициаторов проекта о конкурсе; формирование и утверждение состава коллегиального органа (комиссий) с учетом предложений представительного органа муниципального образования (который вправе собираться раз в три месяца); </w:t>
      </w:r>
    </w:p>
    <w:p w14:paraId="1DA62816" w14:textId="77777777" w:rsidR="007800FD" w:rsidRPr="007B300C" w:rsidRDefault="007800FD" w:rsidP="007800FD">
      <w:pPr>
        <w:rPr>
          <w:szCs w:val="28"/>
        </w:rPr>
      </w:pPr>
      <w:r w:rsidRPr="007B300C">
        <w:rPr>
          <w:szCs w:val="28"/>
        </w:rPr>
        <w:t xml:space="preserve">- составление рейтингов, присваиваемых инициативным проектам согласно критериям, с целью их объективной п непредвзятой оценки; принятие комиссией решения о поддержке инициативного проекта или об отказе в поддержке; </w:t>
      </w:r>
    </w:p>
    <w:p w14:paraId="0A5C84D9" w14:textId="77777777" w:rsidR="007800FD" w:rsidRPr="007B300C" w:rsidRDefault="007800FD" w:rsidP="007800FD">
      <w:pPr>
        <w:rPr>
          <w:szCs w:val="28"/>
        </w:rPr>
      </w:pPr>
      <w:r w:rsidRPr="007B300C">
        <w:rPr>
          <w:szCs w:val="28"/>
        </w:rPr>
        <w:t xml:space="preserve">- направление письменного ответа инициаторам о принятом комиссией решении. </w:t>
      </w:r>
    </w:p>
    <w:p w14:paraId="1A613CCB" w14:textId="77777777" w:rsidR="007800FD" w:rsidRPr="007B300C" w:rsidRDefault="007800FD" w:rsidP="007800FD">
      <w:pPr>
        <w:rPr>
          <w:szCs w:val="28"/>
        </w:rPr>
      </w:pPr>
      <w:r w:rsidRPr="007B300C">
        <w:rPr>
          <w:szCs w:val="28"/>
        </w:rPr>
        <w:t xml:space="preserve">Учитывая данную многоэтапную процедуру рассмотрения инициативных проектов, установление в ч. 6 ст.26.1 Федерального закона № 131-ФЗ 30-дневного срока является трудновыполнимым для органов местного самоуправления требованием, что на практике приведет к закреплению в муниципальном нормативном правовом акте, утверждающем Порядок выдвижения, внесения, обсуждения, рассмотрения и конкурсного отбора инициативных проектов, всего одного календарного дня в год в который инициаторы проектов вправе будут подавать свои инициативные проекты, а в случае подачи проекта в иной день после проведения конкурсного отбора й распределения бюджетных ассигнований на текущий год, органы местного самоуправления будут вынуждены отказать в его реализации в связи с отсутствием средств местного бюджета в объеме, необходимом для реализации инициативного проекта. </w:t>
      </w:r>
    </w:p>
    <w:p w14:paraId="1F6607EC" w14:textId="77777777" w:rsidR="007800FD" w:rsidRPr="007B300C" w:rsidRDefault="007800FD" w:rsidP="007800FD">
      <w:pPr>
        <w:rPr>
          <w:szCs w:val="28"/>
        </w:rPr>
      </w:pPr>
      <w:r w:rsidRPr="007B300C">
        <w:rPr>
          <w:szCs w:val="28"/>
        </w:rPr>
        <w:lastRenderedPageBreak/>
        <w:t xml:space="preserve">Данные правовые коллизии могли бы решить изменения статьи 26.1 Федерального закона № 131-ФЗ в части увеличения срока, необходимого местной администрации для рассмотрения и принятия окончательного решения в отношении инициативных проектов, либо установление данного срока только в отношений тех инициативных проектов, в отношении которых не проводится конкурсный отбор, или которые не предполагают расходы на их реализацию за счет средств местного бюджета. </w:t>
      </w:r>
    </w:p>
    <w:p w14:paraId="284AA9D9" w14:textId="77777777" w:rsidR="007800FD" w:rsidRPr="007B300C" w:rsidRDefault="007800FD" w:rsidP="007800FD">
      <w:pPr>
        <w:rPr>
          <w:szCs w:val="28"/>
        </w:rPr>
      </w:pPr>
      <w:r w:rsidRPr="007B300C">
        <w:rPr>
          <w:szCs w:val="28"/>
        </w:rPr>
        <w:t xml:space="preserve">Предлагаемые изменения будут способствовать упрощению процедуры рассмотрения инициативных проектов, не требующих затрат из местного бюджета и проведения конкурсного отбора, а также защите прав инициаторов проектов, рассчитывающих на софинансирование из бюджета муниципального образования, на более объективное и качественное рассмотрение их инициативных, проектов. </w:t>
      </w:r>
    </w:p>
    <w:p w14:paraId="5362BDC0" w14:textId="77777777" w:rsidR="007800FD" w:rsidRPr="007B300C" w:rsidRDefault="007800FD" w:rsidP="007800FD">
      <w:pPr>
        <w:rPr>
          <w:szCs w:val="28"/>
        </w:rPr>
      </w:pPr>
      <w:r w:rsidRPr="007B300C">
        <w:rPr>
          <w:szCs w:val="28"/>
        </w:rPr>
        <w:t xml:space="preserve">Сложность и затруднения в практической реализации вызывает также и новая редакция статья 31 Федерального закона № 131-ФЗ, которая среди прочих участников и инициаторов опроса граждан по вопросу выявления мнения о поддержке инициативного проекта вводит жителей муниципального образования или его части, в которых предлагается реализовать инициативный проект достигших шестнадцатилетнего возраста. </w:t>
      </w:r>
    </w:p>
    <w:p w14:paraId="0E165960" w14:textId="77777777" w:rsidR="007800FD" w:rsidRPr="007B300C" w:rsidRDefault="007800FD" w:rsidP="007800FD">
      <w:pPr>
        <w:rPr>
          <w:szCs w:val="28"/>
        </w:rPr>
      </w:pPr>
      <w:r w:rsidRPr="007B300C">
        <w:rPr>
          <w:szCs w:val="28"/>
        </w:rPr>
        <w:t>Ранее опросы граждан проводились среди всех жителей муниципального образования достигших 18 лет, то есть лиц, обладающих избирательным: правом.</w:t>
      </w:r>
    </w:p>
    <w:p w14:paraId="0A6F7D90" w14:textId="77777777" w:rsidR="007800FD" w:rsidRPr="007B300C" w:rsidRDefault="007800FD" w:rsidP="007800FD">
      <w:pPr>
        <w:rPr>
          <w:szCs w:val="28"/>
        </w:rPr>
      </w:pPr>
      <w:r w:rsidRPr="007B300C">
        <w:rPr>
          <w:szCs w:val="28"/>
        </w:rPr>
        <w:t xml:space="preserve">При подсчете голосов использовалась информация о количестве избирателей на избирательных участках из ГАС «Выборы». </w:t>
      </w:r>
    </w:p>
    <w:p w14:paraId="7230ADF0" w14:textId="77777777" w:rsidR="007800FD" w:rsidRPr="007B300C" w:rsidRDefault="007800FD" w:rsidP="007800FD">
      <w:pPr>
        <w:rPr>
          <w:szCs w:val="28"/>
        </w:rPr>
      </w:pPr>
      <w:r w:rsidRPr="007B300C">
        <w:rPr>
          <w:szCs w:val="28"/>
        </w:rPr>
        <w:t xml:space="preserve">Поскольку теперь ст.31 предполагает участие в опросе, граждан, проживающих на территорий реализации инициативного проекта, которая может не совпадать с границами избирательных участков, а также лиц, достигших 16 лет, возникает проблема определения и расчета численности таких жителей муниципального образования 16-летнего возраста, которые проживают в границах территории реализации инициативного проекта, поскольку отсутствуют доступные органам местного самоуправления базы данных таких лиц, а также отсутствует методика приблизительного расчета этого количества граждан исходя из численности избирателей, зафиксированной в ГАС «Выборы». </w:t>
      </w:r>
    </w:p>
    <w:p w14:paraId="508DCBF8" w14:textId="77777777" w:rsidR="007800FD" w:rsidRPr="007B300C" w:rsidRDefault="007800FD" w:rsidP="007800FD">
      <w:pPr>
        <w:rPr>
          <w:szCs w:val="28"/>
        </w:rPr>
      </w:pPr>
      <w:r w:rsidRPr="007B300C">
        <w:rPr>
          <w:szCs w:val="28"/>
        </w:rPr>
        <w:t xml:space="preserve">Кроме этого часть 5 данной статьи содержит требования; к содержанию, решения представительного органа о назначении опроса граждан, среди которых отсутствует указание на границы территории реализации инициативного проекта, на которой проводится опрос. Вместе с тем, данная норма является существенной ввиду необходимости учета мнения именно тех жителей муниципального образования, принявших участие в опросе, которые проживают на территории, определенной органами местного самоуправления по обращению инициаторов инициативных проектов на первом этапе, до внесения инициативного проекта на рассмотрение в местную администрацию. Отсутствие границ такой территории в решении о проведении опроса на практике вызовет неопределенность в процессе организации опроса мнения жителей по вопросу выявления мнения о поддержке инициативного проекта, что может привести к оспариванию и отмене </w:t>
      </w:r>
      <w:r w:rsidRPr="007B300C">
        <w:rPr>
          <w:szCs w:val="28"/>
        </w:rPr>
        <w:lastRenderedPageBreak/>
        <w:t>результатов проведенного опроса в судебном порядке. Данные правовые коллизии могли бы разрешить изменения статьи 31 Федерального закона № 131-ФЗ в части исключения из ч.2 нормы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 а также установления в п.3 ч.3 в качестве инициаторов опроса «жителей муниципального образования или его части, в которых предлагается реализовать инициативный проект, обладающих избирательным правом».</w:t>
      </w:r>
    </w:p>
    <w:p w14:paraId="6AD6C5A1" w14:textId="77777777" w:rsidR="007800FD" w:rsidRPr="007B300C" w:rsidRDefault="007800FD" w:rsidP="007800FD">
      <w:pPr>
        <w:pStyle w:val="25"/>
        <w:shd w:val="clear" w:color="auto" w:fill="auto"/>
        <w:tabs>
          <w:tab w:val="left" w:pos="851"/>
          <w:tab w:val="left" w:pos="993"/>
        </w:tabs>
        <w:spacing w:before="0" w:line="240" w:lineRule="auto"/>
        <w:jc w:val="both"/>
        <w:rPr>
          <w:sz w:val="28"/>
          <w:szCs w:val="28"/>
        </w:rPr>
      </w:pPr>
    </w:p>
    <w:p w14:paraId="4C6897D7" w14:textId="77777777" w:rsidR="007800FD" w:rsidRPr="007B300C" w:rsidRDefault="007800FD" w:rsidP="007800FD">
      <w:pPr>
        <w:pStyle w:val="3"/>
        <w:numPr>
          <w:ilvl w:val="0"/>
          <w:numId w:val="2"/>
        </w:numPr>
        <w:tabs>
          <w:tab w:val="left" w:pos="709"/>
        </w:tabs>
        <w:spacing w:line="240" w:lineRule="auto"/>
        <w:ind w:left="0" w:firstLine="0"/>
        <w:rPr>
          <w:b w:val="0"/>
          <w:color w:val="auto"/>
          <w:szCs w:val="28"/>
        </w:rPr>
      </w:pPr>
      <w:r w:rsidRPr="007B300C">
        <w:rPr>
          <w:b w:val="0"/>
          <w:color w:val="auto"/>
          <w:szCs w:val="28"/>
        </w:rPr>
        <w:t xml:space="preserve">Предложения </w:t>
      </w:r>
      <w:r w:rsidRPr="007B300C">
        <w:rPr>
          <w:rStyle w:val="30"/>
          <w:rFonts w:eastAsia="Calibri"/>
          <w:color w:val="auto"/>
        </w:rPr>
        <w:t xml:space="preserve">по </w:t>
      </w:r>
      <w:r w:rsidRPr="007B300C">
        <w:rPr>
          <w:b w:val="0"/>
          <w:color w:val="auto"/>
          <w:szCs w:val="28"/>
        </w:rPr>
        <w:t xml:space="preserve">совершенствованию правового </w:t>
      </w:r>
      <w:r w:rsidRPr="007B300C">
        <w:rPr>
          <w:b w:val="0"/>
          <w:color w:val="auto"/>
          <w:szCs w:val="28"/>
        </w:rPr>
        <w:br/>
        <w:t>регулирования в сфере бюджетных отношений и налогов</w:t>
      </w:r>
    </w:p>
    <w:p w14:paraId="6395F1BD" w14:textId="77777777" w:rsidR="007800FD" w:rsidRPr="007B300C" w:rsidRDefault="007800FD" w:rsidP="007800FD">
      <w:pPr>
        <w:rPr>
          <w:szCs w:val="28"/>
        </w:rPr>
      </w:pPr>
    </w:p>
    <w:p w14:paraId="0A67C950" w14:textId="77777777" w:rsidR="007800FD" w:rsidRPr="007B300C" w:rsidRDefault="007800FD" w:rsidP="007800FD">
      <w:pPr>
        <w:pStyle w:val="af7"/>
        <w:numPr>
          <w:ilvl w:val="0"/>
          <w:numId w:val="3"/>
        </w:numPr>
        <w:ind w:left="0" w:firstLine="709"/>
        <w:jc w:val="both"/>
        <w:rPr>
          <w:sz w:val="28"/>
          <w:szCs w:val="28"/>
        </w:rPr>
      </w:pPr>
      <w:r w:rsidRPr="007B300C">
        <w:rPr>
          <w:sz w:val="28"/>
          <w:szCs w:val="28"/>
          <w:lang w:bidi="ru-RU"/>
        </w:rPr>
        <w:t>В целях развития конституционных принципов единства системы публичной власти в Российской Федерации, Департамент Администрации Губернатора и Правительства Алтайского края по вопросам внутренней политики предлагает внести в качестве законодательной инициативы в Государственную Думу Федерального Собрания Российской Федерации законопроект о закреплении в Федеральном законе № 131-ФЗ положений о том, что в случае принятия федеральных законов, приводящих к возникновению новых расходных обязательств или снижению доходов местных бюджетов, соответствующим муниципальным образованиям передаются финансовые средства, необходимые для компенсации недополученных доходов.</w:t>
      </w:r>
    </w:p>
    <w:p w14:paraId="4AA2B9E2" w14:textId="77777777" w:rsidR="007800FD" w:rsidRPr="007B300C" w:rsidRDefault="007800FD" w:rsidP="007800FD">
      <w:pPr>
        <w:pStyle w:val="af7"/>
        <w:ind w:left="709" w:firstLine="0"/>
        <w:jc w:val="both"/>
        <w:rPr>
          <w:sz w:val="28"/>
          <w:szCs w:val="28"/>
        </w:rPr>
      </w:pPr>
    </w:p>
    <w:p w14:paraId="5FC1F94D" w14:textId="77777777" w:rsidR="007800FD" w:rsidRPr="007B300C" w:rsidRDefault="007800FD" w:rsidP="007800FD">
      <w:pPr>
        <w:pStyle w:val="3"/>
        <w:numPr>
          <w:ilvl w:val="0"/>
          <w:numId w:val="2"/>
        </w:numPr>
        <w:tabs>
          <w:tab w:val="left" w:pos="709"/>
        </w:tabs>
        <w:spacing w:line="240" w:lineRule="auto"/>
        <w:ind w:left="0" w:firstLine="0"/>
        <w:rPr>
          <w:b w:val="0"/>
          <w:color w:val="auto"/>
          <w:szCs w:val="28"/>
        </w:rPr>
      </w:pPr>
      <w:r w:rsidRPr="007B300C">
        <w:rPr>
          <w:b w:val="0"/>
          <w:color w:val="auto"/>
          <w:szCs w:val="28"/>
        </w:rPr>
        <w:t xml:space="preserve">Предложения </w:t>
      </w:r>
      <w:r w:rsidRPr="007B300C">
        <w:rPr>
          <w:rStyle w:val="30"/>
          <w:rFonts w:eastAsia="Calibri"/>
          <w:color w:val="auto"/>
        </w:rPr>
        <w:t xml:space="preserve">по </w:t>
      </w:r>
      <w:r w:rsidRPr="007B300C">
        <w:rPr>
          <w:b w:val="0"/>
          <w:color w:val="auto"/>
          <w:szCs w:val="28"/>
        </w:rPr>
        <w:t xml:space="preserve">совершенствованию правового </w:t>
      </w:r>
      <w:r w:rsidRPr="007B300C">
        <w:rPr>
          <w:b w:val="0"/>
          <w:color w:val="auto"/>
          <w:szCs w:val="28"/>
        </w:rPr>
        <w:br/>
        <w:t>регулирования</w:t>
      </w:r>
      <w:r w:rsidRPr="007B300C">
        <w:rPr>
          <w:rStyle w:val="30"/>
          <w:rFonts w:eastAsia="Calibri"/>
          <w:color w:val="auto"/>
        </w:rPr>
        <w:t xml:space="preserve"> </w:t>
      </w:r>
      <w:r w:rsidRPr="007B300C">
        <w:rPr>
          <w:b w:val="0"/>
          <w:color w:val="auto"/>
          <w:szCs w:val="28"/>
        </w:rPr>
        <w:t xml:space="preserve">в сфере экономической политики, </w:t>
      </w:r>
      <w:r w:rsidRPr="007B300C">
        <w:rPr>
          <w:b w:val="0"/>
          <w:color w:val="auto"/>
          <w:szCs w:val="28"/>
        </w:rPr>
        <w:br/>
        <w:t>промышленности, предпринимательства и жилищного строительства</w:t>
      </w:r>
    </w:p>
    <w:p w14:paraId="2F85F5E3" w14:textId="77777777" w:rsidR="007800FD" w:rsidRPr="007B300C" w:rsidRDefault="007800FD" w:rsidP="007800FD">
      <w:pPr>
        <w:rPr>
          <w:szCs w:val="28"/>
        </w:rPr>
      </w:pPr>
    </w:p>
    <w:p w14:paraId="4136C30E" w14:textId="77777777" w:rsidR="007800FD" w:rsidRPr="007B300C" w:rsidRDefault="007800FD" w:rsidP="007800FD">
      <w:pPr>
        <w:pStyle w:val="af7"/>
        <w:numPr>
          <w:ilvl w:val="0"/>
          <w:numId w:val="4"/>
        </w:numPr>
        <w:ind w:left="0" w:firstLine="709"/>
        <w:jc w:val="both"/>
        <w:rPr>
          <w:sz w:val="28"/>
          <w:szCs w:val="28"/>
        </w:rPr>
      </w:pPr>
      <w:r w:rsidRPr="007B300C">
        <w:rPr>
          <w:sz w:val="28"/>
          <w:szCs w:val="28"/>
        </w:rPr>
        <w:t>Комитет Алтайского краевого Законодательного Собрания по экономической политики, промышленности и предпринимательству считает, что необходимо продолжить работу по совершенствованию Федерального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предоставления органам государственной власти субъектов Российской Федерации права устанавливать дополнительные ограничения времени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w:t>
      </w:r>
    </w:p>
    <w:p w14:paraId="6CE5D5C3" w14:textId="77777777" w:rsidR="007800FD" w:rsidRPr="007B300C" w:rsidRDefault="007800FD" w:rsidP="007800FD">
      <w:pPr>
        <w:pStyle w:val="25"/>
        <w:numPr>
          <w:ilvl w:val="0"/>
          <w:numId w:val="4"/>
        </w:numPr>
        <w:shd w:val="clear" w:color="auto" w:fill="auto"/>
        <w:tabs>
          <w:tab w:val="left" w:pos="1208"/>
        </w:tabs>
        <w:spacing w:before="0" w:line="322" w:lineRule="exact"/>
        <w:ind w:left="0" w:firstLine="709"/>
        <w:jc w:val="both"/>
        <w:rPr>
          <w:sz w:val="28"/>
          <w:szCs w:val="28"/>
        </w:rPr>
      </w:pPr>
      <w:r w:rsidRPr="007B300C">
        <w:rPr>
          <w:sz w:val="28"/>
          <w:szCs w:val="28"/>
        </w:rPr>
        <w:t>Администрация Благовещенского района считает целесообразным внести в качестве законодательной инициативы в Государственную Думу Федерального Собрания Российской Федерации законопроект с изменениями в ст. 18, 23 Федерального закона от 21 декабря 2001 года № 178-ФЗ «О приватизации государственного и муниципального имущества», предусматривающие возмож</w:t>
      </w:r>
      <w:r w:rsidRPr="007B300C">
        <w:rPr>
          <w:sz w:val="28"/>
          <w:szCs w:val="28"/>
        </w:rPr>
        <w:lastRenderedPageBreak/>
        <w:t>ность/право продавца заключать договор купли-продажи имущества с единственным участником торгов, для устранения потери финансовых средств в бюджет муниципального образования.</w:t>
      </w:r>
    </w:p>
    <w:p w14:paraId="48468656" w14:textId="77777777" w:rsidR="007800FD" w:rsidRPr="007B300C" w:rsidRDefault="007800FD" w:rsidP="007800FD">
      <w:pPr>
        <w:pStyle w:val="25"/>
        <w:numPr>
          <w:ilvl w:val="0"/>
          <w:numId w:val="4"/>
        </w:numPr>
        <w:shd w:val="clear" w:color="auto" w:fill="auto"/>
        <w:tabs>
          <w:tab w:val="left" w:pos="1208"/>
        </w:tabs>
        <w:spacing w:before="0" w:line="322" w:lineRule="exact"/>
        <w:ind w:left="0" w:firstLine="709"/>
        <w:jc w:val="both"/>
        <w:rPr>
          <w:sz w:val="28"/>
          <w:szCs w:val="28"/>
        </w:rPr>
      </w:pPr>
      <w:r w:rsidRPr="007B300C">
        <w:rPr>
          <w:sz w:val="28"/>
          <w:szCs w:val="28"/>
        </w:rPr>
        <w:t>Администрация Благовещенского района считает целесообразным внести в качестве законодательной инициативы в Государственную Думу Федерального Собрания Российской Федерации законопроект о запрете внесений изменений в отдельные законодательные акты Российской Федерации в части установления запрета на создание и осуществление деятельности унитарных предприятий</w:t>
      </w:r>
    </w:p>
    <w:p w14:paraId="549C6BAE" w14:textId="77777777" w:rsidR="007800FD" w:rsidRPr="007B300C" w:rsidRDefault="007800FD" w:rsidP="007800FD">
      <w:pPr>
        <w:pStyle w:val="25"/>
        <w:numPr>
          <w:ilvl w:val="0"/>
          <w:numId w:val="4"/>
        </w:numPr>
        <w:shd w:val="clear" w:color="auto" w:fill="auto"/>
        <w:tabs>
          <w:tab w:val="left" w:pos="1208"/>
        </w:tabs>
        <w:spacing w:before="0" w:line="322" w:lineRule="exact"/>
        <w:ind w:left="0" w:firstLine="709"/>
        <w:jc w:val="both"/>
        <w:rPr>
          <w:sz w:val="28"/>
          <w:szCs w:val="28"/>
        </w:rPr>
      </w:pPr>
      <w:r w:rsidRPr="007B300C">
        <w:rPr>
          <w:sz w:val="28"/>
          <w:szCs w:val="28"/>
          <w:lang w:bidi="ru-RU"/>
        </w:rPr>
        <w:t xml:space="preserve">Департамент Администрации Губернатора и Правительства Алтайского края по вопросам внутренней политики предлагает рассмотреть вопрос о подготовке законодательной инициативы в Государственную Думу Федерального Собрания Российской Федерации, позволяющий федеральным органам исполнительной власти передавать не оформленное надлежащим образом и требующее ремонта федеральное имущество в </w:t>
      </w:r>
      <w:r w:rsidRPr="007B300C">
        <w:rPr>
          <w:bCs/>
          <w:sz w:val="28"/>
          <w:szCs w:val="28"/>
          <w:lang w:bidi="ru-RU"/>
        </w:rPr>
        <w:t>муниципальную собственность</w:t>
      </w:r>
      <w:r w:rsidRPr="007B300C">
        <w:rPr>
          <w:sz w:val="28"/>
          <w:szCs w:val="28"/>
          <w:lang w:bidi="ru-RU"/>
        </w:rPr>
        <w:t>.</w:t>
      </w:r>
    </w:p>
    <w:p w14:paraId="0FDBD545" w14:textId="77777777" w:rsidR="007800FD" w:rsidRPr="007B300C" w:rsidRDefault="007800FD" w:rsidP="007800FD">
      <w:pPr>
        <w:rPr>
          <w:b/>
          <w:szCs w:val="28"/>
        </w:rPr>
      </w:pPr>
    </w:p>
    <w:p w14:paraId="7F91707C" w14:textId="77777777" w:rsidR="007800FD" w:rsidRPr="007B300C" w:rsidRDefault="007800FD" w:rsidP="007800FD">
      <w:pPr>
        <w:pStyle w:val="3"/>
        <w:numPr>
          <w:ilvl w:val="0"/>
          <w:numId w:val="2"/>
        </w:numPr>
        <w:tabs>
          <w:tab w:val="left" w:pos="709"/>
        </w:tabs>
        <w:spacing w:line="240" w:lineRule="auto"/>
        <w:ind w:left="0" w:firstLine="0"/>
        <w:rPr>
          <w:b w:val="0"/>
          <w:color w:val="auto"/>
          <w:szCs w:val="28"/>
        </w:rPr>
      </w:pPr>
      <w:r w:rsidRPr="007B300C">
        <w:rPr>
          <w:b w:val="0"/>
          <w:color w:val="auto"/>
          <w:szCs w:val="28"/>
        </w:rPr>
        <w:t xml:space="preserve">Предложения </w:t>
      </w:r>
      <w:r w:rsidRPr="007B300C">
        <w:rPr>
          <w:rStyle w:val="30"/>
          <w:rFonts w:eastAsia="Calibri"/>
          <w:color w:val="auto"/>
        </w:rPr>
        <w:t xml:space="preserve">по </w:t>
      </w:r>
      <w:r w:rsidRPr="007B300C">
        <w:rPr>
          <w:b w:val="0"/>
          <w:color w:val="auto"/>
          <w:szCs w:val="28"/>
        </w:rPr>
        <w:t xml:space="preserve">совершенствованию правового </w:t>
      </w:r>
      <w:r w:rsidRPr="007B300C">
        <w:rPr>
          <w:b w:val="0"/>
          <w:color w:val="auto"/>
          <w:szCs w:val="28"/>
        </w:rPr>
        <w:br/>
        <w:t>регулирования</w:t>
      </w:r>
      <w:r w:rsidRPr="007B300C">
        <w:rPr>
          <w:rStyle w:val="30"/>
          <w:rFonts w:eastAsia="Calibri"/>
          <w:color w:val="auto"/>
        </w:rPr>
        <w:t xml:space="preserve"> </w:t>
      </w:r>
      <w:r w:rsidRPr="007B300C">
        <w:rPr>
          <w:b w:val="0"/>
          <w:color w:val="auto"/>
          <w:szCs w:val="28"/>
        </w:rPr>
        <w:t>в сфере сельского и лесного хозяйства</w:t>
      </w:r>
    </w:p>
    <w:p w14:paraId="09953CA3" w14:textId="77777777" w:rsidR="007800FD" w:rsidRPr="007B300C" w:rsidRDefault="007800FD" w:rsidP="007800FD">
      <w:pPr>
        <w:rPr>
          <w:szCs w:val="28"/>
        </w:rPr>
      </w:pPr>
    </w:p>
    <w:p w14:paraId="3D43E8CB" w14:textId="77777777" w:rsidR="007800FD" w:rsidRPr="007B300C" w:rsidRDefault="007800FD" w:rsidP="007800FD">
      <w:pPr>
        <w:pStyle w:val="25"/>
        <w:numPr>
          <w:ilvl w:val="0"/>
          <w:numId w:val="13"/>
        </w:numPr>
        <w:shd w:val="clear" w:color="auto" w:fill="auto"/>
        <w:tabs>
          <w:tab w:val="left" w:pos="1008"/>
        </w:tabs>
        <w:spacing w:before="0" w:line="240" w:lineRule="auto"/>
        <w:ind w:left="0" w:firstLine="709"/>
        <w:jc w:val="both"/>
        <w:rPr>
          <w:sz w:val="28"/>
          <w:szCs w:val="28"/>
        </w:rPr>
      </w:pPr>
      <w:r w:rsidRPr="007B300C">
        <w:rPr>
          <w:sz w:val="28"/>
          <w:szCs w:val="28"/>
        </w:rPr>
        <w:t>Комитет Алтайского краевого Законодательного Собрания по аграрной политике и природопользованию планирует внесение законодательной инициативы в Государственную Думу «О внесении изменений в статью 29.1. Лесного Кодекса Российской Федерации».</w:t>
      </w:r>
    </w:p>
    <w:p w14:paraId="71469AB2" w14:textId="45BBB69E" w:rsidR="007800FD" w:rsidRPr="007B300C" w:rsidRDefault="007800FD" w:rsidP="00B83085">
      <w:pPr>
        <w:pStyle w:val="25"/>
        <w:widowControl/>
        <w:numPr>
          <w:ilvl w:val="0"/>
          <w:numId w:val="13"/>
        </w:numPr>
        <w:shd w:val="clear" w:color="auto" w:fill="auto"/>
        <w:tabs>
          <w:tab w:val="left" w:pos="1008"/>
        </w:tabs>
        <w:spacing w:before="0" w:line="240" w:lineRule="auto"/>
        <w:ind w:left="0" w:firstLine="709"/>
        <w:jc w:val="both"/>
        <w:rPr>
          <w:sz w:val="28"/>
          <w:szCs w:val="28"/>
        </w:rPr>
      </w:pPr>
      <w:r w:rsidRPr="007B300C">
        <w:rPr>
          <w:sz w:val="28"/>
          <w:szCs w:val="28"/>
        </w:rPr>
        <w:t>Администрация Благовещенского района считает целесообразным внести в качестве законодательной инициативы в Государственную Думу Федерального Собрания Российской Федерации законопроект о внести изменения в Земельный кодекс Российской Федерации от 25 октября 2001 года № 136-ФЗ - пп. 12 п. 8 ст. 39.8, увеличив срок аренды земельных угодий для сенокошения, выпаса сельскохозяйственных животных, ведения огородничества до 49 лет, в связи с тем, что в настоящее время Земельный кодекс Российской Федерации ограничивает срок аренды тремя годами, по истечению этого срока необходим отдых земельным угодьям, согласно нормативным правовым документам Российской Федерации. Договор аренды соответственно прекращается, администрация района или поселения не получает арендные платежи, по истечению 1 года вновь проводит торги, с вложением денежных средств на проведение оценки.</w:t>
      </w:r>
    </w:p>
    <w:p w14:paraId="3CA98E88" w14:textId="3A1D8146" w:rsidR="007800FD" w:rsidRPr="007B300C" w:rsidRDefault="007800FD" w:rsidP="007800FD">
      <w:pPr>
        <w:pStyle w:val="25"/>
        <w:numPr>
          <w:ilvl w:val="0"/>
          <w:numId w:val="13"/>
        </w:numPr>
        <w:shd w:val="clear" w:color="auto" w:fill="auto"/>
        <w:spacing w:before="0" w:line="240" w:lineRule="auto"/>
        <w:ind w:left="0" w:firstLine="709"/>
        <w:jc w:val="both"/>
        <w:rPr>
          <w:sz w:val="28"/>
          <w:szCs w:val="28"/>
        </w:rPr>
      </w:pPr>
      <w:r w:rsidRPr="007B300C">
        <w:rPr>
          <w:sz w:val="28"/>
          <w:szCs w:val="28"/>
        </w:rPr>
        <w:t xml:space="preserve">В целях урегулирования вопросов, возникающих в правоприменительной практике, связанной с правовым режимом 2-х видов лесов, расположенных на землях сельскохозяйственного назначения (защитные леса, которые регулируются Федеральным законом от 10 января 1996 года № 4-ФЗ «О мелиорации», не защитные леса, которые необходимо вырубать либо перевести в лесной фонд согласно Постановлению Правительства Российской Федерации от 21 сентября 2020 года № 1509 «Об особенностях использования, охраны, защиты, воспроизводства лесов, расположенных на землях сельскохозяйственного назначения» </w:t>
      </w:r>
      <w:r w:rsidRPr="007B300C">
        <w:rPr>
          <w:iCs/>
          <w:sz w:val="28"/>
          <w:szCs w:val="28"/>
        </w:rPr>
        <w:t xml:space="preserve">Министерство </w:t>
      </w:r>
      <w:r w:rsidRPr="00F721CF">
        <w:rPr>
          <w:sz w:val="28"/>
          <w:szCs w:val="28"/>
        </w:rPr>
        <w:t xml:space="preserve">сельского хозяйства Алтайского края </w:t>
      </w:r>
      <w:r w:rsidRPr="007B300C">
        <w:rPr>
          <w:sz w:val="28"/>
          <w:szCs w:val="28"/>
        </w:rPr>
        <w:t xml:space="preserve">считает </w:t>
      </w:r>
      <w:r w:rsidRPr="00F721CF">
        <w:rPr>
          <w:sz w:val="28"/>
          <w:szCs w:val="28"/>
        </w:rPr>
        <w:t xml:space="preserve">целесообразным внести в качестве законодательной инициативы в Государственную Думу </w:t>
      </w:r>
      <w:r w:rsidRPr="00F721CF">
        <w:rPr>
          <w:sz w:val="28"/>
          <w:szCs w:val="28"/>
        </w:rPr>
        <w:lastRenderedPageBreak/>
        <w:t>Федерального Собрания Российской Федерации законопроект</w:t>
      </w:r>
      <w:r w:rsidRPr="007B300C">
        <w:rPr>
          <w:sz w:val="28"/>
          <w:szCs w:val="28"/>
        </w:rPr>
        <w:t xml:space="preserve"> о </w:t>
      </w:r>
      <w:r w:rsidRPr="00F721CF">
        <w:rPr>
          <w:bCs/>
        </w:rPr>
        <w:t>дополнении части 2 ст. 23</w:t>
      </w:r>
      <w:r w:rsidRPr="00F721CF">
        <w:rPr>
          <w:b/>
          <w:bCs/>
        </w:rPr>
        <w:t xml:space="preserve"> </w:t>
      </w:r>
      <w:r w:rsidRPr="007B300C">
        <w:rPr>
          <w:sz w:val="28"/>
          <w:szCs w:val="28"/>
        </w:rPr>
        <w:t xml:space="preserve">Лесного кодекса </w:t>
      </w:r>
      <w:r w:rsidRPr="00F721CF">
        <w:rPr>
          <w:bCs/>
        </w:rPr>
        <w:t>РФ</w:t>
      </w:r>
      <w:r w:rsidRPr="00F721CF">
        <w:rPr>
          <w:b/>
          <w:bCs/>
        </w:rPr>
        <w:t xml:space="preserve"> </w:t>
      </w:r>
      <w:r w:rsidRPr="007B300C">
        <w:rPr>
          <w:sz w:val="28"/>
          <w:szCs w:val="28"/>
        </w:rPr>
        <w:t>положением о том, что лесничества в целях управления в области использования, охраны, защиты, воспроизводства лесов создаются, в том числе на землях сельскохозяйственного назначения, на которых расположены леса.</w:t>
      </w:r>
    </w:p>
    <w:p w14:paraId="1A55F779" w14:textId="77777777" w:rsidR="007800FD" w:rsidRPr="007B300C" w:rsidRDefault="007800FD" w:rsidP="007800FD">
      <w:pPr>
        <w:pStyle w:val="25"/>
        <w:numPr>
          <w:ilvl w:val="0"/>
          <w:numId w:val="13"/>
        </w:numPr>
        <w:spacing w:before="0" w:line="240" w:lineRule="auto"/>
        <w:ind w:left="0" w:firstLine="709"/>
        <w:jc w:val="both"/>
        <w:rPr>
          <w:sz w:val="28"/>
          <w:szCs w:val="28"/>
        </w:rPr>
      </w:pPr>
      <w:r w:rsidRPr="007B300C">
        <w:rPr>
          <w:sz w:val="28"/>
          <w:szCs w:val="28"/>
        </w:rPr>
        <w:t>Администрация Бурлинского района считает целесообразным внести в качестве законодательной инициативы в Государственную Думу Федерального Собрания Российской Федерации законопроект по вопросу разрешения эвтаназии бездомных животных не только по медицинским показаниям, но и в случаях, когда животные могут быть потенциально опасны для человека.</w:t>
      </w:r>
    </w:p>
    <w:p w14:paraId="6F03AB7B" w14:textId="77777777" w:rsidR="007800FD" w:rsidRPr="007B300C" w:rsidRDefault="007800FD" w:rsidP="007800FD">
      <w:pPr>
        <w:pStyle w:val="25"/>
        <w:shd w:val="clear" w:color="auto" w:fill="auto"/>
        <w:spacing w:before="0" w:line="322" w:lineRule="exact"/>
        <w:ind w:right="-1"/>
        <w:jc w:val="both"/>
        <w:rPr>
          <w:sz w:val="28"/>
          <w:szCs w:val="28"/>
        </w:rPr>
      </w:pPr>
    </w:p>
    <w:p w14:paraId="7AD6754E" w14:textId="77777777" w:rsidR="007800FD" w:rsidRPr="007B300C" w:rsidRDefault="007800FD" w:rsidP="007800FD">
      <w:pPr>
        <w:pStyle w:val="3"/>
        <w:numPr>
          <w:ilvl w:val="0"/>
          <w:numId w:val="2"/>
        </w:numPr>
        <w:tabs>
          <w:tab w:val="left" w:pos="709"/>
        </w:tabs>
        <w:spacing w:line="240" w:lineRule="auto"/>
        <w:ind w:left="0" w:firstLine="0"/>
        <w:rPr>
          <w:b w:val="0"/>
          <w:color w:val="auto"/>
          <w:szCs w:val="28"/>
        </w:rPr>
      </w:pPr>
      <w:r w:rsidRPr="007B300C">
        <w:rPr>
          <w:b w:val="0"/>
          <w:color w:val="auto"/>
          <w:szCs w:val="28"/>
        </w:rPr>
        <w:t xml:space="preserve">Предложения </w:t>
      </w:r>
      <w:r w:rsidRPr="007B300C">
        <w:rPr>
          <w:rStyle w:val="30"/>
          <w:rFonts w:eastAsia="Calibri"/>
          <w:color w:val="auto"/>
        </w:rPr>
        <w:t xml:space="preserve">по </w:t>
      </w:r>
      <w:r w:rsidRPr="007B300C">
        <w:rPr>
          <w:b w:val="0"/>
          <w:color w:val="auto"/>
          <w:szCs w:val="28"/>
        </w:rPr>
        <w:t xml:space="preserve">совершенствованию правового </w:t>
      </w:r>
      <w:r w:rsidRPr="007B300C">
        <w:rPr>
          <w:b w:val="0"/>
          <w:color w:val="auto"/>
          <w:szCs w:val="28"/>
        </w:rPr>
        <w:br/>
        <w:t>регулирования</w:t>
      </w:r>
      <w:r w:rsidRPr="007B300C">
        <w:rPr>
          <w:rStyle w:val="30"/>
          <w:rFonts w:eastAsia="Calibri"/>
          <w:color w:val="auto"/>
        </w:rPr>
        <w:t xml:space="preserve"> </w:t>
      </w:r>
      <w:r w:rsidRPr="007B300C">
        <w:rPr>
          <w:b w:val="0"/>
          <w:color w:val="auto"/>
          <w:szCs w:val="28"/>
        </w:rPr>
        <w:t>в сфере социальной политики</w:t>
      </w:r>
    </w:p>
    <w:p w14:paraId="105F39A2" w14:textId="77777777" w:rsidR="007800FD" w:rsidRPr="007B300C" w:rsidRDefault="007800FD" w:rsidP="007800FD">
      <w:pPr>
        <w:rPr>
          <w:szCs w:val="28"/>
        </w:rPr>
      </w:pPr>
    </w:p>
    <w:p w14:paraId="3032BEEA" w14:textId="77777777" w:rsidR="007800FD" w:rsidRPr="007B300C" w:rsidRDefault="007800FD" w:rsidP="007800FD">
      <w:pPr>
        <w:pStyle w:val="af7"/>
        <w:numPr>
          <w:ilvl w:val="0"/>
          <w:numId w:val="11"/>
        </w:numPr>
        <w:tabs>
          <w:tab w:val="left" w:pos="851"/>
        </w:tabs>
        <w:ind w:left="0" w:firstLine="709"/>
        <w:jc w:val="both"/>
        <w:rPr>
          <w:rStyle w:val="160"/>
          <w:rFonts w:eastAsia="Calibri"/>
          <w:sz w:val="28"/>
          <w:szCs w:val="28"/>
        </w:rPr>
      </w:pPr>
      <w:r w:rsidRPr="007B300C">
        <w:rPr>
          <w:rStyle w:val="160"/>
          <w:rFonts w:eastAsia="Calibri"/>
          <w:sz w:val="28"/>
          <w:szCs w:val="28"/>
        </w:rPr>
        <w:t>В целях обеспечения равных условий в разных субъектах Российской Федерации Министерство социальной защиты Алтайского края предлагает внести в качестве законодательной инициативы в Государственную Думу Федерального Собрания Российской Федерации законопроект,</w:t>
      </w:r>
      <w:r w:rsidRPr="007B300C">
        <w:rPr>
          <w:rStyle w:val="160"/>
          <w:rFonts w:eastAsia="Calibri"/>
          <w:b/>
          <w:bCs/>
          <w:sz w:val="28"/>
          <w:szCs w:val="28"/>
        </w:rPr>
        <w:t xml:space="preserve"> </w:t>
      </w:r>
      <w:r w:rsidRPr="007B300C">
        <w:rPr>
          <w:rStyle w:val="160"/>
          <w:rFonts w:eastAsia="Calibri"/>
          <w:bCs/>
          <w:sz w:val="28"/>
          <w:szCs w:val="28"/>
        </w:rPr>
        <w:t xml:space="preserve">устанавливающий единый подход к определению статуса многодетной семьи, </w:t>
      </w:r>
      <w:r w:rsidRPr="007B300C">
        <w:rPr>
          <w:rStyle w:val="160"/>
          <w:rFonts w:eastAsia="Calibri"/>
          <w:sz w:val="28"/>
          <w:szCs w:val="28"/>
        </w:rPr>
        <w:t>претендующей на предоставление мер социальной поддержки.</w:t>
      </w:r>
    </w:p>
    <w:p w14:paraId="25D2E04A" w14:textId="77777777" w:rsidR="007800FD" w:rsidRPr="007B300C" w:rsidRDefault="007800FD" w:rsidP="007800FD">
      <w:pPr>
        <w:pStyle w:val="af7"/>
        <w:numPr>
          <w:ilvl w:val="0"/>
          <w:numId w:val="11"/>
        </w:numPr>
        <w:tabs>
          <w:tab w:val="left" w:pos="851"/>
        </w:tabs>
        <w:ind w:left="0" w:firstLine="709"/>
        <w:jc w:val="both"/>
        <w:rPr>
          <w:sz w:val="28"/>
          <w:szCs w:val="28"/>
        </w:rPr>
      </w:pPr>
      <w:r w:rsidRPr="007B300C">
        <w:rPr>
          <w:sz w:val="28"/>
          <w:szCs w:val="28"/>
        </w:rPr>
        <w:t>Министерство социальной защиты Алтайского края предлагает внести в качестве законодательной инициативы в Государственную Думу Федерального Собрания Российской Федерации законопроект,</w:t>
      </w:r>
      <w:r w:rsidRPr="007B300C">
        <w:rPr>
          <w:rStyle w:val="29"/>
          <w:sz w:val="28"/>
          <w:szCs w:val="28"/>
        </w:rPr>
        <w:t xml:space="preserve"> </w:t>
      </w:r>
      <w:r w:rsidRPr="00A34296">
        <w:rPr>
          <w:rStyle w:val="29"/>
          <w:b w:val="0"/>
          <w:sz w:val="28"/>
          <w:szCs w:val="28"/>
        </w:rPr>
        <w:t>устанавливающий единый подход к определению нуждаемости семей</w:t>
      </w:r>
      <w:r w:rsidRPr="007B300C">
        <w:rPr>
          <w:rStyle w:val="29"/>
          <w:sz w:val="28"/>
          <w:szCs w:val="28"/>
        </w:rPr>
        <w:t xml:space="preserve"> </w:t>
      </w:r>
      <w:r w:rsidRPr="007B300C">
        <w:rPr>
          <w:sz w:val="28"/>
          <w:szCs w:val="28"/>
        </w:rPr>
        <w:t>при определении права на меры социальной поддержки, и одинаковые перечень видов доходов граждан и период, за который они учитываются, при предоставлении следующих мер социальной поддержки:</w:t>
      </w:r>
    </w:p>
    <w:p w14:paraId="25F34316" w14:textId="77777777" w:rsidR="007800FD" w:rsidRPr="007B300C" w:rsidRDefault="007800FD" w:rsidP="007800FD">
      <w:pPr>
        <w:pStyle w:val="25"/>
        <w:shd w:val="clear" w:color="auto" w:fill="auto"/>
        <w:spacing w:before="0" w:line="240" w:lineRule="auto"/>
        <w:ind w:right="140" w:firstLine="740"/>
        <w:jc w:val="both"/>
        <w:rPr>
          <w:sz w:val="28"/>
          <w:szCs w:val="28"/>
        </w:rPr>
      </w:pPr>
      <w:r w:rsidRPr="007B300C">
        <w:rPr>
          <w:sz w:val="28"/>
          <w:szCs w:val="28"/>
        </w:rPr>
        <w:t>ежемесячной выплаты в связи с рождением (усыновлением) первого ребенка (Федеральный закон от 28 декабря 2017 года № 418-ФЗ «О ежемесячных выплатах семьям, имеющим детей»);</w:t>
      </w:r>
    </w:p>
    <w:p w14:paraId="0061726C" w14:textId="77777777" w:rsidR="007800FD" w:rsidRPr="007B300C" w:rsidRDefault="007800FD" w:rsidP="007800FD">
      <w:pPr>
        <w:pStyle w:val="25"/>
        <w:shd w:val="clear" w:color="auto" w:fill="auto"/>
        <w:spacing w:before="0" w:line="240" w:lineRule="auto"/>
        <w:ind w:right="140" w:firstLine="740"/>
        <w:jc w:val="both"/>
        <w:rPr>
          <w:sz w:val="28"/>
          <w:szCs w:val="28"/>
        </w:rPr>
      </w:pPr>
      <w:r w:rsidRPr="007B300C">
        <w:rPr>
          <w:sz w:val="28"/>
          <w:szCs w:val="28"/>
        </w:rPr>
        <w:t>ежемесячной денежной выплаты на ребенка в возрасте от 3 до 7 лет (постановление Правительства Российской Федерации от 31 марта 2020 года № 384);</w:t>
      </w:r>
    </w:p>
    <w:p w14:paraId="356F3B07" w14:textId="77777777" w:rsidR="007800FD" w:rsidRPr="007B300C" w:rsidRDefault="007800FD" w:rsidP="007800FD">
      <w:pPr>
        <w:pStyle w:val="25"/>
        <w:shd w:val="clear" w:color="auto" w:fill="auto"/>
        <w:spacing w:before="0" w:line="240" w:lineRule="auto"/>
        <w:ind w:right="140" w:firstLine="740"/>
        <w:jc w:val="both"/>
        <w:rPr>
          <w:sz w:val="28"/>
          <w:szCs w:val="28"/>
        </w:rPr>
      </w:pPr>
      <w:r w:rsidRPr="007B300C">
        <w:rPr>
          <w:sz w:val="28"/>
          <w:szCs w:val="28"/>
        </w:rPr>
        <w:t>субсидии на оплату жилого помещения и коммунальных услуг (постановление Правительства Российской Федерации от 14 декабря 2005 года № 761).</w:t>
      </w:r>
    </w:p>
    <w:p w14:paraId="07385251" w14:textId="6359D589" w:rsidR="007800FD" w:rsidRDefault="007800FD" w:rsidP="003C589C">
      <w:pPr>
        <w:pStyle w:val="af7"/>
        <w:numPr>
          <w:ilvl w:val="0"/>
          <w:numId w:val="11"/>
        </w:numPr>
        <w:tabs>
          <w:tab w:val="left" w:pos="851"/>
        </w:tabs>
        <w:ind w:left="0" w:firstLine="709"/>
        <w:jc w:val="both"/>
        <w:rPr>
          <w:sz w:val="28"/>
          <w:szCs w:val="28"/>
        </w:rPr>
      </w:pPr>
      <w:r w:rsidRPr="007B300C">
        <w:rPr>
          <w:sz w:val="28"/>
          <w:szCs w:val="28"/>
        </w:rPr>
        <w:t>Министерство социальной защиты Алтайского края</w:t>
      </w:r>
      <w:r w:rsidRPr="007B300C">
        <w:rPr>
          <w:i/>
          <w:sz w:val="28"/>
          <w:szCs w:val="28"/>
        </w:rPr>
        <w:t xml:space="preserve"> </w:t>
      </w:r>
      <w:r w:rsidRPr="007B300C">
        <w:rPr>
          <w:sz w:val="28"/>
          <w:szCs w:val="28"/>
        </w:rPr>
        <w:t>предлагает внести в качестве законодательной инициативы в Государственную Думу Федерального Собрания Российской Федерации законопроект</w:t>
      </w:r>
      <w:r w:rsidRPr="007B300C">
        <w:rPr>
          <w:rStyle w:val="29"/>
          <w:sz w:val="28"/>
          <w:szCs w:val="28"/>
        </w:rPr>
        <w:t xml:space="preserve"> </w:t>
      </w:r>
      <w:r w:rsidRPr="007B300C">
        <w:rPr>
          <w:sz w:val="28"/>
          <w:szCs w:val="28"/>
        </w:rPr>
        <w:t xml:space="preserve">о внесении изменений в </w:t>
      </w:r>
      <w:r w:rsidRPr="00A34296">
        <w:rPr>
          <w:rStyle w:val="29"/>
          <w:b w:val="0"/>
          <w:sz w:val="28"/>
          <w:szCs w:val="28"/>
        </w:rPr>
        <w:t>Федеральный закон от 24 ноября 1995 года № 181-ФЗ «О социальной защите инвалидов в Российской Федерации»</w:t>
      </w:r>
      <w:r w:rsidRPr="007B300C">
        <w:rPr>
          <w:rStyle w:val="29"/>
          <w:sz w:val="28"/>
          <w:szCs w:val="28"/>
        </w:rPr>
        <w:t xml:space="preserve"> </w:t>
      </w:r>
      <w:r w:rsidRPr="007B300C">
        <w:rPr>
          <w:sz w:val="28"/>
          <w:szCs w:val="28"/>
        </w:rPr>
        <w:t xml:space="preserve">в части отмены ограничений по дате постановки на учет для обеспечения за счет средств федерального бюджета жильем </w:t>
      </w:r>
      <w:r w:rsidRPr="007B300C">
        <w:rPr>
          <w:sz w:val="28"/>
          <w:szCs w:val="28"/>
        </w:rPr>
        <w:lastRenderedPageBreak/>
        <w:t>инвалидов и семей, имеющих детей-инвалидов, нуждающихся в улучшении жилищных условий.</w:t>
      </w:r>
      <w:r w:rsidR="003C589C">
        <w:rPr>
          <w:rStyle w:val="af"/>
          <w:sz w:val="28"/>
          <w:szCs w:val="28"/>
        </w:rPr>
        <w:footnoteReference w:id="1"/>
      </w:r>
    </w:p>
    <w:p w14:paraId="16BA95F7" w14:textId="77777777" w:rsidR="007800FD" w:rsidRPr="007B300C" w:rsidRDefault="007800FD" w:rsidP="007800FD">
      <w:pPr>
        <w:pStyle w:val="af7"/>
        <w:numPr>
          <w:ilvl w:val="0"/>
          <w:numId w:val="11"/>
        </w:numPr>
        <w:ind w:left="0" w:firstLine="709"/>
        <w:jc w:val="both"/>
        <w:rPr>
          <w:sz w:val="28"/>
          <w:szCs w:val="28"/>
        </w:rPr>
      </w:pPr>
      <w:r w:rsidRPr="007B300C">
        <w:rPr>
          <w:sz w:val="28"/>
          <w:szCs w:val="28"/>
        </w:rPr>
        <w:t>Министерство строительства и жилищно-коммунального хозяйства Алтайского края предлагает выступить с поддержкой проекта федерального закона «О внесении изменений в Федеральный закон «О дополнительных гарантиях по социальной поддержке детей-сирот и детей, оставшихся без попечения родителей», разработанного Минпросвещения России, направленного на расширение форм и механизмов обеспечения детей-сирот и лиц из их числа жилыми помещениями. В том числе посредством получения сертификата – именного документа, удостоверяющего право на однократное получение за счет бюджета субъекта Российской Федерации в пределах бюджетных ассигнований, установленных на текущий финансовый год, выплаты для приобретения жилого помещения в собственность или для погашения ипотечного кредита.</w:t>
      </w:r>
    </w:p>
    <w:p w14:paraId="0F17E27A" w14:textId="4D59A324" w:rsidR="007800FD" w:rsidRPr="007B300C" w:rsidRDefault="007800FD" w:rsidP="00A34296">
      <w:pPr>
        <w:pStyle w:val="af7"/>
        <w:numPr>
          <w:ilvl w:val="0"/>
          <w:numId w:val="11"/>
        </w:numPr>
        <w:ind w:left="0" w:firstLine="709"/>
        <w:jc w:val="both"/>
        <w:rPr>
          <w:sz w:val="28"/>
          <w:szCs w:val="28"/>
        </w:rPr>
      </w:pPr>
      <w:r w:rsidRPr="007B300C">
        <w:rPr>
          <w:sz w:val="28"/>
          <w:szCs w:val="28"/>
        </w:rPr>
        <w:t xml:space="preserve">По итогам рассмотрения и обсуждения вопросов социального положения педагогических работников в связи с принятием закона Алтайского края «О статусе педагогического работника», Министерство образования и науки Алтайского края предлагает внести в качестве законодательной инициативы в Государственную Думу Федерального Собрания Российской Федерации законопроект о внесении изменений в </w:t>
      </w:r>
      <w:r w:rsidRPr="00A34296">
        <w:rPr>
          <w:rStyle w:val="29"/>
          <w:b w:val="0"/>
          <w:sz w:val="28"/>
          <w:szCs w:val="28"/>
        </w:rPr>
        <w:t>Федеральный закон 29 декабря 2012 года № 273-ФЗ «Об образовании в Российской Федерации»</w:t>
      </w:r>
      <w:r w:rsidRPr="007B300C">
        <w:rPr>
          <w:rStyle w:val="29"/>
          <w:sz w:val="28"/>
          <w:szCs w:val="28"/>
        </w:rPr>
        <w:t xml:space="preserve"> </w:t>
      </w:r>
      <w:r w:rsidRPr="007B300C">
        <w:rPr>
          <w:sz w:val="28"/>
          <w:szCs w:val="28"/>
        </w:rPr>
        <w:t>с целью усиления ответственности в рамках защиты чести и достоинства педагогических работников.</w:t>
      </w:r>
    </w:p>
    <w:p w14:paraId="22580936" w14:textId="77777777" w:rsidR="007800FD" w:rsidRPr="007B300C" w:rsidRDefault="007800FD" w:rsidP="007800FD">
      <w:pPr>
        <w:pStyle w:val="af7"/>
        <w:numPr>
          <w:ilvl w:val="0"/>
          <w:numId w:val="11"/>
        </w:numPr>
        <w:tabs>
          <w:tab w:val="left" w:pos="851"/>
        </w:tabs>
        <w:ind w:left="0" w:firstLine="709"/>
        <w:jc w:val="both"/>
        <w:rPr>
          <w:rStyle w:val="160"/>
          <w:rFonts w:eastAsia="Calibri"/>
          <w:sz w:val="28"/>
          <w:szCs w:val="28"/>
        </w:rPr>
      </w:pPr>
      <w:r w:rsidRPr="007B300C">
        <w:rPr>
          <w:iCs/>
          <w:sz w:val="28"/>
          <w:szCs w:val="28"/>
        </w:rPr>
        <w:t>Уполномоченный</w:t>
      </w:r>
      <w:r w:rsidRPr="007B300C">
        <w:rPr>
          <w:sz w:val="28"/>
          <w:szCs w:val="28"/>
        </w:rPr>
        <w:t xml:space="preserve"> по правам человека в Алтайском крае считает необходимым поддерживать законодательные инициативы по совершенствованию законодательства о пенсионном обеспечении лиц из числа коренных малочисленных народов Севера – кумандинцев. (Уполномоченным по права человека в Алтайском крае предлагается расширить перечень районов (до муниципальных районов и городских округов) проживания кумандинцев в целях установления социальной пенсии по старости. В настоящее время Постановлением Правительства Российской Федерации от 1 октября 2015 года № 1049 «Об утверждении перечня малочисленных народов Севера и перечня районов проживания малочисленных народов Севера в целях установления социальной пенсии по старости» районы проживания ограничены населенными пунктами, что не позволяет установить социальную пенсию по старости не проживающим компактно куман</w:t>
      </w:r>
      <w:r w:rsidRPr="007B300C">
        <w:rPr>
          <w:sz w:val="28"/>
          <w:szCs w:val="28"/>
        </w:rPr>
        <w:lastRenderedPageBreak/>
        <w:t>динцам. Комитет по социальной политике поддерживает поступающие инициативы о совершенствовании пенсионного законодательства коренных малочисленных народов, проживающих на территории Алтайского края). Во втором полугодии 2021 года профильным комитетом планируется выездное мероприятие для определения целесообразности принятия соответствующей инициативы.</w:t>
      </w:r>
    </w:p>
    <w:p w14:paraId="26661A83" w14:textId="77777777" w:rsidR="007800FD" w:rsidRPr="007B300C" w:rsidRDefault="007800FD" w:rsidP="007800FD">
      <w:pPr>
        <w:pStyle w:val="25"/>
        <w:shd w:val="clear" w:color="auto" w:fill="auto"/>
        <w:spacing w:before="0" w:line="322" w:lineRule="exact"/>
        <w:ind w:right="-1"/>
        <w:jc w:val="both"/>
        <w:rPr>
          <w:sz w:val="28"/>
          <w:szCs w:val="28"/>
        </w:rPr>
      </w:pPr>
    </w:p>
    <w:p w14:paraId="3613C86A" w14:textId="77777777" w:rsidR="007800FD" w:rsidRPr="007B300C" w:rsidRDefault="007800FD" w:rsidP="007800FD">
      <w:pPr>
        <w:pStyle w:val="3"/>
        <w:numPr>
          <w:ilvl w:val="0"/>
          <w:numId w:val="2"/>
        </w:numPr>
        <w:tabs>
          <w:tab w:val="left" w:pos="709"/>
        </w:tabs>
        <w:spacing w:line="240" w:lineRule="auto"/>
        <w:ind w:left="0" w:firstLine="0"/>
        <w:rPr>
          <w:b w:val="0"/>
          <w:color w:val="auto"/>
          <w:szCs w:val="28"/>
        </w:rPr>
      </w:pPr>
      <w:r w:rsidRPr="007B300C">
        <w:rPr>
          <w:b w:val="0"/>
          <w:color w:val="auto"/>
          <w:szCs w:val="28"/>
        </w:rPr>
        <w:t xml:space="preserve">Предложения </w:t>
      </w:r>
      <w:r w:rsidRPr="007B300C">
        <w:rPr>
          <w:rStyle w:val="30"/>
          <w:rFonts w:eastAsia="Calibri"/>
          <w:color w:val="auto"/>
        </w:rPr>
        <w:t xml:space="preserve">по </w:t>
      </w:r>
      <w:r w:rsidRPr="007B300C">
        <w:rPr>
          <w:b w:val="0"/>
          <w:color w:val="auto"/>
          <w:szCs w:val="28"/>
        </w:rPr>
        <w:t xml:space="preserve">совершенствованию правового </w:t>
      </w:r>
      <w:r w:rsidRPr="007B300C">
        <w:rPr>
          <w:b w:val="0"/>
          <w:color w:val="auto"/>
          <w:szCs w:val="28"/>
        </w:rPr>
        <w:br/>
        <w:t>регулирования</w:t>
      </w:r>
      <w:r w:rsidRPr="007B300C">
        <w:rPr>
          <w:rStyle w:val="30"/>
          <w:rFonts w:eastAsia="Calibri"/>
          <w:color w:val="auto"/>
        </w:rPr>
        <w:t xml:space="preserve"> </w:t>
      </w:r>
      <w:r w:rsidRPr="007B300C">
        <w:rPr>
          <w:b w:val="0"/>
          <w:color w:val="auto"/>
          <w:szCs w:val="28"/>
        </w:rPr>
        <w:t>в сфере здравоохранения и науки</w:t>
      </w:r>
    </w:p>
    <w:p w14:paraId="2FFC6685" w14:textId="77777777" w:rsidR="007800FD" w:rsidRPr="007B300C" w:rsidRDefault="007800FD" w:rsidP="007800FD">
      <w:pPr>
        <w:rPr>
          <w:szCs w:val="28"/>
        </w:rPr>
      </w:pPr>
    </w:p>
    <w:p w14:paraId="00F5D842" w14:textId="77777777" w:rsidR="007800FD" w:rsidRPr="007B300C" w:rsidRDefault="007800FD" w:rsidP="007800FD">
      <w:pPr>
        <w:pStyle w:val="af7"/>
        <w:numPr>
          <w:ilvl w:val="0"/>
          <w:numId w:val="23"/>
        </w:numPr>
        <w:shd w:val="clear" w:color="auto" w:fill="FFFFFF"/>
        <w:spacing w:line="315" w:lineRule="atLeast"/>
        <w:ind w:left="0" w:firstLine="709"/>
        <w:jc w:val="both"/>
        <w:rPr>
          <w:sz w:val="28"/>
          <w:szCs w:val="28"/>
        </w:rPr>
      </w:pPr>
      <w:r w:rsidRPr="007B300C">
        <w:rPr>
          <w:iCs/>
          <w:sz w:val="28"/>
          <w:szCs w:val="28"/>
        </w:rPr>
        <w:t>Уполномоченный</w:t>
      </w:r>
      <w:r w:rsidRPr="007B300C">
        <w:rPr>
          <w:sz w:val="28"/>
          <w:szCs w:val="28"/>
        </w:rPr>
        <w:t xml:space="preserve"> по правам человека в Алтайском крае считает необходимым поддерживать законодательные инициативы по совершенствованию законодательства о об изменении федерального законодательства, направленного на совершенствование механизма обеспечения нуждающихся лиц санаторно-курортной реабилитацией.</w:t>
      </w:r>
    </w:p>
    <w:p w14:paraId="72760A94" w14:textId="77777777" w:rsidR="007800FD" w:rsidRPr="007B300C" w:rsidRDefault="007800FD" w:rsidP="007800FD">
      <w:pPr>
        <w:rPr>
          <w:szCs w:val="28"/>
        </w:rPr>
      </w:pPr>
    </w:p>
    <w:p w14:paraId="3580CF39" w14:textId="77777777" w:rsidR="007800FD" w:rsidRPr="007B300C" w:rsidRDefault="007800FD" w:rsidP="007800FD">
      <w:pPr>
        <w:pStyle w:val="3"/>
        <w:numPr>
          <w:ilvl w:val="0"/>
          <w:numId w:val="2"/>
        </w:numPr>
        <w:tabs>
          <w:tab w:val="left" w:pos="709"/>
        </w:tabs>
        <w:spacing w:line="240" w:lineRule="auto"/>
        <w:ind w:left="0" w:firstLine="0"/>
        <w:rPr>
          <w:b w:val="0"/>
          <w:color w:val="auto"/>
          <w:szCs w:val="28"/>
        </w:rPr>
      </w:pPr>
      <w:r w:rsidRPr="007B300C">
        <w:rPr>
          <w:b w:val="0"/>
          <w:color w:val="auto"/>
          <w:szCs w:val="28"/>
        </w:rPr>
        <w:t xml:space="preserve">Предложения </w:t>
      </w:r>
      <w:r w:rsidRPr="007B300C">
        <w:rPr>
          <w:rStyle w:val="30"/>
          <w:rFonts w:eastAsia="Calibri"/>
          <w:color w:val="auto"/>
        </w:rPr>
        <w:t xml:space="preserve">по </w:t>
      </w:r>
      <w:r w:rsidRPr="007B300C">
        <w:rPr>
          <w:b w:val="0"/>
          <w:color w:val="auto"/>
          <w:szCs w:val="28"/>
        </w:rPr>
        <w:t>совершенствованию иных сфер правового регулирования</w:t>
      </w:r>
      <w:r w:rsidRPr="007B300C">
        <w:rPr>
          <w:rStyle w:val="30"/>
          <w:rFonts w:eastAsia="Calibri"/>
          <w:color w:val="auto"/>
        </w:rPr>
        <w:t xml:space="preserve"> </w:t>
      </w:r>
    </w:p>
    <w:p w14:paraId="299A7BAD" w14:textId="77777777" w:rsidR="007800FD" w:rsidRPr="007B300C" w:rsidRDefault="007800FD" w:rsidP="007800FD">
      <w:pPr>
        <w:rPr>
          <w:szCs w:val="28"/>
        </w:rPr>
      </w:pPr>
    </w:p>
    <w:p w14:paraId="268757A4" w14:textId="77777777" w:rsidR="007800FD" w:rsidRPr="009D722D" w:rsidRDefault="007800FD" w:rsidP="007800FD">
      <w:pPr>
        <w:pStyle w:val="25"/>
        <w:shd w:val="clear" w:color="auto" w:fill="auto"/>
        <w:tabs>
          <w:tab w:val="left" w:pos="8914"/>
        </w:tabs>
        <w:spacing w:line="240" w:lineRule="auto"/>
        <w:jc w:val="both"/>
        <w:rPr>
          <w:sz w:val="28"/>
          <w:szCs w:val="28"/>
        </w:rPr>
      </w:pPr>
      <w:r w:rsidRPr="007B300C">
        <w:rPr>
          <w:sz w:val="28"/>
          <w:szCs w:val="28"/>
        </w:rPr>
        <w:t>Уполномоченный по правам человека в Алтайском крае полагает необходимым вернуться к изучению вопроса о правовом регулировании отношений между лицами, оказывающими социальные и реабилитационные услуги, и получателями услуг, круглосуточно проживающими в учреждениях, альтернативных государственным. В ходе деятельности Уполномоченный по правам человека в Алтайском крае столкнулся с ситуацией привлечения людей без определенного места жительства и находящихся в трудной жизненной ситуации к труду в обмен на предоставление жилья и восстановление документов. При этом разрешений на подобную деятельность организации не имеют и не составляют договора об оказании услуг.</w:t>
      </w:r>
    </w:p>
    <w:p w14:paraId="5115F792" w14:textId="31B2046A" w:rsidR="00C517CF" w:rsidRDefault="00C517CF" w:rsidP="004A2BE0"/>
    <w:p w14:paraId="1F370A1D" w14:textId="0DADEB8C" w:rsidR="00574EB8" w:rsidRPr="007E0D62" w:rsidRDefault="00574EB8" w:rsidP="00574EB8">
      <w:pPr>
        <w:pStyle w:val="20"/>
        <w:spacing w:line="240" w:lineRule="auto"/>
        <w:rPr>
          <w:b w:val="0"/>
          <w:color w:val="auto"/>
        </w:rPr>
      </w:pPr>
      <w:bookmarkStart w:id="55" w:name="_Toc5181636"/>
      <w:r w:rsidRPr="007E0D62">
        <w:rPr>
          <w:b w:val="0"/>
          <w:color w:val="auto"/>
        </w:rPr>
        <w:t>4.</w:t>
      </w:r>
      <w:r w:rsidR="00361967">
        <w:rPr>
          <w:b w:val="0"/>
          <w:color w:val="auto"/>
        </w:rPr>
        <w:t>4</w:t>
      </w:r>
      <w:r w:rsidRPr="007E0D62">
        <w:rPr>
          <w:b w:val="0"/>
          <w:color w:val="auto"/>
        </w:rPr>
        <w:t>. Реализация предложений по совершенствованию отдельных сфер правового регулирования Доклада Алтайского краевого Законодательного Собрания</w:t>
      </w:r>
      <w:r w:rsidR="00F04297">
        <w:rPr>
          <w:b w:val="0"/>
          <w:color w:val="auto"/>
        </w:rPr>
        <w:t xml:space="preserve"> </w:t>
      </w:r>
      <w:r w:rsidR="004F7CC9">
        <w:rPr>
          <w:b w:val="0"/>
          <w:color w:val="auto"/>
        </w:rPr>
        <w:t>«</w:t>
      </w:r>
      <w:r w:rsidRPr="007E0D62">
        <w:rPr>
          <w:b w:val="0"/>
          <w:color w:val="auto"/>
        </w:rPr>
        <w:t>О состоянии законодательства Алтайского края в 20</w:t>
      </w:r>
      <w:r w:rsidR="005609B2" w:rsidRPr="005609B2">
        <w:rPr>
          <w:b w:val="0"/>
          <w:color w:val="auto"/>
        </w:rPr>
        <w:t>19</w:t>
      </w:r>
      <w:r w:rsidRPr="007E0D62">
        <w:rPr>
          <w:b w:val="0"/>
          <w:color w:val="auto"/>
        </w:rPr>
        <w:t xml:space="preserve"> году и перспективах его совершенствования</w:t>
      </w:r>
      <w:r w:rsidR="00B83085">
        <w:rPr>
          <w:b w:val="0"/>
          <w:color w:val="auto"/>
        </w:rPr>
        <w:t>»</w:t>
      </w:r>
      <w:bookmarkEnd w:id="55"/>
    </w:p>
    <w:p w14:paraId="1D8BB668" w14:textId="77777777" w:rsidR="00870AE3" w:rsidRPr="007E0D62" w:rsidRDefault="00870AE3" w:rsidP="00870AE3"/>
    <w:p w14:paraId="13E16C48" w14:textId="532A1032" w:rsidR="00B579D2" w:rsidRPr="007E0D62" w:rsidRDefault="00870AE3" w:rsidP="004A2BE0">
      <w:r w:rsidRPr="007E0D62">
        <w:t>Реализаци</w:t>
      </w:r>
      <w:r w:rsidR="00FA6FD1">
        <w:t>я</w:t>
      </w:r>
      <w:r w:rsidRPr="007E0D62">
        <w:t xml:space="preserve"> предложений по совершенствованию отдельных сфер правового регулирования Доклада Алтайского краевого Законодательного Собрания</w:t>
      </w:r>
      <w:r w:rsidR="00F04297">
        <w:t xml:space="preserve"> </w:t>
      </w:r>
      <w:r w:rsidR="004F7CC9">
        <w:t>«</w:t>
      </w:r>
      <w:r w:rsidRPr="007E0D62">
        <w:t>О состоянии законодательства Алтайского края в 20</w:t>
      </w:r>
      <w:r w:rsidR="005609B2" w:rsidRPr="005609B2">
        <w:t>19</w:t>
      </w:r>
      <w:r w:rsidRPr="007E0D62">
        <w:t xml:space="preserve"> году и перспективах его совершенствования</w:t>
      </w:r>
      <w:r w:rsidR="004C68B9">
        <w:t xml:space="preserve">» </w:t>
      </w:r>
      <w:r w:rsidR="00D40D02" w:rsidRPr="007E0D62">
        <w:t xml:space="preserve">приведена в </w:t>
      </w:r>
      <w:r w:rsidRPr="007E0D62">
        <w:t>т</w:t>
      </w:r>
      <w:r w:rsidR="00574EB8" w:rsidRPr="007E0D62">
        <w:t xml:space="preserve">аблице </w:t>
      </w:r>
      <w:r w:rsidR="00E079F6" w:rsidRPr="007E0D62">
        <w:t>10</w:t>
      </w:r>
      <w:r w:rsidR="00574EB8" w:rsidRPr="007E0D62">
        <w:t>.</w:t>
      </w:r>
    </w:p>
    <w:p w14:paraId="4A03B7FC" w14:textId="77777777" w:rsidR="00B579D2" w:rsidRPr="000F296E" w:rsidRDefault="00B579D2" w:rsidP="008B1ACF">
      <w:pPr>
        <w:spacing w:before="120"/>
      </w:pPr>
    </w:p>
    <w:p w14:paraId="0BB6105F" w14:textId="77777777" w:rsidR="0051657C" w:rsidRPr="000F296E" w:rsidRDefault="0051657C" w:rsidP="004A2BE0">
      <w:pPr>
        <w:sectPr w:rsidR="0051657C" w:rsidRPr="000F296E" w:rsidSect="00460099">
          <w:headerReference w:type="even" r:id="rId29"/>
          <w:headerReference w:type="default" r:id="rId30"/>
          <w:headerReference w:type="first" r:id="rId31"/>
          <w:pgSz w:w="11906" w:h="16838"/>
          <w:pgMar w:top="1134" w:right="567" w:bottom="1134" w:left="1701" w:header="709" w:footer="0" w:gutter="0"/>
          <w:cols w:space="708"/>
          <w:docGrid w:linePitch="381"/>
        </w:sectPr>
      </w:pPr>
    </w:p>
    <w:p w14:paraId="629ECD79" w14:textId="77777777" w:rsidR="00574EB8" w:rsidRPr="000F296E" w:rsidRDefault="00377937" w:rsidP="00574EB8">
      <w:pPr>
        <w:jc w:val="right"/>
      </w:pPr>
      <w:r w:rsidRPr="000F296E">
        <w:lastRenderedPageBreak/>
        <w:t xml:space="preserve">Таблица </w:t>
      </w:r>
      <w:r w:rsidR="00E079F6">
        <w:t>10</w:t>
      </w:r>
    </w:p>
    <w:p w14:paraId="013D874F" w14:textId="4B23F456" w:rsidR="00574EB8" w:rsidRPr="000F296E" w:rsidRDefault="00574EB8" w:rsidP="008122CA">
      <w:pPr>
        <w:ind w:left="709" w:firstLine="0"/>
        <w:jc w:val="center"/>
      </w:pPr>
      <w:r w:rsidRPr="000F296E">
        <w:t xml:space="preserve">Реализация предложений по совершенствованию отдельных сфер правового регулирования </w:t>
      </w:r>
      <w:r w:rsidRPr="000F296E">
        <w:br/>
        <w:t xml:space="preserve">Доклада Алтайского краевого Законодательного Собрания </w:t>
      </w:r>
      <w:r w:rsidRPr="000F296E">
        <w:br/>
      </w:r>
      <w:r w:rsidR="004F7CC9">
        <w:t xml:space="preserve"> «</w:t>
      </w:r>
      <w:r w:rsidRPr="000F296E">
        <w:t>О состоянии законодательства Алтайского края в 201</w:t>
      </w:r>
      <w:r w:rsidR="00AB14E5">
        <w:t>9</w:t>
      </w:r>
      <w:r w:rsidR="00274C7D" w:rsidRPr="000F296E">
        <w:t xml:space="preserve"> </w:t>
      </w:r>
      <w:r w:rsidRPr="000F296E">
        <w:t>году и перспективах его совершенствования</w:t>
      </w:r>
      <w:r w:rsidR="004F7CC9">
        <w:t xml:space="preserve"> «</w:t>
      </w:r>
    </w:p>
    <w:p w14:paraId="307C87D7" w14:textId="77777777" w:rsidR="00274C7D" w:rsidRPr="008B1ACF" w:rsidRDefault="00274C7D" w:rsidP="00574EB8">
      <w:pPr>
        <w:ind w:left="709" w:firstLine="0"/>
        <w:jc w:val="center"/>
        <w:rPr>
          <w:sz w:val="16"/>
        </w:rPr>
      </w:pPr>
    </w:p>
    <w:tbl>
      <w:tblPr>
        <w:tblStyle w:val="af8"/>
        <w:tblW w:w="14459" w:type="dxa"/>
        <w:tblInd w:w="137" w:type="dxa"/>
        <w:tblBorders>
          <w:bottom w:val="none" w:sz="0" w:space="0" w:color="auto"/>
        </w:tblBorders>
        <w:tblLayout w:type="fixed"/>
        <w:tblLook w:val="04A0" w:firstRow="1" w:lastRow="0" w:firstColumn="1" w:lastColumn="0" w:noHBand="0" w:noVBand="1"/>
      </w:tblPr>
      <w:tblGrid>
        <w:gridCol w:w="704"/>
        <w:gridCol w:w="8935"/>
        <w:gridCol w:w="4820"/>
      </w:tblGrid>
      <w:tr w:rsidR="00274C7D" w:rsidRPr="00A30942" w14:paraId="4D91F1EF" w14:textId="77777777" w:rsidTr="00B96CDF">
        <w:trPr>
          <w:tblHeader/>
        </w:trPr>
        <w:tc>
          <w:tcPr>
            <w:tcW w:w="704" w:type="dxa"/>
            <w:vAlign w:val="center"/>
          </w:tcPr>
          <w:p w14:paraId="3474080B" w14:textId="77777777" w:rsidR="00274C7D" w:rsidRPr="00A30942" w:rsidRDefault="00274C7D" w:rsidP="00A30942">
            <w:pPr>
              <w:widowControl w:val="0"/>
              <w:spacing w:line="192" w:lineRule="auto"/>
              <w:ind w:firstLine="0"/>
              <w:jc w:val="center"/>
              <w:rPr>
                <w:sz w:val="24"/>
              </w:rPr>
            </w:pPr>
            <w:r w:rsidRPr="00A30942">
              <w:rPr>
                <w:sz w:val="24"/>
              </w:rPr>
              <w:t>№</w:t>
            </w:r>
            <w:r w:rsidR="006D5B5F" w:rsidRPr="00A30942">
              <w:rPr>
                <w:sz w:val="24"/>
              </w:rPr>
              <w:t>№ </w:t>
            </w:r>
            <w:r w:rsidRPr="00A30942">
              <w:rPr>
                <w:sz w:val="24"/>
              </w:rPr>
              <w:t>п/п</w:t>
            </w:r>
          </w:p>
        </w:tc>
        <w:tc>
          <w:tcPr>
            <w:tcW w:w="8935" w:type="dxa"/>
            <w:vAlign w:val="center"/>
          </w:tcPr>
          <w:p w14:paraId="6265512B" w14:textId="77777777" w:rsidR="00274C7D" w:rsidRPr="00A30942" w:rsidRDefault="00274C7D" w:rsidP="00A30942">
            <w:pPr>
              <w:widowControl w:val="0"/>
              <w:spacing w:line="192" w:lineRule="auto"/>
              <w:ind w:firstLine="0"/>
              <w:jc w:val="center"/>
              <w:rPr>
                <w:sz w:val="24"/>
              </w:rPr>
            </w:pPr>
            <w:r w:rsidRPr="00A30942">
              <w:rPr>
                <w:sz w:val="24"/>
              </w:rPr>
              <w:t>Предложения доклада</w:t>
            </w:r>
          </w:p>
        </w:tc>
        <w:tc>
          <w:tcPr>
            <w:tcW w:w="4820" w:type="dxa"/>
            <w:vAlign w:val="center"/>
          </w:tcPr>
          <w:p w14:paraId="63E7C589" w14:textId="77777777" w:rsidR="00274C7D" w:rsidRPr="00A30942" w:rsidRDefault="00274C7D" w:rsidP="00A30942">
            <w:pPr>
              <w:widowControl w:val="0"/>
              <w:spacing w:line="192" w:lineRule="auto"/>
              <w:ind w:firstLine="0"/>
              <w:jc w:val="center"/>
              <w:rPr>
                <w:sz w:val="24"/>
              </w:rPr>
            </w:pPr>
            <w:r w:rsidRPr="00A30942">
              <w:rPr>
                <w:sz w:val="24"/>
              </w:rPr>
              <w:t>Реализация</w:t>
            </w:r>
          </w:p>
        </w:tc>
      </w:tr>
    </w:tbl>
    <w:p w14:paraId="72FB3D81" w14:textId="77777777" w:rsidR="008B1ACF" w:rsidRPr="00A30942" w:rsidRDefault="008B1ACF" w:rsidP="00A30942">
      <w:pPr>
        <w:autoSpaceDE w:val="0"/>
        <w:autoSpaceDN w:val="0"/>
        <w:adjustRightInd w:val="0"/>
        <w:spacing w:line="192" w:lineRule="auto"/>
        <w:ind w:firstLine="0"/>
        <w:jc w:val="center"/>
        <w:rPr>
          <w:sz w:val="2"/>
          <w:szCs w:val="2"/>
        </w:rPr>
      </w:pPr>
    </w:p>
    <w:p w14:paraId="206A412D" w14:textId="77777777" w:rsidR="00AB14E5" w:rsidRPr="00AB14E5" w:rsidRDefault="00AB14E5" w:rsidP="00AB14E5">
      <w:pPr>
        <w:jc w:val="center"/>
        <w:rPr>
          <w:sz w:val="2"/>
        </w:rPr>
      </w:pPr>
    </w:p>
    <w:tbl>
      <w:tblPr>
        <w:tblStyle w:val="af8"/>
        <w:tblW w:w="14459" w:type="dxa"/>
        <w:tblInd w:w="137" w:type="dxa"/>
        <w:tblLook w:val="04A0" w:firstRow="1" w:lastRow="0" w:firstColumn="1" w:lastColumn="0" w:noHBand="0" w:noVBand="1"/>
      </w:tblPr>
      <w:tblGrid>
        <w:gridCol w:w="704"/>
        <w:gridCol w:w="8935"/>
        <w:gridCol w:w="4820"/>
      </w:tblGrid>
      <w:tr w:rsidR="00AB14E5" w:rsidRPr="00865774" w14:paraId="66259262" w14:textId="77777777" w:rsidTr="00B96CDF">
        <w:trPr>
          <w:trHeight w:val="20"/>
          <w:tblHeader/>
        </w:trPr>
        <w:tc>
          <w:tcPr>
            <w:tcW w:w="704" w:type="dxa"/>
          </w:tcPr>
          <w:p w14:paraId="2753108C" w14:textId="14900633" w:rsidR="00AB14E5" w:rsidRPr="007A437A" w:rsidRDefault="00AB14E5" w:rsidP="00AB14E5">
            <w:pPr>
              <w:widowControl w:val="0"/>
              <w:ind w:left="-138" w:firstLine="138"/>
              <w:jc w:val="center"/>
              <w:rPr>
                <w:sz w:val="24"/>
              </w:rPr>
            </w:pPr>
            <w:r w:rsidRPr="007A437A">
              <w:rPr>
                <w:sz w:val="24"/>
              </w:rPr>
              <w:t>1</w:t>
            </w:r>
          </w:p>
        </w:tc>
        <w:tc>
          <w:tcPr>
            <w:tcW w:w="8935" w:type="dxa"/>
          </w:tcPr>
          <w:p w14:paraId="38AEA35A" w14:textId="0766C8EC" w:rsidR="00AB14E5" w:rsidRPr="007A437A" w:rsidRDefault="00AB14E5" w:rsidP="00AB14E5">
            <w:pPr>
              <w:widowControl w:val="0"/>
              <w:ind w:firstLine="0"/>
              <w:jc w:val="center"/>
              <w:rPr>
                <w:sz w:val="24"/>
              </w:rPr>
            </w:pPr>
            <w:r w:rsidRPr="007A437A">
              <w:rPr>
                <w:sz w:val="24"/>
              </w:rPr>
              <w:t>2</w:t>
            </w:r>
          </w:p>
        </w:tc>
        <w:tc>
          <w:tcPr>
            <w:tcW w:w="4820" w:type="dxa"/>
          </w:tcPr>
          <w:p w14:paraId="1EBD7B08" w14:textId="62373410" w:rsidR="00AB14E5" w:rsidRPr="007A437A" w:rsidRDefault="00AB14E5" w:rsidP="00AB14E5">
            <w:pPr>
              <w:ind w:firstLine="33"/>
              <w:jc w:val="center"/>
              <w:rPr>
                <w:sz w:val="24"/>
              </w:rPr>
            </w:pPr>
            <w:r w:rsidRPr="007A437A">
              <w:rPr>
                <w:sz w:val="24"/>
              </w:rPr>
              <w:t>3</w:t>
            </w:r>
          </w:p>
        </w:tc>
      </w:tr>
      <w:tr w:rsidR="00AB14E5" w:rsidRPr="00865774" w14:paraId="6BBDA531" w14:textId="77777777" w:rsidTr="00B96CDF">
        <w:trPr>
          <w:trHeight w:val="20"/>
        </w:trPr>
        <w:tc>
          <w:tcPr>
            <w:tcW w:w="14459" w:type="dxa"/>
            <w:gridSpan w:val="3"/>
          </w:tcPr>
          <w:p w14:paraId="4A6DA772" w14:textId="77777777" w:rsidR="00AB14E5" w:rsidRPr="007A437A" w:rsidRDefault="00AB14E5" w:rsidP="00AB14E5">
            <w:pPr>
              <w:ind w:firstLine="33"/>
              <w:jc w:val="center"/>
              <w:rPr>
                <w:sz w:val="24"/>
              </w:rPr>
            </w:pPr>
            <w:r w:rsidRPr="007A437A">
              <w:rPr>
                <w:sz w:val="24"/>
              </w:rPr>
              <w:t xml:space="preserve">4.1.1. Предложения по совершенствованию правового регулирования в сфере правовой политики </w:t>
            </w:r>
            <w:r w:rsidRPr="007A437A">
              <w:rPr>
                <w:sz w:val="24"/>
              </w:rPr>
              <w:br/>
              <w:t>профильный комитет Законодательного Собрания – по правовой политике</w:t>
            </w:r>
          </w:p>
        </w:tc>
      </w:tr>
      <w:tr w:rsidR="00AB14E5" w:rsidRPr="00865774" w14:paraId="7CABA784" w14:textId="77777777" w:rsidTr="00B96CDF">
        <w:trPr>
          <w:trHeight w:val="20"/>
        </w:trPr>
        <w:tc>
          <w:tcPr>
            <w:tcW w:w="704" w:type="dxa"/>
          </w:tcPr>
          <w:p w14:paraId="65772E67" w14:textId="77777777" w:rsidR="00AB14E5" w:rsidRPr="007A437A" w:rsidRDefault="00AB14E5" w:rsidP="008A4E43">
            <w:pPr>
              <w:pStyle w:val="af7"/>
              <w:numPr>
                <w:ilvl w:val="0"/>
                <w:numId w:val="15"/>
              </w:numPr>
              <w:ind w:left="0" w:firstLine="0"/>
            </w:pPr>
          </w:p>
        </w:tc>
        <w:tc>
          <w:tcPr>
            <w:tcW w:w="8935" w:type="dxa"/>
          </w:tcPr>
          <w:p w14:paraId="283C0AF3" w14:textId="77777777" w:rsidR="00AB14E5" w:rsidRPr="007A437A" w:rsidRDefault="00AB14E5" w:rsidP="00510851">
            <w:pPr>
              <w:pStyle w:val="af7"/>
              <w:numPr>
                <w:ilvl w:val="0"/>
                <w:numId w:val="24"/>
              </w:numPr>
              <w:ind w:left="0" w:firstLine="0"/>
              <w:jc w:val="both"/>
            </w:pPr>
            <w:r w:rsidRPr="007A437A">
              <w:t>Комитет Алтайского краевого Законодательного Собрания по правовой политике предлагает в рамках реализации Послания Президента Российской Федерации от 15 января 2020 года изменение порядка согласования кандидатуры для назначения на должность прокурора Алтайского края.</w:t>
            </w:r>
          </w:p>
        </w:tc>
        <w:tc>
          <w:tcPr>
            <w:tcW w:w="4820" w:type="dxa"/>
          </w:tcPr>
          <w:p w14:paraId="227CC47A" w14:textId="3E7FA00D" w:rsidR="00AB14E5" w:rsidRPr="007A437A" w:rsidRDefault="00AB14E5" w:rsidP="00AB14E5">
            <w:pPr>
              <w:ind w:firstLine="0"/>
              <w:rPr>
                <w:sz w:val="24"/>
              </w:rPr>
            </w:pPr>
            <w:r w:rsidRPr="007A437A">
              <w:rPr>
                <w:sz w:val="24"/>
              </w:rPr>
              <w:t>Закон Алтайского края от 28 октября 2020 года № 73-ЗС</w:t>
            </w:r>
            <w:r w:rsidR="00F04297">
              <w:rPr>
                <w:sz w:val="24"/>
              </w:rPr>
              <w:t xml:space="preserve"> </w:t>
            </w:r>
            <w:r w:rsidR="004F7CC9">
              <w:rPr>
                <w:sz w:val="24"/>
              </w:rPr>
              <w:t>«</w:t>
            </w:r>
            <w:r w:rsidRPr="007A437A">
              <w:rPr>
                <w:sz w:val="24"/>
              </w:rPr>
              <w:t>О признании утратившим силу закона Алтайского края</w:t>
            </w:r>
            <w:r w:rsidR="00F04297">
              <w:rPr>
                <w:sz w:val="24"/>
              </w:rPr>
              <w:t xml:space="preserve"> </w:t>
            </w:r>
            <w:r w:rsidR="004F7CC9">
              <w:rPr>
                <w:sz w:val="24"/>
              </w:rPr>
              <w:t>«</w:t>
            </w:r>
            <w:r w:rsidRPr="007A437A">
              <w:rPr>
                <w:sz w:val="24"/>
              </w:rPr>
              <w:t>О порядке согласования представления Генерального прокурора Российской Федерации по кандидатуре для назначения на должность прокурора Алтайского края</w:t>
            </w:r>
            <w:r w:rsidR="003D7488">
              <w:rPr>
                <w:sz w:val="24"/>
              </w:rPr>
              <w:t>»;</w:t>
            </w:r>
          </w:p>
          <w:p w14:paraId="278A38A4" w14:textId="4C3C0C33" w:rsidR="00AB14E5" w:rsidRPr="007A437A" w:rsidRDefault="00AB14E5" w:rsidP="00AB14E5">
            <w:pPr>
              <w:ind w:firstLine="33"/>
              <w:rPr>
                <w:sz w:val="24"/>
              </w:rPr>
            </w:pPr>
            <w:r w:rsidRPr="007A437A">
              <w:rPr>
                <w:sz w:val="24"/>
              </w:rPr>
              <w:t>Постановление Алтайского краевого Законодательного Собрания от 2 февраля 2021 года № 43</w:t>
            </w:r>
            <w:r w:rsidR="00F04297">
              <w:rPr>
                <w:sz w:val="24"/>
              </w:rPr>
              <w:t xml:space="preserve"> </w:t>
            </w:r>
            <w:r w:rsidR="004F7CC9">
              <w:rPr>
                <w:sz w:val="24"/>
              </w:rPr>
              <w:t>«</w:t>
            </w:r>
            <w:r w:rsidRPr="007A437A">
              <w:rPr>
                <w:sz w:val="24"/>
              </w:rPr>
              <w:t>О внесении изменений в отдельные постановления Алтайского краевого Законодательного Собрания в связи с принятием поправок к Конституции Российской Федерации</w:t>
            </w:r>
            <w:r w:rsidR="004C68B9">
              <w:rPr>
                <w:sz w:val="24"/>
              </w:rPr>
              <w:t>».</w:t>
            </w:r>
          </w:p>
        </w:tc>
      </w:tr>
      <w:tr w:rsidR="00AB14E5" w:rsidRPr="00865774" w14:paraId="396B22D9" w14:textId="77777777" w:rsidTr="00B96CDF">
        <w:trPr>
          <w:trHeight w:val="20"/>
        </w:trPr>
        <w:tc>
          <w:tcPr>
            <w:tcW w:w="704" w:type="dxa"/>
          </w:tcPr>
          <w:p w14:paraId="60467F24" w14:textId="77777777" w:rsidR="00AB14E5" w:rsidRPr="007A437A" w:rsidRDefault="00AB14E5" w:rsidP="008A4E43">
            <w:pPr>
              <w:pStyle w:val="af7"/>
              <w:numPr>
                <w:ilvl w:val="0"/>
                <w:numId w:val="15"/>
              </w:numPr>
              <w:ind w:left="0" w:firstLine="0"/>
            </w:pPr>
          </w:p>
        </w:tc>
        <w:tc>
          <w:tcPr>
            <w:tcW w:w="8935" w:type="dxa"/>
          </w:tcPr>
          <w:p w14:paraId="0B888297" w14:textId="77777777" w:rsidR="00AB14E5" w:rsidRPr="007A437A" w:rsidRDefault="00AB14E5" w:rsidP="00510851">
            <w:pPr>
              <w:pStyle w:val="af7"/>
              <w:numPr>
                <w:ilvl w:val="0"/>
                <w:numId w:val="24"/>
              </w:numPr>
              <w:ind w:left="0" w:firstLine="0"/>
              <w:jc w:val="both"/>
            </w:pPr>
            <w:r w:rsidRPr="007A437A">
              <w:t>Комитет Алтайского краевого Законодательного Собрания по правовой политике считает целесообразным в рамках подготовки нового Кодекса Российской Федерации об административных правонарушением продолжить корректировку норм об административной ответственности за нарушение законодательства Алтайского края и муниципальных правовых актов.</w:t>
            </w:r>
          </w:p>
        </w:tc>
        <w:tc>
          <w:tcPr>
            <w:tcW w:w="4820" w:type="dxa"/>
          </w:tcPr>
          <w:p w14:paraId="6EE0996F" w14:textId="22FC9A65" w:rsidR="00AB14E5" w:rsidRPr="007A437A" w:rsidRDefault="00AB14E5" w:rsidP="007A437A">
            <w:pPr>
              <w:ind w:firstLine="33"/>
              <w:rPr>
                <w:sz w:val="24"/>
              </w:rPr>
            </w:pPr>
            <w:r w:rsidRPr="007A437A">
              <w:rPr>
                <w:sz w:val="24"/>
              </w:rPr>
              <w:t>В закон Алтайского края от 10.07.2002 № 46-ЗС</w:t>
            </w:r>
            <w:r w:rsidR="00F04297">
              <w:rPr>
                <w:sz w:val="24"/>
              </w:rPr>
              <w:t xml:space="preserve"> </w:t>
            </w:r>
            <w:r w:rsidR="004F7CC9">
              <w:rPr>
                <w:sz w:val="24"/>
              </w:rPr>
              <w:t>«</w:t>
            </w:r>
            <w:r w:rsidRPr="007A437A">
              <w:rPr>
                <w:sz w:val="24"/>
              </w:rPr>
              <w:t>Об административной ответственности за совершение правонарушений на территории Алтайского края</w:t>
            </w:r>
            <w:r w:rsidR="004C68B9">
              <w:rPr>
                <w:sz w:val="24"/>
              </w:rPr>
              <w:t xml:space="preserve">» </w:t>
            </w:r>
            <w:r w:rsidRPr="007A437A">
              <w:rPr>
                <w:sz w:val="24"/>
              </w:rPr>
              <w:t>вносились необходимые изменения (от 10</w:t>
            </w:r>
            <w:r w:rsidR="007A437A" w:rsidRPr="007A437A">
              <w:rPr>
                <w:sz w:val="24"/>
              </w:rPr>
              <w:t xml:space="preserve"> февраля </w:t>
            </w:r>
            <w:r w:rsidRPr="007A437A">
              <w:rPr>
                <w:sz w:val="24"/>
              </w:rPr>
              <w:t xml:space="preserve">2020 </w:t>
            </w:r>
            <w:r w:rsidR="007A437A" w:rsidRPr="007A437A">
              <w:rPr>
                <w:sz w:val="24"/>
              </w:rPr>
              <w:t xml:space="preserve">года </w:t>
            </w:r>
            <w:hyperlink r:id="rId32" w:history="1">
              <w:r w:rsidRPr="007A437A">
                <w:rPr>
                  <w:sz w:val="24"/>
                </w:rPr>
                <w:t>№ 7-ЗС</w:t>
              </w:r>
            </w:hyperlink>
            <w:r w:rsidRPr="007A437A">
              <w:rPr>
                <w:sz w:val="24"/>
              </w:rPr>
              <w:t>, от 10</w:t>
            </w:r>
            <w:r w:rsidR="007A437A" w:rsidRPr="007A437A">
              <w:rPr>
                <w:sz w:val="24"/>
              </w:rPr>
              <w:t xml:space="preserve"> февраля 2020 года </w:t>
            </w:r>
            <w:hyperlink r:id="rId33" w:history="1">
              <w:r w:rsidRPr="007A437A">
                <w:rPr>
                  <w:sz w:val="24"/>
                </w:rPr>
                <w:t>№ 8-ЗС</w:t>
              </w:r>
            </w:hyperlink>
            <w:r w:rsidRPr="007A437A">
              <w:rPr>
                <w:sz w:val="24"/>
              </w:rPr>
              <w:t>,</w:t>
            </w:r>
            <w:r w:rsidR="007A437A" w:rsidRPr="007A437A">
              <w:rPr>
                <w:sz w:val="24"/>
              </w:rPr>
              <w:t xml:space="preserve"> от </w:t>
            </w:r>
            <w:r w:rsidRPr="007A437A">
              <w:rPr>
                <w:sz w:val="24"/>
              </w:rPr>
              <w:t>5</w:t>
            </w:r>
            <w:r w:rsidR="007A437A" w:rsidRPr="007A437A">
              <w:rPr>
                <w:sz w:val="24"/>
              </w:rPr>
              <w:t xml:space="preserve"> марта </w:t>
            </w:r>
            <w:r w:rsidRPr="007A437A">
              <w:rPr>
                <w:sz w:val="24"/>
              </w:rPr>
              <w:t xml:space="preserve">2020 </w:t>
            </w:r>
            <w:r w:rsidR="007A437A" w:rsidRPr="007A437A">
              <w:rPr>
                <w:sz w:val="24"/>
              </w:rPr>
              <w:t xml:space="preserve">года </w:t>
            </w:r>
            <w:hyperlink r:id="rId34" w:history="1">
              <w:r w:rsidRPr="007A437A">
                <w:rPr>
                  <w:sz w:val="24"/>
                </w:rPr>
                <w:t>№ 15-ЗС</w:t>
              </w:r>
            </w:hyperlink>
            <w:r w:rsidRPr="007A437A">
              <w:rPr>
                <w:sz w:val="24"/>
              </w:rPr>
              <w:t xml:space="preserve">, </w:t>
            </w:r>
            <w:r w:rsidR="007A437A" w:rsidRPr="007A437A">
              <w:rPr>
                <w:sz w:val="24"/>
              </w:rPr>
              <w:t xml:space="preserve">от 4 июня </w:t>
            </w:r>
            <w:r w:rsidRPr="007A437A">
              <w:rPr>
                <w:sz w:val="24"/>
              </w:rPr>
              <w:t xml:space="preserve">2020 </w:t>
            </w:r>
            <w:r w:rsidR="007A437A" w:rsidRPr="007A437A">
              <w:rPr>
                <w:sz w:val="24"/>
              </w:rPr>
              <w:t xml:space="preserve">года </w:t>
            </w:r>
            <w:hyperlink r:id="rId35" w:history="1">
              <w:r w:rsidRPr="007A437A">
                <w:rPr>
                  <w:sz w:val="24"/>
                </w:rPr>
                <w:t>№ 36-ЗС</w:t>
              </w:r>
            </w:hyperlink>
            <w:r w:rsidR="007A437A" w:rsidRPr="007A437A">
              <w:rPr>
                <w:sz w:val="24"/>
              </w:rPr>
              <w:t xml:space="preserve">, от 4 декабря </w:t>
            </w:r>
            <w:r w:rsidRPr="007A437A">
              <w:rPr>
                <w:sz w:val="24"/>
              </w:rPr>
              <w:t>2020</w:t>
            </w:r>
            <w:r w:rsidR="007A437A" w:rsidRPr="007A437A">
              <w:rPr>
                <w:sz w:val="24"/>
              </w:rPr>
              <w:t xml:space="preserve"> года</w:t>
            </w:r>
            <w:r w:rsidRPr="007A437A">
              <w:rPr>
                <w:sz w:val="24"/>
              </w:rPr>
              <w:t xml:space="preserve"> </w:t>
            </w:r>
            <w:hyperlink r:id="rId36" w:history="1">
              <w:r w:rsidRPr="007A437A">
                <w:rPr>
                  <w:sz w:val="24"/>
                </w:rPr>
                <w:t>№ 98-ЗС</w:t>
              </w:r>
            </w:hyperlink>
            <w:r w:rsidRPr="007A437A">
              <w:rPr>
                <w:sz w:val="24"/>
              </w:rPr>
              <w:t>)</w:t>
            </w:r>
          </w:p>
        </w:tc>
      </w:tr>
      <w:tr w:rsidR="00AB14E5" w:rsidRPr="00865774" w14:paraId="30EBBB2A" w14:textId="77777777" w:rsidTr="00B96CDF">
        <w:trPr>
          <w:trHeight w:val="20"/>
        </w:trPr>
        <w:tc>
          <w:tcPr>
            <w:tcW w:w="14459" w:type="dxa"/>
            <w:gridSpan w:val="3"/>
          </w:tcPr>
          <w:p w14:paraId="5E24AB7B" w14:textId="77777777" w:rsidR="00AB14E5" w:rsidRPr="007A437A" w:rsidRDefault="00AB14E5" w:rsidP="00AB14E5">
            <w:pPr>
              <w:pageBreakBefore/>
              <w:ind w:firstLine="34"/>
              <w:jc w:val="center"/>
              <w:rPr>
                <w:sz w:val="24"/>
              </w:rPr>
            </w:pPr>
            <w:r w:rsidRPr="007A437A">
              <w:rPr>
                <w:sz w:val="24"/>
              </w:rPr>
              <w:lastRenderedPageBreak/>
              <w:t xml:space="preserve">4.1.2. Предложения по совершенствованию правового регулирования в сфере налогово-бюджетных отношений </w:t>
            </w:r>
          </w:p>
          <w:p w14:paraId="3FD386EB" w14:textId="77777777" w:rsidR="00AB14E5" w:rsidRPr="007A437A" w:rsidRDefault="00AB14E5" w:rsidP="00AB14E5">
            <w:pPr>
              <w:ind w:firstLine="33"/>
              <w:jc w:val="center"/>
              <w:rPr>
                <w:sz w:val="24"/>
              </w:rPr>
            </w:pPr>
            <w:r w:rsidRPr="007A437A">
              <w:rPr>
                <w:sz w:val="24"/>
              </w:rPr>
              <w:t>профильный комитет Законодательного Собрания – по бюджету и налогам</w:t>
            </w:r>
            <w:r w:rsidRPr="007A437A">
              <w:rPr>
                <w:rStyle w:val="af"/>
                <w:sz w:val="24"/>
              </w:rPr>
              <w:t xml:space="preserve"> </w:t>
            </w:r>
            <w:r w:rsidRPr="007A437A">
              <w:rPr>
                <w:rStyle w:val="af"/>
                <w:sz w:val="24"/>
              </w:rPr>
              <w:footnoteReference w:id="2"/>
            </w:r>
          </w:p>
        </w:tc>
      </w:tr>
      <w:tr w:rsidR="00AB14E5" w:rsidRPr="00865774" w14:paraId="168CB5DC" w14:textId="77777777" w:rsidTr="00B96CDF">
        <w:trPr>
          <w:trHeight w:val="20"/>
        </w:trPr>
        <w:tc>
          <w:tcPr>
            <w:tcW w:w="704" w:type="dxa"/>
          </w:tcPr>
          <w:p w14:paraId="5E781345" w14:textId="77777777" w:rsidR="00AB14E5" w:rsidRPr="007A437A" w:rsidRDefault="00AB14E5" w:rsidP="008A4E43">
            <w:pPr>
              <w:pStyle w:val="af7"/>
              <w:numPr>
                <w:ilvl w:val="0"/>
                <w:numId w:val="15"/>
              </w:numPr>
              <w:ind w:left="0" w:firstLine="0"/>
            </w:pPr>
          </w:p>
        </w:tc>
        <w:tc>
          <w:tcPr>
            <w:tcW w:w="8935" w:type="dxa"/>
          </w:tcPr>
          <w:p w14:paraId="3F88362D" w14:textId="3CD94886" w:rsidR="00AB14E5" w:rsidRPr="007A437A" w:rsidRDefault="00AB14E5" w:rsidP="00510851">
            <w:pPr>
              <w:pStyle w:val="af7"/>
              <w:numPr>
                <w:ilvl w:val="0"/>
                <w:numId w:val="25"/>
              </w:numPr>
              <w:ind w:left="0" w:firstLine="0"/>
              <w:jc w:val="both"/>
            </w:pPr>
            <w:r w:rsidRPr="007A437A">
              <w:t>Уполномоченный по защите прав предпринимателей в Алтайском крае предлагает внести изменения в закон Алтайского края от 10 октября 2002 года № 66-ЗС</w:t>
            </w:r>
            <w:r w:rsidR="00F04297">
              <w:t xml:space="preserve"> </w:t>
            </w:r>
            <w:r w:rsidR="004F7CC9">
              <w:t>«</w:t>
            </w:r>
            <w:r w:rsidRPr="007A437A">
              <w:t>О транспортном налоге на территории Алтайского края</w:t>
            </w:r>
            <w:r w:rsidR="004C68B9">
              <w:t xml:space="preserve">» </w:t>
            </w:r>
            <w:r w:rsidRPr="007A437A">
              <w:rPr>
                <w:bCs/>
              </w:rPr>
              <w:t xml:space="preserve">в части установления льгот по транспортному налогу для сельскохозяйственных </w:t>
            </w:r>
            <w:r w:rsidRPr="007A437A">
              <w:t>товаропроизводителей.</w:t>
            </w:r>
          </w:p>
        </w:tc>
        <w:tc>
          <w:tcPr>
            <w:tcW w:w="4820" w:type="dxa"/>
          </w:tcPr>
          <w:p w14:paraId="67933CB4" w14:textId="77777777" w:rsidR="00AB14E5" w:rsidRPr="007A437A" w:rsidRDefault="00AB14E5" w:rsidP="00AB14E5">
            <w:pPr>
              <w:ind w:firstLine="33"/>
              <w:rPr>
                <w:sz w:val="24"/>
              </w:rPr>
            </w:pPr>
            <w:r w:rsidRPr="007A437A">
              <w:rPr>
                <w:sz w:val="24"/>
              </w:rPr>
              <w:t>Профильным комитетом проведен анализ влияния внесенных изменений на предмет востребованности их налогоплательщиками, эффективности применения и оказания узконаправленной поддержки предпринимателям, осуществляющим виды предпринимательской деятельности, которые являются приоритетными в развитии экономики края. Кроме того, осуществляется оценка влияния указанных изменений на поступления в консолидированный бюджет Алтайского края. С учетом мнения Министерства финансов Российской Федерации и мнения Комитета по бюджету и налогам Государственной Думы Федерального Собрания Российской Федерации, профильный комитет считает нецелесообразным внесение указанных изменений.</w:t>
            </w:r>
          </w:p>
        </w:tc>
      </w:tr>
      <w:tr w:rsidR="00AB14E5" w:rsidRPr="00865774" w14:paraId="7BD11C4D" w14:textId="77777777" w:rsidTr="00B96CDF">
        <w:trPr>
          <w:trHeight w:val="20"/>
        </w:trPr>
        <w:tc>
          <w:tcPr>
            <w:tcW w:w="704" w:type="dxa"/>
          </w:tcPr>
          <w:p w14:paraId="2F29850D" w14:textId="77777777" w:rsidR="00AB14E5" w:rsidRPr="007A437A" w:rsidRDefault="00AB14E5" w:rsidP="008A4E43">
            <w:pPr>
              <w:pStyle w:val="af7"/>
              <w:numPr>
                <w:ilvl w:val="0"/>
                <w:numId w:val="15"/>
              </w:numPr>
              <w:ind w:left="0" w:firstLine="0"/>
            </w:pPr>
          </w:p>
        </w:tc>
        <w:tc>
          <w:tcPr>
            <w:tcW w:w="8935" w:type="dxa"/>
          </w:tcPr>
          <w:p w14:paraId="66E20C2D" w14:textId="42AE268E" w:rsidR="00AB14E5" w:rsidRPr="007A437A" w:rsidRDefault="00AB14E5" w:rsidP="00510851">
            <w:pPr>
              <w:pStyle w:val="af7"/>
              <w:numPr>
                <w:ilvl w:val="0"/>
                <w:numId w:val="25"/>
              </w:numPr>
              <w:ind w:left="0" w:firstLine="0"/>
              <w:jc w:val="both"/>
            </w:pPr>
            <w:r w:rsidRPr="007A437A">
              <w:t xml:space="preserve">Уполномоченный по защите прав предпринимателей в Алтайском крае предлагает </w:t>
            </w:r>
            <w:r w:rsidRPr="007A437A">
              <w:rPr>
                <w:bCs/>
              </w:rPr>
              <w:t xml:space="preserve">дополнить статьей </w:t>
            </w:r>
            <w:r w:rsidRPr="007A437A">
              <w:t xml:space="preserve">1.1 </w:t>
            </w:r>
            <w:r w:rsidRPr="007A437A">
              <w:rPr>
                <w:bCs/>
              </w:rPr>
              <w:t xml:space="preserve">закон Алтайского края от </w:t>
            </w:r>
            <w:r w:rsidRPr="007A437A">
              <w:t>27 ноября 2003 года № 58-ЗС</w:t>
            </w:r>
            <w:r w:rsidR="00F04297">
              <w:t xml:space="preserve"> </w:t>
            </w:r>
            <w:r w:rsidR="004F7CC9">
              <w:t>«</w:t>
            </w:r>
            <w:r w:rsidRPr="007A437A">
              <w:t xml:space="preserve">О </w:t>
            </w:r>
            <w:r w:rsidRPr="007A437A">
              <w:rPr>
                <w:bCs/>
              </w:rPr>
              <w:t>налоге на имущество организаций на территории Алтайского края</w:t>
            </w:r>
            <w:r w:rsidR="004C68B9">
              <w:rPr>
                <w:bCs/>
              </w:rPr>
              <w:t xml:space="preserve">» </w:t>
            </w:r>
            <w:r w:rsidRPr="007A437A">
              <w:t>в части уменьшения налогооблагаемой базы от кадастровой стоимости на величину 500 кв. метров площади объекта недвижимого имущества на одного налогоплательщика – субъекта малого и среднего предпринимательства, в отношении одного объекта по выбору налогоплательщика. В случае, если при применении данного размера вычета налоговая база принимает отрицательное значение, в целях исчисления налога такая налоговая база принимается равной нулю.</w:t>
            </w:r>
          </w:p>
        </w:tc>
        <w:tc>
          <w:tcPr>
            <w:tcW w:w="4820" w:type="dxa"/>
          </w:tcPr>
          <w:p w14:paraId="08FA0CFE" w14:textId="77777777" w:rsidR="00AB14E5" w:rsidRPr="007A437A" w:rsidRDefault="00AB14E5" w:rsidP="00AB14E5">
            <w:pPr>
              <w:ind w:firstLine="33"/>
              <w:rPr>
                <w:sz w:val="24"/>
              </w:rPr>
            </w:pPr>
            <w:r w:rsidRPr="007A437A">
              <w:rPr>
                <w:sz w:val="24"/>
              </w:rPr>
              <w:t>В сложившейся экономической ситуации профильный комитет считает предложение нецелесообразным, соответствующий ответ направлен в адрес Уполномоченного по защите прав предпринимателей в Алтайском крае.</w:t>
            </w:r>
          </w:p>
        </w:tc>
      </w:tr>
      <w:tr w:rsidR="00AB14E5" w:rsidRPr="00865774" w14:paraId="00EEC77A" w14:textId="77777777" w:rsidTr="00B96CDF">
        <w:trPr>
          <w:trHeight w:val="20"/>
        </w:trPr>
        <w:tc>
          <w:tcPr>
            <w:tcW w:w="704" w:type="dxa"/>
          </w:tcPr>
          <w:p w14:paraId="2037A060" w14:textId="77777777" w:rsidR="00AB14E5" w:rsidRPr="007A437A" w:rsidRDefault="00AB14E5" w:rsidP="008A4E43">
            <w:pPr>
              <w:pStyle w:val="af7"/>
              <w:numPr>
                <w:ilvl w:val="0"/>
                <w:numId w:val="15"/>
              </w:numPr>
              <w:ind w:left="0" w:firstLine="0"/>
            </w:pPr>
          </w:p>
        </w:tc>
        <w:tc>
          <w:tcPr>
            <w:tcW w:w="8935" w:type="dxa"/>
          </w:tcPr>
          <w:p w14:paraId="111033A8" w14:textId="0E2402DD" w:rsidR="00AB14E5" w:rsidRPr="007A437A" w:rsidRDefault="00AB14E5" w:rsidP="00510851">
            <w:pPr>
              <w:pStyle w:val="af7"/>
              <w:numPr>
                <w:ilvl w:val="0"/>
                <w:numId w:val="25"/>
              </w:numPr>
              <w:ind w:left="0" w:firstLine="0"/>
              <w:jc w:val="both"/>
            </w:pPr>
            <w:r w:rsidRPr="007A437A">
              <w:t>Управление Алтайского края по развитию предпринимательства и рыночной инфраструктуры Алтайского края предлагает расширить перечень видов деятельности в приложениях 1 и 2 закона Алтайского края от 30 ноября 2017 года № 89-ЗС</w:t>
            </w:r>
            <w:r w:rsidR="00F04297">
              <w:t xml:space="preserve"> </w:t>
            </w:r>
            <w:r w:rsidR="004F7CC9">
              <w:t>«</w:t>
            </w:r>
            <w:r w:rsidRPr="007A437A">
              <w:t>О ставках налога, взимаемого в связи с применением упрощенной системы налогообложения в Алтайском крае</w:t>
            </w:r>
            <w:r w:rsidR="004C68B9">
              <w:t>».</w:t>
            </w:r>
            <w:r w:rsidRPr="007A437A">
              <w:t xml:space="preserve"> Данная мера позволит расширить возможности налогового стимулирования по развитию малого предпринимательства на этапе становления бизнеса и станет логичным продолжением цепочки:</w:t>
            </w:r>
            <w:r w:rsidR="00F04297">
              <w:t xml:space="preserve"> </w:t>
            </w:r>
            <w:r w:rsidR="004F7CC9">
              <w:t>«</w:t>
            </w:r>
            <w:r w:rsidRPr="007A437A">
              <w:t>налоговые каникулы</w:t>
            </w:r>
            <w:r w:rsidR="004C68B9">
              <w:t xml:space="preserve">» </w:t>
            </w:r>
            <w:r w:rsidRPr="007A437A">
              <w:t>–</w:t>
            </w:r>
            <w:r w:rsidR="00F04297">
              <w:t xml:space="preserve"> </w:t>
            </w:r>
            <w:r w:rsidR="004F7CC9">
              <w:t>«</w:t>
            </w:r>
            <w:r w:rsidRPr="007A437A">
              <w:t>пониженные налоговые ставки</w:t>
            </w:r>
            <w:r w:rsidR="004C68B9">
              <w:t xml:space="preserve">» </w:t>
            </w:r>
            <w:r w:rsidRPr="007A437A">
              <w:t>–</w:t>
            </w:r>
            <w:r w:rsidR="00F04297">
              <w:t xml:space="preserve"> </w:t>
            </w:r>
            <w:r w:rsidR="004F7CC9">
              <w:t>«</w:t>
            </w:r>
            <w:r w:rsidRPr="007A437A">
              <w:t>общие условия налогообложения</w:t>
            </w:r>
            <w:r w:rsidR="004C68B9">
              <w:t>».</w:t>
            </w:r>
          </w:p>
        </w:tc>
        <w:tc>
          <w:tcPr>
            <w:tcW w:w="4820" w:type="dxa"/>
          </w:tcPr>
          <w:p w14:paraId="359A7106" w14:textId="77777777" w:rsidR="00AB14E5" w:rsidRPr="007A437A" w:rsidRDefault="00AB14E5" w:rsidP="00AB14E5">
            <w:pPr>
              <w:ind w:firstLine="33"/>
              <w:rPr>
                <w:sz w:val="24"/>
              </w:rPr>
            </w:pPr>
            <w:r w:rsidRPr="007A437A">
              <w:rPr>
                <w:sz w:val="24"/>
              </w:rPr>
              <w:t>Законодательная инициатива не поступала.</w:t>
            </w:r>
          </w:p>
        </w:tc>
      </w:tr>
      <w:tr w:rsidR="00AB14E5" w:rsidRPr="00865774" w14:paraId="2DEE8154" w14:textId="77777777" w:rsidTr="00B96CDF">
        <w:trPr>
          <w:trHeight w:val="20"/>
        </w:trPr>
        <w:tc>
          <w:tcPr>
            <w:tcW w:w="704" w:type="dxa"/>
          </w:tcPr>
          <w:p w14:paraId="6367540E" w14:textId="77777777" w:rsidR="00AB14E5" w:rsidRPr="007A437A" w:rsidRDefault="00AB14E5" w:rsidP="008A4E43">
            <w:pPr>
              <w:pStyle w:val="af7"/>
              <w:numPr>
                <w:ilvl w:val="0"/>
                <w:numId w:val="15"/>
              </w:numPr>
              <w:ind w:left="0" w:firstLine="0"/>
            </w:pPr>
          </w:p>
        </w:tc>
        <w:tc>
          <w:tcPr>
            <w:tcW w:w="8935" w:type="dxa"/>
          </w:tcPr>
          <w:p w14:paraId="0E109AE5" w14:textId="73E55CE8" w:rsidR="00AB14E5" w:rsidRPr="007A437A" w:rsidRDefault="00AB14E5" w:rsidP="00510851">
            <w:pPr>
              <w:pStyle w:val="af7"/>
              <w:numPr>
                <w:ilvl w:val="0"/>
                <w:numId w:val="25"/>
              </w:numPr>
              <w:ind w:left="0" w:firstLine="0"/>
              <w:jc w:val="both"/>
              <w:rPr>
                <w:rStyle w:val="160"/>
                <w:sz w:val="24"/>
                <w:szCs w:val="24"/>
              </w:rPr>
            </w:pPr>
            <w:r w:rsidRPr="007A437A">
              <w:t>Управление Алтайского края по развитию предпринимательства и рыночной инфраструктуры Алтайского края предлагает</w:t>
            </w:r>
            <w:r w:rsidRPr="007A437A">
              <w:rPr>
                <w:rStyle w:val="160"/>
                <w:rFonts w:eastAsia="Calibri"/>
                <w:sz w:val="24"/>
                <w:szCs w:val="24"/>
              </w:rPr>
              <w:t xml:space="preserve"> внести изменения в з</w:t>
            </w:r>
            <w:r w:rsidRPr="007A437A">
              <w:rPr>
                <w:rStyle w:val="131"/>
                <w:rFonts w:eastAsia="Calibri"/>
                <w:bCs/>
                <w:sz w:val="24"/>
                <w:szCs w:val="24"/>
              </w:rPr>
              <w:t>акон Алтайского края от 30 октября 2012 года № 78-ЗС</w:t>
            </w:r>
            <w:r w:rsidR="00F04297">
              <w:rPr>
                <w:rStyle w:val="131"/>
                <w:rFonts w:eastAsia="Calibri"/>
                <w:bCs/>
                <w:sz w:val="24"/>
                <w:szCs w:val="24"/>
              </w:rPr>
              <w:t xml:space="preserve"> </w:t>
            </w:r>
            <w:r w:rsidR="004F7CC9">
              <w:rPr>
                <w:rStyle w:val="160"/>
                <w:rFonts w:eastAsia="Calibri"/>
                <w:sz w:val="24"/>
                <w:szCs w:val="24"/>
              </w:rPr>
              <w:t>«</w:t>
            </w:r>
            <w:r w:rsidRPr="007A437A">
              <w:rPr>
                <w:rStyle w:val="160"/>
                <w:rFonts w:eastAsia="Calibri"/>
                <w:sz w:val="24"/>
                <w:szCs w:val="24"/>
              </w:rPr>
              <w:t>О применении</w:t>
            </w:r>
            <w:r w:rsidRPr="007A437A">
              <w:rPr>
                <w:rStyle w:val="131"/>
                <w:rFonts w:eastAsia="Calibri"/>
                <w:bCs/>
                <w:sz w:val="24"/>
                <w:szCs w:val="24"/>
              </w:rPr>
              <w:t xml:space="preserve"> индивидуальными предпринимателями патентной системы налогообложения на территории Алтайского края</w:t>
            </w:r>
            <w:r w:rsidR="004F7CC9">
              <w:rPr>
                <w:rStyle w:val="131"/>
                <w:rFonts w:eastAsia="Calibri"/>
                <w:bCs/>
                <w:sz w:val="24"/>
                <w:szCs w:val="24"/>
              </w:rPr>
              <w:t xml:space="preserve"> «</w:t>
            </w:r>
            <w:r w:rsidRPr="007A437A">
              <w:rPr>
                <w:rStyle w:val="131"/>
                <w:rFonts w:eastAsia="Calibri"/>
                <w:bCs/>
                <w:sz w:val="24"/>
                <w:szCs w:val="24"/>
              </w:rPr>
              <w:t>:</w:t>
            </w:r>
            <w:r w:rsidRPr="007A437A">
              <w:rPr>
                <w:rStyle w:val="160"/>
                <w:rFonts w:eastAsia="Calibri"/>
                <w:sz w:val="24"/>
                <w:szCs w:val="24"/>
              </w:rPr>
              <w:t xml:space="preserve"> </w:t>
            </w:r>
          </w:p>
          <w:p w14:paraId="2E130129" w14:textId="77777777" w:rsidR="00AB14E5" w:rsidRPr="007A437A" w:rsidRDefault="00AB14E5" w:rsidP="00AB14E5">
            <w:pPr>
              <w:pStyle w:val="af7"/>
              <w:ind w:left="0" w:firstLine="0"/>
              <w:jc w:val="both"/>
              <w:rPr>
                <w:rStyle w:val="160"/>
                <w:rFonts w:eastAsia="Calibri"/>
                <w:sz w:val="24"/>
                <w:szCs w:val="24"/>
              </w:rPr>
            </w:pPr>
            <w:r w:rsidRPr="007A437A">
              <w:rPr>
                <w:rStyle w:val="160"/>
                <w:rFonts w:eastAsia="Calibri"/>
                <w:sz w:val="24"/>
                <w:szCs w:val="24"/>
              </w:rPr>
              <w:t>для стимулирования по выходу из неформального сектора экономики – установить потенциально возможный к получению индивидуальными предпринимателями годовой доход на территории Алтайского края на один физический показатель в зависимости от численности населения, проживающего в населенном пункте, в котором ведется предпринимательская деятельность, по 5 группам вместо 4 (поскольку действующая в настоящее время группировка муниципальных образований не учитывает фактор численности населения в населенных пунктах, где индивидуальный предприниматель осуществляет деятельность);</w:t>
            </w:r>
          </w:p>
          <w:p w14:paraId="2A203DB0" w14:textId="77777777" w:rsidR="00AB14E5" w:rsidRPr="007A437A" w:rsidRDefault="00AB14E5" w:rsidP="00AB14E5">
            <w:pPr>
              <w:pStyle w:val="af7"/>
              <w:ind w:left="0" w:firstLine="0"/>
              <w:jc w:val="both"/>
              <w:rPr>
                <w:rStyle w:val="131"/>
                <w:sz w:val="24"/>
                <w:szCs w:val="24"/>
              </w:rPr>
            </w:pPr>
            <w:r w:rsidRPr="007A437A">
              <w:rPr>
                <w:rStyle w:val="160"/>
                <w:rFonts w:eastAsia="Calibri"/>
                <w:sz w:val="24"/>
                <w:szCs w:val="24"/>
              </w:rPr>
              <w:t>для стимулирования по выводу из тени неформальной занятости и легализации заработной платы – уменьшение размеров коэффициентов в приложении 2 закона.</w:t>
            </w:r>
          </w:p>
        </w:tc>
        <w:tc>
          <w:tcPr>
            <w:tcW w:w="4820" w:type="dxa"/>
          </w:tcPr>
          <w:p w14:paraId="31EB60D4" w14:textId="77777777" w:rsidR="00AB14E5" w:rsidRPr="007A437A" w:rsidRDefault="00AB14E5" w:rsidP="00AB14E5">
            <w:pPr>
              <w:tabs>
                <w:tab w:val="left" w:pos="9072"/>
              </w:tabs>
              <w:ind w:right="566" w:firstLine="0"/>
              <w:rPr>
                <w:sz w:val="24"/>
              </w:rPr>
            </w:pPr>
            <w:r w:rsidRPr="007A437A">
              <w:rPr>
                <w:sz w:val="24"/>
              </w:rPr>
              <w:t>Закон Алтайского края от 27 ноября 2020 года № 88-ЗС</w:t>
            </w:r>
          </w:p>
        </w:tc>
      </w:tr>
      <w:tr w:rsidR="00AB14E5" w:rsidRPr="00865774" w14:paraId="3158D9AA" w14:textId="77777777" w:rsidTr="00B96CDF">
        <w:trPr>
          <w:trHeight w:val="20"/>
        </w:trPr>
        <w:tc>
          <w:tcPr>
            <w:tcW w:w="704" w:type="dxa"/>
          </w:tcPr>
          <w:p w14:paraId="31E444F7" w14:textId="77777777" w:rsidR="00AB14E5" w:rsidRPr="007A437A" w:rsidRDefault="00AB14E5" w:rsidP="008A4E43">
            <w:pPr>
              <w:pStyle w:val="af7"/>
              <w:numPr>
                <w:ilvl w:val="0"/>
                <w:numId w:val="15"/>
              </w:numPr>
              <w:ind w:left="0" w:firstLine="0"/>
              <w:rPr>
                <w:rFonts w:eastAsia="Calibri"/>
              </w:rPr>
            </w:pPr>
          </w:p>
        </w:tc>
        <w:tc>
          <w:tcPr>
            <w:tcW w:w="8935" w:type="dxa"/>
          </w:tcPr>
          <w:p w14:paraId="1D367C38" w14:textId="71DBC274" w:rsidR="00AB14E5" w:rsidRPr="007A437A" w:rsidRDefault="00AB14E5" w:rsidP="00510851">
            <w:pPr>
              <w:pStyle w:val="af7"/>
              <w:numPr>
                <w:ilvl w:val="0"/>
                <w:numId w:val="25"/>
              </w:numPr>
              <w:ind w:left="0" w:firstLine="0"/>
              <w:jc w:val="both"/>
              <w:rPr>
                <w:rStyle w:val="131"/>
                <w:rFonts w:eastAsia="Calibri"/>
                <w:bCs/>
                <w:sz w:val="24"/>
                <w:szCs w:val="24"/>
              </w:rPr>
            </w:pPr>
            <w:r w:rsidRPr="007A437A">
              <w:rPr>
                <w:rStyle w:val="131"/>
                <w:rFonts w:eastAsia="Calibri"/>
                <w:bCs/>
                <w:sz w:val="24"/>
                <w:szCs w:val="24"/>
              </w:rPr>
              <w:t xml:space="preserve">С целью вывода самозанятых граждан из неформального сектора экономики и легализации их доходов Управление Алтайского края по развитию предпринимательства и рыночной инфраструктуры Алтайского края предлагает </w:t>
            </w:r>
            <w:r w:rsidRPr="007A437A">
              <w:rPr>
                <w:rStyle w:val="131"/>
                <w:rFonts w:eastAsia="Calibri"/>
                <w:sz w:val="24"/>
                <w:szCs w:val="24"/>
              </w:rPr>
              <w:t xml:space="preserve">расширить перечни видов деятельности в </w:t>
            </w:r>
            <w:r w:rsidRPr="007A437A">
              <w:rPr>
                <w:rStyle w:val="131"/>
                <w:rFonts w:eastAsia="Calibri"/>
                <w:bCs/>
                <w:sz w:val="24"/>
                <w:szCs w:val="24"/>
              </w:rPr>
              <w:t>приложениях 1 и 2 закона Алтайского края от 3 июня 2016 года № 48-ЗС</w:t>
            </w:r>
            <w:r w:rsidR="00F04297">
              <w:rPr>
                <w:rStyle w:val="131"/>
                <w:rFonts w:eastAsia="Calibri"/>
                <w:bCs/>
                <w:sz w:val="24"/>
                <w:szCs w:val="24"/>
              </w:rPr>
              <w:t xml:space="preserve"> </w:t>
            </w:r>
            <w:r w:rsidR="004F7CC9">
              <w:rPr>
                <w:rStyle w:val="131"/>
                <w:rFonts w:eastAsia="Calibri"/>
                <w:bCs/>
                <w:sz w:val="24"/>
                <w:szCs w:val="24"/>
              </w:rPr>
              <w:t>«</w:t>
            </w:r>
            <w:r w:rsidRPr="007A437A">
              <w:rPr>
                <w:rStyle w:val="131"/>
                <w:rFonts w:eastAsia="Calibri"/>
                <w:bCs/>
                <w:sz w:val="24"/>
                <w:szCs w:val="24"/>
              </w:rPr>
              <w:t>Об установлении налоговой ставки 0 процентов для налогоплательщиков – индивидуальных предпринимателей при применении упрощенной и (или) патентной системы налогообложения на территории Алтайского края</w:t>
            </w:r>
            <w:r w:rsidR="004C68B9">
              <w:rPr>
                <w:rStyle w:val="131"/>
                <w:rFonts w:eastAsia="Calibri"/>
                <w:bCs/>
                <w:sz w:val="24"/>
                <w:szCs w:val="24"/>
              </w:rPr>
              <w:t>».</w:t>
            </w:r>
            <w:r w:rsidRPr="007A437A">
              <w:rPr>
                <w:rStyle w:val="131"/>
                <w:rFonts w:eastAsia="Calibri"/>
                <w:bCs/>
                <w:sz w:val="24"/>
                <w:szCs w:val="24"/>
              </w:rPr>
              <w:t xml:space="preserve"> Расширение льготного перечня видов деятельности послужит стимулом вовлечения</w:t>
            </w:r>
            <w:r w:rsidR="00F04297">
              <w:rPr>
                <w:rStyle w:val="131"/>
                <w:rFonts w:eastAsia="Calibri"/>
                <w:bCs/>
                <w:sz w:val="24"/>
                <w:szCs w:val="24"/>
              </w:rPr>
              <w:t xml:space="preserve"> </w:t>
            </w:r>
            <w:r w:rsidR="004F7CC9">
              <w:rPr>
                <w:rStyle w:val="131"/>
                <w:rFonts w:eastAsia="Calibri"/>
                <w:bCs/>
                <w:sz w:val="24"/>
                <w:szCs w:val="24"/>
              </w:rPr>
              <w:t>«</w:t>
            </w:r>
            <w:r w:rsidRPr="007A437A">
              <w:rPr>
                <w:rStyle w:val="131"/>
                <w:rFonts w:eastAsia="Calibri"/>
                <w:bCs/>
                <w:sz w:val="24"/>
                <w:szCs w:val="24"/>
              </w:rPr>
              <w:t>сомневающихся</w:t>
            </w:r>
            <w:r w:rsidR="004C68B9">
              <w:rPr>
                <w:rStyle w:val="131"/>
                <w:rFonts w:eastAsia="Calibri"/>
                <w:bCs/>
                <w:sz w:val="24"/>
                <w:szCs w:val="24"/>
              </w:rPr>
              <w:t xml:space="preserve">» </w:t>
            </w:r>
            <w:r w:rsidRPr="007A437A">
              <w:rPr>
                <w:rStyle w:val="131"/>
                <w:rFonts w:eastAsia="Calibri"/>
                <w:bCs/>
                <w:sz w:val="24"/>
                <w:szCs w:val="24"/>
              </w:rPr>
              <w:t>граждан в правовое поле.</w:t>
            </w:r>
          </w:p>
        </w:tc>
        <w:tc>
          <w:tcPr>
            <w:tcW w:w="4820" w:type="dxa"/>
          </w:tcPr>
          <w:p w14:paraId="40AFBFAB" w14:textId="6A8A29E9" w:rsidR="00AB14E5" w:rsidRPr="007A437A" w:rsidRDefault="00AB14E5" w:rsidP="007A437A">
            <w:pPr>
              <w:widowControl w:val="0"/>
              <w:autoSpaceDE w:val="0"/>
              <w:autoSpaceDN w:val="0"/>
              <w:adjustRightInd w:val="0"/>
              <w:ind w:firstLine="0"/>
              <w:rPr>
                <w:sz w:val="24"/>
              </w:rPr>
            </w:pPr>
            <w:r w:rsidRPr="007A437A">
              <w:rPr>
                <w:sz w:val="24"/>
              </w:rPr>
              <w:t>Закон Алтайского края от 27 ноября 2020</w:t>
            </w:r>
            <w:r w:rsidR="007A437A">
              <w:rPr>
                <w:sz w:val="24"/>
                <w:lang w:val="en-US"/>
              </w:rPr>
              <w:t> </w:t>
            </w:r>
            <w:r w:rsidRPr="007A437A">
              <w:rPr>
                <w:sz w:val="24"/>
              </w:rPr>
              <w:t>года № 89-ЗС</w:t>
            </w:r>
          </w:p>
        </w:tc>
      </w:tr>
      <w:tr w:rsidR="00AB14E5" w:rsidRPr="00865774" w14:paraId="652B74D5" w14:textId="77777777" w:rsidTr="00B96CDF">
        <w:trPr>
          <w:trHeight w:val="20"/>
        </w:trPr>
        <w:tc>
          <w:tcPr>
            <w:tcW w:w="14459" w:type="dxa"/>
            <w:gridSpan w:val="3"/>
          </w:tcPr>
          <w:p w14:paraId="38A320BB" w14:textId="77777777" w:rsidR="00AB14E5" w:rsidRPr="007A437A" w:rsidRDefault="00AB14E5" w:rsidP="00AB14E5">
            <w:pPr>
              <w:ind w:firstLine="33"/>
              <w:jc w:val="center"/>
              <w:rPr>
                <w:sz w:val="24"/>
              </w:rPr>
            </w:pPr>
            <w:r w:rsidRPr="007A437A">
              <w:rPr>
                <w:sz w:val="24"/>
              </w:rPr>
              <w:lastRenderedPageBreak/>
              <w:t xml:space="preserve">4.1.3. Предложения по совершенствованию правового регулирования в сфере экономической политики, </w:t>
            </w:r>
            <w:r w:rsidRPr="007A437A">
              <w:rPr>
                <w:sz w:val="24"/>
              </w:rPr>
              <w:br/>
              <w:t xml:space="preserve">промышленности и предпринимательства </w:t>
            </w:r>
            <w:r w:rsidRPr="007A437A">
              <w:rPr>
                <w:sz w:val="24"/>
              </w:rPr>
              <w:br/>
              <w:t>профильный комитет Законодательного Собрания – по экономической политике, промышленности и предпринимательству</w:t>
            </w:r>
          </w:p>
        </w:tc>
      </w:tr>
      <w:tr w:rsidR="00AB14E5" w:rsidRPr="00865774" w14:paraId="5D457579" w14:textId="77777777" w:rsidTr="00B96CDF">
        <w:trPr>
          <w:trHeight w:val="20"/>
        </w:trPr>
        <w:tc>
          <w:tcPr>
            <w:tcW w:w="704" w:type="dxa"/>
          </w:tcPr>
          <w:p w14:paraId="4F2DF37C" w14:textId="77777777" w:rsidR="00AB14E5" w:rsidRPr="007A437A" w:rsidRDefault="00AB14E5" w:rsidP="008A4E43">
            <w:pPr>
              <w:pStyle w:val="af7"/>
              <w:numPr>
                <w:ilvl w:val="0"/>
                <w:numId w:val="15"/>
              </w:numPr>
              <w:ind w:left="0" w:firstLine="0"/>
            </w:pPr>
          </w:p>
        </w:tc>
        <w:tc>
          <w:tcPr>
            <w:tcW w:w="8935" w:type="dxa"/>
          </w:tcPr>
          <w:p w14:paraId="30E2A94D" w14:textId="77777777" w:rsidR="00AB14E5" w:rsidRPr="007A437A" w:rsidRDefault="00AB14E5" w:rsidP="00510851">
            <w:pPr>
              <w:pStyle w:val="af7"/>
              <w:numPr>
                <w:ilvl w:val="0"/>
                <w:numId w:val="26"/>
              </w:numPr>
              <w:ind w:left="0" w:firstLine="39"/>
              <w:jc w:val="both"/>
              <w:rPr>
                <w:rStyle w:val="160"/>
                <w:sz w:val="24"/>
                <w:szCs w:val="24"/>
              </w:rPr>
            </w:pPr>
            <w:r w:rsidRPr="007A437A">
              <w:rPr>
                <w:rStyle w:val="160"/>
                <w:sz w:val="24"/>
                <w:szCs w:val="24"/>
              </w:rPr>
              <w:t>Министерство экономического развития Алтайского края</w:t>
            </w:r>
            <w:r w:rsidRPr="007A437A">
              <w:rPr>
                <w:rStyle w:val="160"/>
                <w:iCs/>
                <w:sz w:val="24"/>
                <w:szCs w:val="24"/>
              </w:rPr>
              <w:t xml:space="preserve"> считает,</w:t>
            </w:r>
            <w:r w:rsidRPr="007A437A">
              <w:rPr>
                <w:rStyle w:val="160"/>
                <w:sz w:val="24"/>
                <w:szCs w:val="24"/>
              </w:rPr>
              <w:t xml:space="preserve"> что принятие федерального законопроекта о защите и поощрении капиталовложений и развитии инвестиционной деятельности в Российской Федерации потребует принятия соответствующего закона Алтайского края.</w:t>
            </w:r>
          </w:p>
        </w:tc>
        <w:tc>
          <w:tcPr>
            <w:tcW w:w="4820" w:type="dxa"/>
          </w:tcPr>
          <w:p w14:paraId="0285ACDE" w14:textId="7BD80FBD" w:rsidR="00AB14E5" w:rsidRPr="007A437A" w:rsidRDefault="00AB14E5" w:rsidP="007A437A">
            <w:pPr>
              <w:ind w:firstLine="0"/>
              <w:rPr>
                <w:sz w:val="24"/>
              </w:rPr>
            </w:pPr>
            <w:r w:rsidRPr="007A437A">
              <w:rPr>
                <w:sz w:val="24"/>
              </w:rPr>
              <w:t>Принят з</w:t>
            </w:r>
            <w:r w:rsidR="007A437A">
              <w:rPr>
                <w:sz w:val="24"/>
              </w:rPr>
              <w:t xml:space="preserve">акон Алтайского края от 3 декабря </w:t>
            </w:r>
            <w:r w:rsidRPr="007A437A">
              <w:rPr>
                <w:sz w:val="24"/>
              </w:rPr>
              <w:t xml:space="preserve">2020 </w:t>
            </w:r>
            <w:r w:rsidR="007A437A">
              <w:rPr>
                <w:sz w:val="24"/>
              </w:rPr>
              <w:t xml:space="preserve">года </w:t>
            </w:r>
            <w:r w:rsidRPr="007A437A">
              <w:rPr>
                <w:sz w:val="24"/>
              </w:rPr>
              <w:t>№ 97-ЗС</w:t>
            </w:r>
            <w:r w:rsidR="00F04297">
              <w:rPr>
                <w:sz w:val="24"/>
              </w:rPr>
              <w:t xml:space="preserve"> </w:t>
            </w:r>
            <w:r w:rsidR="004F7CC9">
              <w:rPr>
                <w:sz w:val="24"/>
              </w:rPr>
              <w:t>«</w:t>
            </w:r>
            <w:r w:rsidRPr="007A437A">
              <w:rPr>
                <w:sz w:val="24"/>
              </w:rPr>
              <w:t>О внесении изменений в закон Алтайского края</w:t>
            </w:r>
            <w:r w:rsidR="00F04297">
              <w:rPr>
                <w:sz w:val="24"/>
              </w:rPr>
              <w:t xml:space="preserve"> </w:t>
            </w:r>
            <w:r w:rsidR="004F7CC9">
              <w:rPr>
                <w:sz w:val="24"/>
              </w:rPr>
              <w:t>«</w:t>
            </w:r>
            <w:r w:rsidRPr="007A437A">
              <w:rPr>
                <w:sz w:val="24"/>
              </w:rPr>
              <w:t>Об инвестиционной деятельности в Алтайском крае</w:t>
            </w:r>
            <w:r w:rsidR="004F7CC9">
              <w:rPr>
                <w:sz w:val="24"/>
              </w:rPr>
              <w:t>»,</w:t>
            </w:r>
            <w:r w:rsidR="007A437A">
              <w:rPr>
                <w:sz w:val="24"/>
              </w:rPr>
              <w:t xml:space="preserve"> разработанный</w:t>
            </w:r>
            <w:r w:rsidR="00F04297">
              <w:rPr>
                <w:sz w:val="24"/>
              </w:rPr>
              <w:t xml:space="preserve"> </w:t>
            </w:r>
            <w:r w:rsidR="007A437A" w:rsidRPr="007A437A">
              <w:rPr>
                <w:sz w:val="24"/>
              </w:rPr>
              <w:t>Министерством экономического развития Алтайского края</w:t>
            </w:r>
            <w:r w:rsidR="007A437A">
              <w:rPr>
                <w:sz w:val="24"/>
              </w:rPr>
              <w:t>.</w:t>
            </w:r>
          </w:p>
        </w:tc>
      </w:tr>
      <w:tr w:rsidR="00AB14E5" w:rsidRPr="00865774" w14:paraId="5164D932" w14:textId="77777777" w:rsidTr="00B96CDF">
        <w:trPr>
          <w:trHeight w:val="20"/>
        </w:trPr>
        <w:tc>
          <w:tcPr>
            <w:tcW w:w="704" w:type="dxa"/>
          </w:tcPr>
          <w:p w14:paraId="4CB87EF9" w14:textId="77777777" w:rsidR="00AB14E5" w:rsidRPr="007A437A" w:rsidRDefault="00AB14E5" w:rsidP="008A4E43">
            <w:pPr>
              <w:pStyle w:val="af7"/>
              <w:numPr>
                <w:ilvl w:val="0"/>
                <w:numId w:val="15"/>
              </w:numPr>
              <w:ind w:left="0" w:firstLine="0"/>
            </w:pPr>
          </w:p>
        </w:tc>
        <w:tc>
          <w:tcPr>
            <w:tcW w:w="8935" w:type="dxa"/>
          </w:tcPr>
          <w:p w14:paraId="5CEBE308" w14:textId="77777777" w:rsidR="00AB14E5" w:rsidRPr="007A437A" w:rsidRDefault="00AB14E5" w:rsidP="00510851">
            <w:pPr>
              <w:pStyle w:val="af7"/>
              <w:numPr>
                <w:ilvl w:val="0"/>
                <w:numId w:val="26"/>
              </w:numPr>
              <w:ind w:left="0" w:firstLine="0"/>
              <w:jc w:val="both"/>
              <w:rPr>
                <w:rStyle w:val="160"/>
                <w:sz w:val="24"/>
                <w:szCs w:val="24"/>
              </w:rPr>
            </w:pPr>
            <w:r w:rsidRPr="007A437A">
              <w:rPr>
                <w:rStyle w:val="160"/>
                <w:sz w:val="24"/>
                <w:szCs w:val="24"/>
              </w:rPr>
              <w:t xml:space="preserve">Учитывая тезисы, обозначенные в Послании Президента Российской Федерации от 15 января 2020 года, </w:t>
            </w:r>
            <w:r w:rsidRPr="007A437A">
              <w:t>Министерством экономического развития Алтайского края планируется проработка вопроса о предоставлении</w:t>
            </w:r>
            <w:r w:rsidRPr="007A437A">
              <w:rPr>
                <w:rStyle w:val="160"/>
                <w:sz w:val="24"/>
                <w:szCs w:val="24"/>
              </w:rPr>
              <w:t xml:space="preserve"> предприятиям Алтайского края инвестиционного налогового вычета по налогу на прибыль организаций.</w:t>
            </w:r>
          </w:p>
        </w:tc>
        <w:tc>
          <w:tcPr>
            <w:tcW w:w="4820" w:type="dxa"/>
          </w:tcPr>
          <w:p w14:paraId="60719C2C" w14:textId="77777777" w:rsidR="00AB14E5" w:rsidRPr="007A437A" w:rsidRDefault="00AB14E5" w:rsidP="007A437A">
            <w:pPr>
              <w:ind w:firstLine="0"/>
              <w:rPr>
                <w:sz w:val="24"/>
              </w:rPr>
            </w:pPr>
            <w:r w:rsidRPr="007A437A">
              <w:rPr>
                <w:sz w:val="24"/>
              </w:rPr>
              <w:t>Проект закона разработан Министерством экономического развития Алтайского края. Проходит согласование в Правительстве Алтайского края.</w:t>
            </w:r>
          </w:p>
          <w:p w14:paraId="01811DE7" w14:textId="404C4B7E" w:rsidR="00AB14E5" w:rsidRPr="007A437A" w:rsidRDefault="00AB14E5" w:rsidP="00912FE4">
            <w:pPr>
              <w:ind w:firstLine="0"/>
              <w:rPr>
                <w:sz w:val="24"/>
              </w:rPr>
            </w:pPr>
            <w:r w:rsidRPr="007A437A">
              <w:rPr>
                <w:sz w:val="24"/>
              </w:rPr>
              <w:t xml:space="preserve">В соответствии с планом деятельности </w:t>
            </w:r>
            <w:r w:rsidR="007A437A">
              <w:rPr>
                <w:sz w:val="24"/>
              </w:rPr>
              <w:t>Алтайского краевого Законодательного Собрания</w:t>
            </w:r>
            <w:r w:rsidR="00F04297">
              <w:rPr>
                <w:sz w:val="24"/>
              </w:rPr>
              <w:t xml:space="preserve"> </w:t>
            </w:r>
            <w:r w:rsidRPr="007A437A">
              <w:rPr>
                <w:sz w:val="24"/>
              </w:rPr>
              <w:t>на первое полугодие 2021 года</w:t>
            </w:r>
            <w:r w:rsidR="00912FE4">
              <w:rPr>
                <w:sz w:val="24"/>
              </w:rPr>
              <w:t>,</w:t>
            </w:r>
            <w:r w:rsidRPr="007A437A">
              <w:rPr>
                <w:sz w:val="24"/>
              </w:rPr>
              <w:t xml:space="preserve"> </w:t>
            </w:r>
            <w:r w:rsidR="00912FE4">
              <w:rPr>
                <w:sz w:val="24"/>
              </w:rPr>
              <w:t>проект закона будет рассмотрен после поступления.</w:t>
            </w:r>
            <w:r w:rsidR="007A437A" w:rsidRPr="00912FE4">
              <w:rPr>
                <w:sz w:val="24"/>
              </w:rPr>
              <w:t xml:space="preserve"> </w:t>
            </w:r>
          </w:p>
        </w:tc>
      </w:tr>
      <w:tr w:rsidR="00AB14E5" w:rsidRPr="00865774" w14:paraId="39350464" w14:textId="77777777" w:rsidTr="00B96CDF">
        <w:trPr>
          <w:trHeight w:val="20"/>
        </w:trPr>
        <w:tc>
          <w:tcPr>
            <w:tcW w:w="14459" w:type="dxa"/>
            <w:gridSpan w:val="3"/>
          </w:tcPr>
          <w:p w14:paraId="24ED2870" w14:textId="77777777" w:rsidR="00AB14E5" w:rsidRPr="007A437A" w:rsidRDefault="00AB14E5" w:rsidP="00AB14E5">
            <w:pPr>
              <w:ind w:firstLine="33"/>
              <w:jc w:val="center"/>
              <w:rPr>
                <w:sz w:val="24"/>
              </w:rPr>
            </w:pPr>
            <w:r w:rsidRPr="007A437A">
              <w:rPr>
                <w:sz w:val="24"/>
              </w:rPr>
              <w:t xml:space="preserve">4.1.4. Предложения </w:t>
            </w:r>
            <w:r w:rsidRPr="00B96CDF">
              <w:rPr>
                <w:rStyle w:val="30"/>
                <w:rFonts w:eastAsia="Calibri"/>
                <w:b w:val="0"/>
                <w:color w:val="auto"/>
                <w:sz w:val="24"/>
                <w:szCs w:val="24"/>
              </w:rPr>
              <w:t>по</w:t>
            </w:r>
            <w:r w:rsidRPr="007A437A">
              <w:rPr>
                <w:rStyle w:val="30"/>
                <w:rFonts w:eastAsia="Calibri"/>
                <w:color w:val="auto"/>
                <w:sz w:val="24"/>
                <w:szCs w:val="24"/>
              </w:rPr>
              <w:t xml:space="preserve"> </w:t>
            </w:r>
            <w:r w:rsidRPr="007A437A">
              <w:rPr>
                <w:sz w:val="24"/>
              </w:rPr>
              <w:t>совершенствованию правового регулирования</w:t>
            </w:r>
            <w:r w:rsidRPr="007A437A">
              <w:rPr>
                <w:rStyle w:val="30"/>
                <w:rFonts w:eastAsia="Calibri"/>
                <w:color w:val="auto"/>
                <w:sz w:val="24"/>
                <w:szCs w:val="24"/>
              </w:rPr>
              <w:t xml:space="preserve"> </w:t>
            </w:r>
            <w:r w:rsidRPr="007A437A">
              <w:rPr>
                <w:sz w:val="24"/>
              </w:rPr>
              <w:t xml:space="preserve">в сфере сельского и лесного хозяйства </w:t>
            </w:r>
            <w:r w:rsidRPr="007A437A">
              <w:rPr>
                <w:sz w:val="24"/>
              </w:rPr>
              <w:br/>
              <w:t>профильный комитет Законодательного Собрания – по аграрной политике и природопользованию</w:t>
            </w:r>
          </w:p>
        </w:tc>
      </w:tr>
      <w:tr w:rsidR="00AB14E5" w:rsidRPr="00865774" w14:paraId="476C2118" w14:textId="77777777" w:rsidTr="00B96CDF">
        <w:trPr>
          <w:trHeight w:val="20"/>
        </w:trPr>
        <w:tc>
          <w:tcPr>
            <w:tcW w:w="704" w:type="dxa"/>
          </w:tcPr>
          <w:p w14:paraId="41F6308B" w14:textId="77777777" w:rsidR="00AB14E5" w:rsidRPr="007A437A" w:rsidRDefault="00AB14E5" w:rsidP="008A4E43">
            <w:pPr>
              <w:pStyle w:val="af7"/>
              <w:numPr>
                <w:ilvl w:val="0"/>
                <w:numId w:val="15"/>
              </w:numPr>
              <w:ind w:left="0" w:firstLine="0"/>
            </w:pPr>
          </w:p>
        </w:tc>
        <w:tc>
          <w:tcPr>
            <w:tcW w:w="8935" w:type="dxa"/>
          </w:tcPr>
          <w:p w14:paraId="1CB11186" w14:textId="77777777" w:rsidR="00AB14E5" w:rsidRPr="007A437A" w:rsidRDefault="00AB14E5" w:rsidP="00510851">
            <w:pPr>
              <w:pStyle w:val="af7"/>
              <w:numPr>
                <w:ilvl w:val="0"/>
                <w:numId w:val="27"/>
              </w:numPr>
              <w:ind w:left="0" w:firstLine="39"/>
              <w:jc w:val="both"/>
            </w:pPr>
            <w:r w:rsidRPr="007A437A">
              <w:t>Комитет Алтайского краевого Законодательного Собрания продолжит совершенствование законодательства Алтайского края в сфере аграрной политике и природопользования в соответствии с динамикой федерального законодательства.</w:t>
            </w:r>
          </w:p>
        </w:tc>
        <w:tc>
          <w:tcPr>
            <w:tcW w:w="4820" w:type="dxa"/>
          </w:tcPr>
          <w:p w14:paraId="4FFA1107" w14:textId="77777777" w:rsidR="00AB14E5" w:rsidRPr="007A437A" w:rsidRDefault="00AB14E5" w:rsidP="00AB14E5">
            <w:pPr>
              <w:ind w:firstLine="0"/>
              <w:rPr>
                <w:sz w:val="24"/>
              </w:rPr>
            </w:pPr>
            <w:r w:rsidRPr="007A437A">
              <w:rPr>
                <w:sz w:val="24"/>
              </w:rPr>
              <w:t>Комитетом в течение года подготовлено 5 законопроектов и 3 постановления, одна законодательная инициатива.</w:t>
            </w:r>
          </w:p>
        </w:tc>
      </w:tr>
      <w:tr w:rsidR="00AB14E5" w:rsidRPr="00865774" w14:paraId="1ADFE929" w14:textId="77777777" w:rsidTr="00B96CDF">
        <w:trPr>
          <w:trHeight w:val="20"/>
        </w:trPr>
        <w:tc>
          <w:tcPr>
            <w:tcW w:w="704" w:type="dxa"/>
          </w:tcPr>
          <w:p w14:paraId="1A3E709C" w14:textId="77777777" w:rsidR="00AB14E5" w:rsidRPr="007A437A" w:rsidRDefault="00AB14E5" w:rsidP="008A4E43">
            <w:pPr>
              <w:pStyle w:val="af7"/>
              <w:numPr>
                <w:ilvl w:val="0"/>
                <w:numId w:val="15"/>
              </w:numPr>
              <w:ind w:left="0" w:firstLine="0"/>
            </w:pPr>
          </w:p>
        </w:tc>
        <w:tc>
          <w:tcPr>
            <w:tcW w:w="8935" w:type="dxa"/>
          </w:tcPr>
          <w:p w14:paraId="6872D0CF" w14:textId="006F7B94" w:rsidR="00AB14E5" w:rsidRPr="007A437A" w:rsidRDefault="00AB14E5" w:rsidP="00510851">
            <w:pPr>
              <w:pStyle w:val="af7"/>
              <w:numPr>
                <w:ilvl w:val="0"/>
                <w:numId w:val="27"/>
              </w:numPr>
              <w:ind w:left="0" w:firstLine="0"/>
              <w:jc w:val="both"/>
            </w:pPr>
            <w:r w:rsidRPr="007A437A">
              <w:t>Комитет Алтайского краевого Законодательного Собрания по аграрной политике и природопользованию планирует внесение изменений в закон Алтайского края № 87-ЗС от 10 сентября 2007 года</w:t>
            </w:r>
            <w:r w:rsidR="00F04297">
              <w:t xml:space="preserve"> </w:t>
            </w:r>
            <w:r w:rsidR="004F7CC9">
              <w:t>«</w:t>
            </w:r>
            <w:r w:rsidRPr="007A437A">
              <w:t>О регулировании отдельных лесных отношений на территории Алтайского края.</w:t>
            </w:r>
          </w:p>
        </w:tc>
        <w:tc>
          <w:tcPr>
            <w:tcW w:w="4820" w:type="dxa"/>
          </w:tcPr>
          <w:p w14:paraId="7596843B" w14:textId="6F1F2C28" w:rsidR="00AB14E5" w:rsidRPr="007A437A" w:rsidRDefault="00AB14E5" w:rsidP="00AB14E5">
            <w:pPr>
              <w:shd w:val="clear" w:color="auto" w:fill="FFFFFF"/>
              <w:ind w:firstLine="1"/>
              <w:rPr>
                <w:color w:val="000000"/>
                <w:sz w:val="24"/>
              </w:rPr>
            </w:pPr>
            <w:r w:rsidRPr="007A437A">
              <w:rPr>
                <w:sz w:val="24"/>
              </w:rPr>
              <w:t>Комитетом по аграрной политике и природопользованию был подготовлен ко второму чтению проект закона Алтайского края</w:t>
            </w:r>
            <w:r w:rsidR="00F04297">
              <w:rPr>
                <w:sz w:val="24"/>
              </w:rPr>
              <w:t xml:space="preserve"> </w:t>
            </w:r>
            <w:r w:rsidR="004F7CC9">
              <w:rPr>
                <w:color w:val="000000"/>
                <w:sz w:val="24"/>
              </w:rPr>
              <w:t>«</w:t>
            </w:r>
            <w:r w:rsidRPr="007A437A">
              <w:rPr>
                <w:color w:val="000000"/>
                <w:sz w:val="24"/>
              </w:rPr>
              <w:t>О внесении изменений</w:t>
            </w:r>
            <w:r w:rsidR="007A437A">
              <w:rPr>
                <w:color w:val="000000"/>
                <w:sz w:val="24"/>
              </w:rPr>
              <w:t xml:space="preserve"> </w:t>
            </w:r>
            <w:r w:rsidRPr="007A437A">
              <w:rPr>
                <w:sz w:val="24"/>
              </w:rPr>
              <w:t xml:space="preserve">в статью 8 закона </w:t>
            </w:r>
            <w:r w:rsidRPr="007A437A">
              <w:rPr>
                <w:color w:val="000000"/>
                <w:sz w:val="24"/>
              </w:rPr>
              <w:t>Алтайского края</w:t>
            </w:r>
            <w:r w:rsidR="00F04297">
              <w:rPr>
                <w:color w:val="000000"/>
                <w:sz w:val="24"/>
              </w:rPr>
              <w:t xml:space="preserve"> </w:t>
            </w:r>
            <w:r w:rsidR="004F7CC9">
              <w:rPr>
                <w:color w:val="000000"/>
                <w:sz w:val="24"/>
              </w:rPr>
              <w:t>«</w:t>
            </w:r>
            <w:r w:rsidRPr="007A437A">
              <w:rPr>
                <w:color w:val="000000"/>
                <w:sz w:val="24"/>
              </w:rPr>
              <w:t>О регулировании отдельных лесных отношений на территории Алтайского края</w:t>
            </w:r>
            <w:r w:rsidR="004C68B9">
              <w:rPr>
                <w:color w:val="000000"/>
                <w:sz w:val="24"/>
              </w:rPr>
              <w:t>».</w:t>
            </w:r>
          </w:p>
          <w:p w14:paraId="2A5BB29D" w14:textId="584320DB" w:rsidR="00AB14E5" w:rsidRPr="007A437A" w:rsidRDefault="00AB14E5" w:rsidP="007A437A">
            <w:pPr>
              <w:shd w:val="clear" w:color="auto" w:fill="FFFFFF"/>
              <w:ind w:firstLine="1"/>
              <w:rPr>
                <w:color w:val="000000"/>
                <w:sz w:val="24"/>
              </w:rPr>
            </w:pPr>
            <w:r w:rsidRPr="007A437A">
              <w:rPr>
                <w:color w:val="000000"/>
                <w:sz w:val="24"/>
              </w:rPr>
              <w:t xml:space="preserve">Но в связи с тем, что прокурор Алтайского края обратился в Алтайский краевой суд с административным исковым заявлением в защиту интересов неопределенного круга </w:t>
            </w:r>
            <w:r w:rsidRPr="007A437A">
              <w:rPr>
                <w:color w:val="000000"/>
                <w:sz w:val="24"/>
              </w:rPr>
              <w:lastRenderedPageBreak/>
              <w:t>лиц о признании недействующим со дня вступления решения суда в законную силу части 7 статьи 8 и пунктов 2-4 статьи 15 закона Алтайского края</w:t>
            </w:r>
            <w:r w:rsidR="00F04297">
              <w:rPr>
                <w:color w:val="000000"/>
                <w:sz w:val="24"/>
              </w:rPr>
              <w:t xml:space="preserve"> </w:t>
            </w:r>
            <w:r w:rsidR="004F7CC9">
              <w:rPr>
                <w:color w:val="000000"/>
                <w:sz w:val="24"/>
              </w:rPr>
              <w:t>«</w:t>
            </w:r>
            <w:r w:rsidRPr="007A437A">
              <w:rPr>
                <w:color w:val="000000"/>
                <w:sz w:val="24"/>
              </w:rPr>
              <w:t>О регулировании отдельных лесных отношений на территории Алтайского края</w:t>
            </w:r>
            <w:r w:rsidR="004F7CC9">
              <w:rPr>
                <w:color w:val="000000"/>
                <w:sz w:val="24"/>
              </w:rPr>
              <w:t>»,</w:t>
            </w:r>
            <w:r w:rsidRPr="007A437A">
              <w:rPr>
                <w:color w:val="000000"/>
                <w:sz w:val="24"/>
              </w:rPr>
              <w:t xml:space="preserve"> законопроект не был внесен на рассмотрение </w:t>
            </w:r>
            <w:r w:rsidR="007A437A">
              <w:rPr>
                <w:color w:val="000000"/>
                <w:sz w:val="24"/>
              </w:rPr>
              <w:t>Алтайского краевого Законодательного Собрания</w:t>
            </w:r>
            <w:r w:rsidRPr="007A437A">
              <w:rPr>
                <w:color w:val="000000"/>
                <w:sz w:val="24"/>
              </w:rPr>
              <w:t xml:space="preserve"> до решения суда.</w:t>
            </w:r>
          </w:p>
        </w:tc>
      </w:tr>
      <w:tr w:rsidR="00AB14E5" w:rsidRPr="00865774" w14:paraId="5AE2BBAC" w14:textId="77777777" w:rsidTr="00B96CDF">
        <w:trPr>
          <w:trHeight w:val="20"/>
        </w:trPr>
        <w:tc>
          <w:tcPr>
            <w:tcW w:w="704" w:type="dxa"/>
          </w:tcPr>
          <w:p w14:paraId="1B007F3F" w14:textId="77777777" w:rsidR="00AB14E5" w:rsidRPr="007A437A" w:rsidRDefault="00AB14E5" w:rsidP="008A4E43">
            <w:pPr>
              <w:pStyle w:val="af7"/>
              <w:numPr>
                <w:ilvl w:val="0"/>
                <w:numId w:val="15"/>
              </w:numPr>
              <w:ind w:left="0" w:firstLine="0"/>
            </w:pPr>
          </w:p>
        </w:tc>
        <w:tc>
          <w:tcPr>
            <w:tcW w:w="8935" w:type="dxa"/>
          </w:tcPr>
          <w:p w14:paraId="7D1E53F2" w14:textId="7E2FB0CD" w:rsidR="00AB14E5" w:rsidRPr="007A437A" w:rsidRDefault="00AB14E5" w:rsidP="00510851">
            <w:pPr>
              <w:pStyle w:val="af7"/>
              <w:numPr>
                <w:ilvl w:val="0"/>
                <w:numId w:val="27"/>
              </w:numPr>
              <w:ind w:left="0" w:firstLine="0"/>
              <w:jc w:val="both"/>
              <w:rPr>
                <w:bCs/>
              </w:rPr>
            </w:pPr>
            <w:r w:rsidRPr="007A437A">
              <w:t>Комитет Алтайского краевого Законодательного Собрания по аграрной политике и природопользованию планирует внесение изменений в закон Алтайского края от 8 сентября 2003 года № 41-ЗС</w:t>
            </w:r>
            <w:r w:rsidR="00F04297">
              <w:t xml:space="preserve"> </w:t>
            </w:r>
            <w:r w:rsidR="004F7CC9">
              <w:t>«</w:t>
            </w:r>
            <w:r w:rsidRPr="007A437A">
              <w:t>Об охране зеленых насаждений городских и сельских поселений Алтайского края</w:t>
            </w:r>
            <w:r w:rsidR="004C68B9">
              <w:t xml:space="preserve">» </w:t>
            </w:r>
            <w:r w:rsidRPr="007A437A">
              <w:t>(в части сохранения и увеличения площади зеленых насаждений в городских и сельских поселениях Алтайского края).</w:t>
            </w:r>
          </w:p>
        </w:tc>
        <w:tc>
          <w:tcPr>
            <w:tcW w:w="4820" w:type="dxa"/>
          </w:tcPr>
          <w:p w14:paraId="0F8776BC" w14:textId="77777777" w:rsidR="00AB14E5" w:rsidRPr="007A437A" w:rsidRDefault="00AB14E5" w:rsidP="007A437A">
            <w:pPr>
              <w:ind w:firstLine="0"/>
              <w:rPr>
                <w:sz w:val="24"/>
              </w:rPr>
            </w:pPr>
            <w:r w:rsidRPr="007A437A">
              <w:rPr>
                <w:sz w:val="24"/>
              </w:rPr>
              <w:t>Закон Алтайского края от 8 июля 2020 года № 48-ЗС</w:t>
            </w:r>
          </w:p>
        </w:tc>
      </w:tr>
      <w:tr w:rsidR="00AB14E5" w:rsidRPr="00865774" w14:paraId="7FF45903" w14:textId="77777777" w:rsidTr="00B96CDF">
        <w:trPr>
          <w:trHeight w:val="20"/>
        </w:trPr>
        <w:tc>
          <w:tcPr>
            <w:tcW w:w="704" w:type="dxa"/>
          </w:tcPr>
          <w:p w14:paraId="4746AA39" w14:textId="77777777" w:rsidR="00AB14E5" w:rsidRPr="007A437A" w:rsidRDefault="00AB14E5" w:rsidP="008A4E43">
            <w:pPr>
              <w:pStyle w:val="af7"/>
              <w:numPr>
                <w:ilvl w:val="0"/>
                <w:numId w:val="15"/>
              </w:numPr>
              <w:ind w:left="0" w:firstLine="0"/>
            </w:pPr>
          </w:p>
        </w:tc>
        <w:tc>
          <w:tcPr>
            <w:tcW w:w="8935" w:type="dxa"/>
          </w:tcPr>
          <w:p w14:paraId="7CFD2665" w14:textId="49F90673" w:rsidR="00AB14E5" w:rsidRPr="007A437A" w:rsidRDefault="00AB14E5" w:rsidP="00912FE4">
            <w:pPr>
              <w:pStyle w:val="af7"/>
              <w:numPr>
                <w:ilvl w:val="0"/>
                <w:numId w:val="27"/>
              </w:numPr>
              <w:ind w:left="0" w:firstLine="0"/>
              <w:jc w:val="both"/>
            </w:pPr>
            <w:r w:rsidRPr="007A437A">
              <w:t>Министерством природных ресурсов и экологии Алтайского края предлагается внести изменения в закон Алтайского края от 8 июля 2010 года № 67-ЗС</w:t>
            </w:r>
            <w:r w:rsidR="00F04297">
              <w:t xml:space="preserve"> </w:t>
            </w:r>
            <w:r w:rsidR="004F7CC9">
              <w:t>«</w:t>
            </w:r>
            <w:r w:rsidRPr="007A437A">
              <w:t>Об охоте и сохранении охотничьих ресурсов</w:t>
            </w:r>
            <w:r w:rsidR="004C68B9">
              <w:t xml:space="preserve">» </w:t>
            </w:r>
            <w:r w:rsidRPr="007A437A">
              <w:t>в части дополнения статьи 6 (</w:t>
            </w:r>
            <w:r w:rsidR="004F7CC9">
              <w:t>«</w:t>
            </w:r>
            <w:r w:rsidRPr="007A437A">
              <w:t>полномочия уполномоченного органа исполнительной власти Алтайского края в сфере охоты и сохранения</w:t>
            </w:r>
            <w:r w:rsidRPr="007A437A">
              <w:rPr>
                <w:rStyle w:val="160"/>
                <w:sz w:val="24"/>
                <w:szCs w:val="24"/>
              </w:rPr>
              <w:t xml:space="preserve"> охотничьих ресурсов</w:t>
            </w:r>
            <w:r w:rsidR="004F7CC9">
              <w:rPr>
                <w:rStyle w:val="160"/>
                <w:sz w:val="24"/>
                <w:szCs w:val="24"/>
              </w:rPr>
              <w:t xml:space="preserve"> «</w:t>
            </w:r>
            <w:r w:rsidRPr="007A437A">
              <w:rPr>
                <w:rStyle w:val="160"/>
                <w:sz w:val="24"/>
                <w:szCs w:val="24"/>
              </w:rPr>
              <w:t>) полномочиями, которые выполняются уполномоченным органом на практике в настоящее время, однако не закреплены ни в одном законодательном акте.</w:t>
            </w:r>
          </w:p>
        </w:tc>
        <w:tc>
          <w:tcPr>
            <w:tcW w:w="4820" w:type="dxa"/>
          </w:tcPr>
          <w:p w14:paraId="16B6DACB" w14:textId="77777777" w:rsidR="00AB14E5" w:rsidRPr="007A437A" w:rsidRDefault="00AB14E5" w:rsidP="00AB14E5">
            <w:pPr>
              <w:ind w:firstLine="33"/>
              <w:rPr>
                <w:sz w:val="24"/>
              </w:rPr>
            </w:pPr>
            <w:r w:rsidRPr="007A437A">
              <w:rPr>
                <w:sz w:val="24"/>
              </w:rPr>
              <w:t>Закон Алтайского края от 3 февраля 2021 года № 4-ЗС</w:t>
            </w:r>
          </w:p>
        </w:tc>
      </w:tr>
      <w:tr w:rsidR="00AB14E5" w:rsidRPr="00865774" w14:paraId="0AB633E7" w14:textId="77777777" w:rsidTr="00B96CDF">
        <w:trPr>
          <w:trHeight w:val="20"/>
        </w:trPr>
        <w:tc>
          <w:tcPr>
            <w:tcW w:w="704" w:type="dxa"/>
          </w:tcPr>
          <w:p w14:paraId="5C07BBED" w14:textId="77777777" w:rsidR="00AB14E5" w:rsidRPr="007A437A" w:rsidRDefault="00AB14E5" w:rsidP="008A4E43">
            <w:pPr>
              <w:pStyle w:val="af7"/>
              <w:numPr>
                <w:ilvl w:val="0"/>
                <w:numId w:val="15"/>
              </w:numPr>
              <w:ind w:left="0" w:firstLine="0"/>
            </w:pPr>
          </w:p>
        </w:tc>
        <w:tc>
          <w:tcPr>
            <w:tcW w:w="8935" w:type="dxa"/>
          </w:tcPr>
          <w:p w14:paraId="2FC16C68" w14:textId="1E8186C3" w:rsidR="00AB14E5" w:rsidRPr="007A437A" w:rsidRDefault="00AB14E5" w:rsidP="00510851">
            <w:pPr>
              <w:pStyle w:val="af7"/>
              <w:numPr>
                <w:ilvl w:val="0"/>
                <w:numId w:val="27"/>
              </w:numPr>
              <w:ind w:left="0" w:firstLine="0"/>
              <w:jc w:val="both"/>
            </w:pPr>
            <w:r w:rsidRPr="007A437A">
              <w:rPr>
                <w:rStyle w:val="160"/>
                <w:sz w:val="24"/>
                <w:szCs w:val="24"/>
              </w:rPr>
              <w:t>Статьей 7 закона Алтайского края от 10 сентября 2007 года № 87-ЗС</w:t>
            </w:r>
            <w:r w:rsidR="00F04297">
              <w:rPr>
                <w:rStyle w:val="160"/>
                <w:sz w:val="24"/>
                <w:szCs w:val="24"/>
              </w:rPr>
              <w:t xml:space="preserve"> </w:t>
            </w:r>
            <w:r w:rsidR="004F7CC9">
              <w:rPr>
                <w:rStyle w:val="160"/>
                <w:sz w:val="24"/>
                <w:szCs w:val="24"/>
              </w:rPr>
              <w:t>«</w:t>
            </w:r>
            <w:r w:rsidRPr="007A437A">
              <w:rPr>
                <w:rStyle w:val="160"/>
                <w:sz w:val="24"/>
                <w:szCs w:val="24"/>
              </w:rPr>
              <w:t>О регулировании отдельных лесных отношений на территории Алтайского края</w:t>
            </w:r>
            <w:r w:rsidR="004C68B9">
              <w:rPr>
                <w:rStyle w:val="160"/>
                <w:sz w:val="24"/>
                <w:szCs w:val="24"/>
              </w:rPr>
              <w:t xml:space="preserve">» </w:t>
            </w:r>
            <w:r w:rsidRPr="007A437A">
              <w:rPr>
                <w:rStyle w:val="160"/>
                <w:sz w:val="24"/>
                <w:szCs w:val="24"/>
              </w:rPr>
              <w:t>установлены нормативы заготовки гражданами древесины для собственных нужд, которые составляют до 100 куб. м для строительства и до 25 куб. м для ремонта жилого дома деловой ликвидной сырорастущей древесины хвойных пород, пригодной для строительства из расчета на одного застройщика на лесных участках, не переданных в аренду в целях использования лесов для заготовки древесин, на основании договоров купли-продажи лесных насаждений.</w:t>
            </w:r>
          </w:p>
          <w:p w14:paraId="2A68AE8B" w14:textId="77777777" w:rsidR="00AB14E5" w:rsidRPr="007A437A" w:rsidRDefault="00AB14E5" w:rsidP="00AB14E5">
            <w:pPr>
              <w:ind w:firstLine="0"/>
              <w:rPr>
                <w:sz w:val="24"/>
              </w:rPr>
            </w:pPr>
            <w:r w:rsidRPr="007A437A">
              <w:rPr>
                <w:rStyle w:val="160"/>
                <w:rFonts w:eastAsia="Calibri"/>
                <w:sz w:val="24"/>
                <w:szCs w:val="24"/>
              </w:rPr>
              <w:t>Из установленного норматива ликвидной сырорастущей древесины выход древесины, пригодной для строительства, составляет 70-75%, 25-30% – деловая древесина. Соответственно граждане недополучают 25-30% деловой древесины для строительства либо ремонта жилого дома, хозяйственных построек.</w:t>
            </w:r>
          </w:p>
          <w:p w14:paraId="0CFCDF65" w14:textId="43490113" w:rsidR="00AB14E5" w:rsidRPr="007A437A" w:rsidRDefault="00AB14E5" w:rsidP="00AB14E5">
            <w:pPr>
              <w:ind w:firstLine="0"/>
              <w:rPr>
                <w:sz w:val="24"/>
              </w:rPr>
            </w:pPr>
            <w:r w:rsidRPr="007A437A">
              <w:rPr>
                <w:rStyle w:val="160"/>
                <w:rFonts w:eastAsia="Calibri"/>
                <w:bCs/>
                <w:sz w:val="24"/>
                <w:szCs w:val="24"/>
              </w:rPr>
              <w:lastRenderedPageBreak/>
              <w:t>Исходя из вышеизложенного, Министерство природных ресурсов и экологии Алтайского края считает необходимым скорректировать статью 7 закона Алтайского края от 10 сентября 2007 года № 87-ЗС</w:t>
            </w:r>
            <w:r w:rsidR="00F04297">
              <w:rPr>
                <w:rStyle w:val="160"/>
                <w:rFonts w:eastAsia="Calibri"/>
                <w:bCs/>
                <w:sz w:val="24"/>
                <w:szCs w:val="24"/>
              </w:rPr>
              <w:t xml:space="preserve"> </w:t>
            </w:r>
            <w:r w:rsidR="004F7CC9">
              <w:rPr>
                <w:rStyle w:val="160"/>
                <w:rFonts w:eastAsia="Calibri"/>
                <w:bCs/>
                <w:sz w:val="24"/>
                <w:szCs w:val="24"/>
              </w:rPr>
              <w:t>«</w:t>
            </w:r>
            <w:r w:rsidRPr="007A437A">
              <w:rPr>
                <w:rStyle w:val="160"/>
                <w:rFonts w:eastAsia="Calibri"/>
                <w:bCs/>
                <w:sz w:val="24"/>
                <w:szCs w:val="24"/>
              </w:rPr>
              <w:t>О регулировании отдельных лесных отношений на территории Алтайского края</w:t>
            </w:r>
            <w:r w:rsidR="004C68B9">
              <w:rPr>
                <w:rStyle w:val="160"/>
                <w:rFonts w:eastAsia="Calibri"/>
                <w:bCs/>
                <w:sz w:val="24"/>
                <w:szCs w:val="24"/>
              </w:rPr>
              <w:t xml:space="preserve">» </w:t>
            </w:r>
            <w:r w:rsidRPr="007A437A">
              <w:rPr>
                <w:rStyle w:val="160"/>
                <w:rFonts w:eastAsia="Calibri"/>
                <w:bCs/>
                <w:sz w:val="24"/>
                <w:szCs w:val="24"/>
              </w:rPr>
              <w:t>в части установления норматива заготовки деловой древесины из общего объема предоставленной ликвидной сырорастущей древесины хвойных пород, пригодной для строительства.</w:t>
            </w:r>
          </w:p>
        </w:tc>
        <w:tc>
          <w:tcPr>
            <w:tcW w:w="4820" w:type="dxa"/>
          </w:tcPr>
          <w:p w14:paraId="5C12D173" w14:textId="77BC247C" w:rsidR="00AB14E5" w:rsidRPr="007A437A" w:rsidRDefault="00AB14E5" w:rsidP="00912FE4">
            <w:pPr>
              <w:ind w:firstLine="0"/>
              <w:rPr>
                <w:color w:val="000000"/>
                <w:sz w:val="24"/>
              </w:rPr>
            </w:pPr>
            <w:r w:rsidRPr="00912FE4">
              <w:rPr>
                <w:color w:val="000000"/>
                <w:sz w:val="24"/>
              </w:rPr>
              <w:lastRenderedPageBreak/>
              <w:t>Комитетом по аграрной политике и природопользованию был подготовлен ко второму чтению проект закона Алтайского края</w:t>
            </w:r>
            <w:r w:rsidR="00F04297" w:rsidRPr="00912FE4">
              <w:rPr>
                <w:color w:val="000000"/>
                <w:sz w:val="24"/>
              </w:rPr>
              <w:t xml:space="preserve"> </w:t>
            </w:r>
            <w:r w:rsidR="004F7CC9">
              <w:rPr>
                <w:color w:val="000000"/>
                <w:sz w:val="24"/>
              </w:rPr>
              <w:t>«</w:t>
            </w:r>
            <w:r w:rsidRPr="007A437A">
              <w:rPr>
                <w:color w:val="000000"/>
                <w:sz w:val="24"/>
              </w:rPr>
              <w:t xml:space="preserve">О внесении изменений </w:t>
            </w:r>
            <w:r w:rsidRPr="00912FE4">
              <w:rPr>
                <w:color w:val="000000"/>
                <w:sz w:val="24"/>
              </w:rPr>
              <w:t xml:space="preserve">в статью 8 закона </w:t>
            </w:r>
            <w:r w:rsidRPr="007A437A">
              <w:rPr>
                <w:color w:val="000000"/>
                <w:sz w:val="24"/>
              </w:rPr>
              <w:t>Алтайского края</w:t>
            </w:r>
            <w:r w:rsidR="00F04297">
              <w:rPr>
                <w:color w:val="000000"/>
                <w:sz w:val="24"/>
              </w:rPr>
              <w:t xml:space="preserve"> </w:t>
            </w:r>
            <w:r w:rsidR="004F7CC9">
              <w:rPr>
                <w:color w:val="000000"/>
                <w:sz w:val="24"/>
              </w:rPr>
              <w:t>«</w:t>
            </w:r>
            <w:r w:rsidRPr="007A437A">
              <w:rPr>
                <w:color w:val="000000"/>
                <w:sz w:val="24"/>
              </w:rPr>
              <w:t>О регулировании отдельных лесных отношений на территории Алтайского края</w:t>
            </w:r>
            <w:r w:rsidR="004F7CC9">
              <w:rPr>
                <w:color w:val="000000"/>
                <w:sz w:val="24"/>
              </w:rPr>
              <w:t>»,</w:t>
            </w:r>
            <w:r w:rsidRPr="007A437A">
              <w:rPr>
                <w:color w:val="000000"/>
                <w:sz w:val="24"/>
              </w:rPr>
              <w:t xml:space="preserve"> в котором были учтены эти предложения.</w:t>
            </w:r>
          </w:p>
          <w:p w14:paraId="58FA059D" w14:textId="68538372" w:rsidR="00AB14E5" w:rsidRPr="00912FE4" w:rsidRDefault="00AB14E5" w:rsidP="00912FE4">
            <w:pPr>
              <w:ind w:firstLine="0"/>
              <w:rPr>
                <w:color w:val="000000"/>
                <w:sz w:val="24"/>
              </w:rPr>
            </w:pPr>
            <w:r w:rsidRPr="007A437A">
              <w:rPr>
                <w:color w:val="000000"/>
                <w:sz w:val="24"/>
              </w:rPr>
              <w:t xml:space="preserve">Но в связи с тем, что прокурор Алтайского края обратился в </w:t>
            </w:r>
            <w:r w:rsidRPr="00912FE4">
              <w:rPr>
                <w:color w:val="000000"/>
                <w:sz w:val="24"/>
              </w:rPr>
              <w:t>Алтайский</w:t>
            </w:r>
            <w:r w:rsidRPr="007A437A">
              <w:rPr>
                <w:color w:val="000000"/>
                <w:sz w:val="24"/>
              </w:rPr>
              <w:t xml:space="preserve"> краевой суд с административным исковым заявлением в защиту интересов неопределенного круга </w:t>
            </w:r>
            <w:r w:rsidRPr="007A437A">
              <w:rPr>
                <w:color w:val="000000"/>
                <w:sz w:val="24"/>
              </w:rPr>
              <w:lastRenderedPageBreak/>
              <w:t xml:space="preserve">лиц о признании недействующим со дня вступления решения суда в законную силу части 7 статьи 8 и </w:t>
            </w:r>
            <w:r w:rsidRPr="00912FE4">
              <w:rPr>
                <w:color w:val="000000"/>
                <w:sz w:val="24"/>
              </w:rPr>
              <w:t>пунктов</w:t>
            </w:r>
            <w:r w:rsidRPr="007A437A">
              <w:rPr>
                <w:color w:val="000000"/>
                <w:sz w:val="24"/>
              </w:rPr>
              <w:t xml:space="preserve"> 2-4 статьи 15 закона Алтайского края</w:t>
            </w:r>
            <w:r w:rsidR="00F04297">
              <w:rPr>
                <w:color w:val="000000"/>
                <w:sz w:val="24"/>
              </w:rPr>
              <w:t xml:space="preserve"> </w:t>
            </w:r>
            <w:r w:rsidR="004F7CC9">
              <w:rPr>
                <w:color w:val="000000"/>
                <w:sz w:val="24"/>
              </w:rPr>
              <w:t>«</w:t>
            </w:r>
            <w:r w:rsidRPr="007A437A">
              <w:rPr>
                <w:color w:val="000000"/>
                <w:sz w:val="24"/>
              </w:rPr>
              <w:t>О регулировании отдельных лесных отношений на территории Алтайского края</w:t>
            </w:r>
            <w:r w:rsidR="004F7CC9">
              <w:rPr>
                <w:color w:val="000000"/>
                <w:sz w:val="24"/>
              </w:rPr>
              <w:t>»,</w:t>
            </w:r>
            <w:r w:rsidRPr="007A437A">
              <w:rPr>
                <w:color w:val="000000"/>
                <w:sz w:val="24"/>
              </w:rPr>
              <w:t xml:space="preserve"> законопроект не был внесен на рассмотрение </w:t>
            </w:r>
            <w:r w:rsidR="007A437A">
              <w:rPr>
                <w:color w:val="000000"/>
                <w:sz w:val="24"/>
              </w:rPr>
              <w:t>Алтайского краевого Законодательного Собрания</w:t>
            </w:r>
            <w:r w:rsidRPr="007A437A">
              <w:rPr>
                <w:color w:val="000000"/>
                <w:sz w:val="24"/>
              </w:rPr>
              <w:t xml:space="preserve"> д решения суда.</w:t>
            </w:r>
          </w:p>
        </w:tc>
      </w:tr>
      <w:tr w:rsidR="00AB14E5" w:rsidRPr="00865774" w14:paraId="12FA952F" w14:textId="77777777" w:rsidTr="00B96CDF">
        <w:trPr>
          <w:trHeight w:val="20"/>
        </w:trPr>
        <w:tc>
          <w:tcPr>
            <w:tcW w:w="704" w:type="dxa"/>
          </w:tcPr>
          <w:p w14:paraId="0AF1CC8F" w14:textId="77777777" w:rsidR="00AB14E5" w:rsidRPr="007A437A" w:rsidRDefault="00AB14E5" w:rsidP="008A4E43">
            <w:pPr>
              <w:pStyle w:val="af7"/>
              <w:numPr>
                <w:ilvl w:val="0"/>
                <w:numId w:val="15"/>
              </w:numPr>
              <w:ind w:left="0" w:firstLine="0"/>
            </w:pPr>
          </w:p>
        </w:tc>
        <w:tc>
          <w:tcPr>
            <w:tcW w:w="8935" w:type="dxa"/>
          </w:tcPr>
          <w:p w14:paraId="794140CB" w14:textId="3551966F" w:rsidR="00AB14E5" w:rsidRPr="007A437A" w:rsidRDefault="00AB14E5" w:rsidP="00510851">
            <w:pPr>
              <w:pStyle w:val="af7"/>
              <w:numPr>
                <w:ilvl w:val="0"/>
                <w:numId w:val="27"/>
              </w:numPr>
              <w:ind w:left="0" w:firstLine="0"/>
              <w:jc w:val="both"/>
              <w:rPr>
                <w:rStyle w:val="160"/>
                <w:sz w:val="24"/>
                <w:szCs w:val="24"/>
              </w:rPr>
            </w:pPr>
            <w:r w:rsidRPr="007A437A">
              <w:rPr>
                <w:rStyle w:val="160"/>
                <w:sz w:val="24"/>
                <w:szCs w:val="24"/>
              </w:rPr>
              <w:t xml:space="preserve">В целях ускорения вовлечения земельных участков в хозяйственный оборот и в целях устранения </w:t>
            </w:r>
            <w:r w:rsidRPr="007A437A">
              <w:t>административных</w:t>
            </w:r>
            <w:r w:rsidRPr="007A437A">
              <w:rPr>
                <w:rStyle w:val="160"/>
                <w:sz w:val="24"/>
                <w:szCs w:val="24"/>
              </w:rPr>
              <w:t xml:space="preserve"> </w:t>
            </w:r>
            <w:r w:rsidRPr="007A437A">
              <w:t xml:space="preserve">барьеров по их вовлечению </w:t>
            </w:r>
            <w:r w:rsidRPr="007A437A">
              <w:rPr>
                <w:iCs/>
              </w:rPr>
              <w:t>Министерством сельского хозяйства Алтайского края</w:t>
            </w:r>
            <w:r w:rsidRPr="007A437A">
              <w:rPr>
                <w:i/>
                <w:iCs/>
              </w:rPr>
              <w:t xml:space="preserve"> </w:t>
            </w:r>
            <w:r w:rsidRPr="007A437A">
              <w:t xml:space="preserve">предлагается в </w:t>
            </w:r>
            <w:r w:rsidRPr="007A437A">
              <w:rPr>
                <w:bCs/>
              </w:rPr>
              <w:t>законе Алтайского края от 14 марта 2003 года № 8-ЗС</w:t>
            </w:r>
            <w:r w:rsidR="00F04297">
              <w:rPr>
                <w:bCs/>
              </w:rPr>
              <w:t xml:space="preserve"> </w:t>
            </w:r>
            <w:r w:rsidR="004F7CC9">
              <w:rPr>
                <w:bCs/>
              </w:rPr>
              <w:t>«</w:t>
            </w:r>
            <w:r w:rsidRPr="007A437A">
              <w:rPr>
                <w:bCs/>
              </w:rPr>
              <w:t>О регулировании отдельных отношений в области оборота земель сельскохозяйственного назначения</w:t>
            </w:r>
            <w:r w:rsidR="004C68B9">
              <w:rPr>
                <w:bCs/>
              </w:rPr>
              <w:t xml:space="preserve">» </w:t>
            </w:r>
            <w:r w:rsidRPr="007A437A">
              <w:t>установить, что при продаже земельного участка из</w:t>
            </w:r>
            <w:r w:rsidRPr="007A437A">
              <w:rPr>
                <w:rStyle w:val="160"/>
                <w:sz w:val="24"/>
                <w:szCs w:val="24"/>
              </w:rPr>
              <w:t xml:space="preserve"> земель сельскохозяйственного назначения преимущественное право покупки такого земельного участка имеет муниципальное образование.</w:t>
            </w:r>
          </w:p>
          <w:p w14:paraId="575FAA73" w14:textId="53F03D9E" w:rsidR="00AB14E5" w:rsidRPr="007A437A" w:rsidRDefault="00AB14E5" w:rsidP="00AB14E5">
            <w:pPr>
              <w:pStyle w:val="af7"/>
              <w:ind w:left="0" w:firstLine="0"/>
              <w:jc w:val="both"/>
              <w:rPr>
                <w:rStyle w:val="160"/>
                <w:sz w:val="24"/>
                <w:szCs w:val="24"/>
              </w:rPr>
            </w:pPr>
            <w:r w:rsidRPr="007A437A">
              <w:rPr>
                <w:rStyle w:val="160"/>
                <w:rFonts w:eastAsia="Calibri"/>
                <w:sz w:val="24"/>
                <w:szCs w:val="24"/>
              </w:rPr>
              <w:t>Установить данное изменение позволяют статьи 1 и 8 Федерального закона от 24 июля 2002 года № 101-ФЗ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Об обороте земель сельскохозяйственного назначения</w:t>
            </w:r>
            <w:r w:rsidR="004C68B9">
              <w:rPr>
                <w:rStyle w:val="160"/>
                <w:rFonts w:eastAsia="Calibri"/>
                <w:sz w:val="24"/>
                <w:szCs w:val="24"/>
              </w:rPr>
              <w:t>».</w:t>
            </w:r>
            <w:r w:rsidRPr="007A437A">
              <w:rPr>
                <w:rStyle w:val="160"/>
                <w:rFonts w:eastAsia="Calibri"/>
                <w:sz w:val="24"/>
                <w:szCs w:val="24"/>
              </w:rPr>
              <w:t xml:space="preserve"> Однако законом Алтайского края не установлено такое преимущество, в связи с чем продавец земельного участка обязан о своей продаже уведомить Правительство Алтайского края и получить отказ от преимущественного права приобретения земельного участка, а также отказ органов местного самоуправления района и поселения. В течение календарного года рассматривается более 1000 уведомлений о продаже, так как отказы от преимущественного права приобретения необходимы для регистрации сделки купли-продажи, иначе сделка будет считаться ничтожной в силу закона (часть 4 статьи 8 Федерального закона № 101-ФЗ).</w:t>
            </w:r>
          </w:p>
        </w:tc>
        <w:tc>
          <w:tcPr>
            <w:tcW w:w="4820" w:type="dxa"/>
          </w:tcPr>
          <w:p w14:paraId="7DB48FB9" w14:textId="56F69A61" w:rsidR="00AB14E5" w:rsidRPr="00912FE4" w:rsidRDefault="00912FE4" w:rsidP="00912FE4">
            <w:pPr>
              <w:ind w:firstLine="0"/>
              <w:rPr>
                <w:color w:val="000000"/>
                <w:sz w:val="24"/>
              </w:rPr>
            </w:pPr>
            <w:r w:rsidRPr="00912FE4">
              <w:rPr>
                <w:color w:val="000000"/>
                <w:sz w:val="24"/>
              </w:rPr>
              <w:t xml:space="preserve">Проект закона разрабатывается и будет внесен </w:t>
            </w:r>
            <w:r>
              <w:rPr>
                <w:color w:val="000000"/>
                <w:sz w:val="24"/>
              </w:rPr>
              <w:t>с</w:t>
            </w:r>
            <w:r w:rsidR="00AB14E5" w:rsidRPr="00912FE4">
              <w:rPr>
                <w:color w:val="000000"/>
                <w:sz w:val="24"/>
              </w:rPr>
              <w:t>убъект</w:t>
            </w:r>
            <w:r>
              <w:rPr>
                <w:color w:val="000000"/>
                <w:sz w:val="24"/>
              </w:rPr>
              <w:t>ом</w:t>
            </w:r>
            <w:r w:rsidR="00AB14E5" w:rsidRPr="00912FE4">
              <w:rPr>
                <w:color w:val="000000"/>
                <w:sz w:val="24"/>
              </w:rPr>
              <w:t xml:space="preserve"> права законодательной инициативы – Губернатор</w:t>
            </w:r>
            <w:r>
              <w:rPr>
                <w:color w:val="000000"/>
                <w:sz w:val="24"/>
              </w:rPr>
              <w:t>ом</w:t>
            </w:r>
            <w:r w:rsidR="00AB14E5" w:rsidRPr="00912FE4">
              <w:rPr>
                <w:color w:val="000000"/>
                <w:sz w:val="24"/>
              </w:rPr>
              <w:t xml:space="preserve"> Алтайского края. </w:t>
            </w:r>
          </w:p>
        </w:tc>
      </w:tr>
      <w:tr w:rsidR="00AB14E5" w:rsidRPr="00865774" w14:paraId="74051614" w14:textId="77777777" w:rsidTr="00B96CDF">
        <w:trPr>
          <w:trHeight w:val="20"/>
        </w:trPr>
        <w:tc>
          <w:tcPr>
            <w:tcW w:w="14459" w:type="dxa"/>
            <w:gridSpan w:val="3"/>
          </w:tcPr>
          <w:p w14:paraId="3239F1FC" w14:textId="77777777" w:rsidR="00AB14E5" w:rsidRPr="007A437A" w:rsidRDefault="00AB14E5" w:rsidP="00AB14E5">
            <w:pPr>
              <w:ind w:firstLine="33"/>
              <w:jc w:val="center"/>
              <w:rPr>
                <w:sz w:val="24"/>
              </w:rPr>
            </w:pPr>
            <w:r w:rsidRPr="007A437A">
              <w:rPr>
                <w:sz w:val="24"/>
              </w:rPr>
              <w:t xml:space="preserve">4.1.5. Предложения по совершенствованию правового регулирования в сфере социальной политики </w:t>
            </w:r>
            <w:r w:rsidRPr="007A437A">
              <w:rPr>
                <w:sz w:val="24"/>
              </w:rPr>
              <w:br/>
              <w:t>профильный комитет Законодательного Собрания – по социальной политике</w:t>
            </w:r>
          </w:p>
        </w:tc>
      </w:tr>
      <w:tr w:rsidR="00AB14E5" w:rsidRPr="00865774" w14:paraId="1C7C426C" w14:textId="77777777" w:rsidTr="00B96CDF">
        <w:trPr>
          <w:trHeight w:val="20"/>
        </w:trPr>
        <w:tc>
          <w:tcPr>
            <w:tcW w:w="704" w:type="dxa"/>
          </w:tcPr>
          <w:p w14:paraId="022CECB0" w14:textId="77777777" w:rsidR="00AB14E5" w:rsidRPr="007A437A" w:rsidRDefault="00AB14E5" w:rsidP="008A4E43">
            <w:pPr>
              <w:pStyle w:val="af7"/>
              <w:numPr>
                <w:ilvl w:val="0"/>
                <w:numId w:val="15"/>
              </w:numPr>
              <w:ind w:left="0" w:firstLine="0"/>
              <w:rPr>
                <w:rFonts w:eastAsia="Calibri"/>
              </w:rPr>
            </w:pPr>
          </w:p>
        </w:tc>
        <w:tc>
          <w:tcPr>
            <w:tcW w:w="8935" w:type="dxa"/>
          </w:tcPr>
          <w:p w14:paraId="1080D350" w14:textId="29B7D539" w:rsidR="00AB14E5" w:rsidRPr="00712EE4" w:rsidRDefault="00AB14E5" w:rsidP="00510851">
            <w:pPr>
              <w:pStyle w:val="af7"/>
              <w:numPr>
                <w:ilvl w:val="0"/>
                <w:numId w:val="28"/>
              </w:numPr>
              <w:autoSpaceDE w:val="0"/>
              <w:autoSpaceDN w:val="0"/>
              <w:adjustRightInd w:val="0"/>
              <w:ind w:left="-103" w:firstLine="103"/>
              <w:jc w:val="both"/>
              <w:rPr>
                <w:rFonts w:eastAsia="Calibri"/>
                <w:color w:val="000000"/>
              </w:rPr>
            </w:pPr>
            <w:r w:rsidRPr="00712EE4">
              <w:rPr>
                <w:rFonts w:eastAsia="Calibri"/>
                <w:color w:val="000000"/>
              </w:rPr>
              <w:t>Комитет Алтайского краевого Законодательного Собрания по социальной политике продолжит работу по совершенствованию закона Алтайского края от 31 августа 2011 года № 100-ЗС</w:t>
            </w:r>
            <w:r w:rsidR="00F04297" w:rsidRPr="00712EE4">
              <w:rPr>
                <w:rFonts w:eastAsia="Calibri"/>
                <w:color w:val="000000"/>
              </w:rPr>
              <w:t xml:space="preserve"> </w:t>
            </w:r>
            <w:r w:rsidR="004F7CC9" w:rsidRPr="00712EE4">
              <w:rPr>
                <w:rFonts w:eastAsia="Calibri"/>
                <w:color w:val="000000"/>
              </w:rPr>
              <w:t>«</w:t>
            </w:r>
            <w:r w:rsidRPr="00712EE4">
              <w:rPr>
                <w:rFonts w:eastAsia="Calibri"/>
                <w:color w:val="000000"/>
              </w:rPr>
              <w:t>О материнском (семейном) капитале в Алтайском крае</w:t>
            </w:r>
            <w:r w:rsidR="004C68B9" w:rsidRPr="00712EE4">
              <w:rPr>
                <w:rFonts w:eastAsia="Calibri"/>
                <w:color w:val="000000"/>
              </w:rPr>
              <w:t>».</w:t>
            </w:r>
          </w:p>
        </w:tc>
        <w:tc>
          <w:tcPr>
            <w:tcW w:w="4820" w:type="dxa"/>
          </w:tcPr>
          <w:p w14:paraId="39376075" w14:textId="461FB0F4" w:rsidR="00AB14E5" w:rsidRPr="00C63376" w:rsidRDefault="00712EE4" w:rsidP="00712EE4">
            <w:pPr>
              <w:ind w:firstLine="0"/>
              <w:rPr>
                <w:color w:val="000000"/>
                <w:sz w:val="24"/>
              </w:rPr>
            </w:pPr>
            <w:r w:rsidRPr="00712EE4">
              <w:rPr>
                <w:color w:val="000000"/>
                <w:sz w:val="24"/>
              </w:rPr>
              <w:t xml:space="preserve">Закон Алтайского края от 4 сентября 2020 года № 62-ЗС «О внесении изменений в закон Алтайского края «О материнском (семейном) капитале в Алтайском крае» продлил период предоставления права на региональный материнский (семейный) капитал </w:t>
            </w:r>
            <w:r w:rsidRPr="00712EE4">
              <w:rPr>
                <w:color w:val="000000"/>
                <w:sz w:val="24"/>
              </w:rPr>
              <w:lastRenderedPageBreak/>
              <w:t>гражданам в связи с рождением (усыновлением) третьего ребенка или последующих детей до 31 декабря 2026 года включительно</w:t>
            </w:r>
          </w:p>
        </w:tc>
      </w:tr>
      <w:tr w:rsidR="00AB14E5" w:rsidRPr="00865774" w14:paraId="7CA9C2FE" w14:textId="77777777" w:rsidTr="00B96CDF">
        <w:trPr>
          <w:trHeight w:val="20"/>
        </w:trPr>
        <w:tc>
          <w:tcPr>
            <w:tcW w:w="704" w:type="dxa"/>
          </w:tcPr>
          <w:p w14:paraId="660CDB82" w14:textId="77777777" w:rsidR="00AB14E5" w:rsidRPr="007A437A" w:rsidRDefault="00AB14E5" w:rsidP="008A4E43">
            <w:pPr>
              <w:pStyle w:val="af7"/>
              <w:numPr>
                <w:ilvl w:val="0"/>
                <w:numId w:val="15"/>
              </w:numPr>
              <w:ind w:left="0" w:firstLine="0"/>
            </w:pPr>
          </w:p>
        </w:tc>
        <w:tc>
          <w:tcPr>
            <w:tcW w:w="8935" w:type="dxa"/>
          </w:tcPr>
          <w:p w14:paraId="164E05DC" w14:textId="02060CAB" w:rsidR="00AB14E5" w:rsidRPr="007A437A" w:rsidRDefault="00AB14E5" w:rsidP="00712EE4">
            <w:pPr>
              <w:ind w:firstLine="0"/>
              <w:rPr>
                <w:sz w:val="24"/>
              </w:rPr>
            </w:pPr>
            <w:r w:rsidRPr="007A437A">
              <w:rPr>
                <w:sz w:val="24"/>
              </w:rPr>
              <w:t>Администрация города Барнаула отмечает, что при реализации закона Алтайского края от 29 декабря 2006 года № 148-ЗС</w:t>
            </w:r>
            <w:r w:rsidR="00F04297">
              <w:rPr>
                <w:sz w:val="24"/>
              </w:rPr>
              <w:t xml:space="preserve"> </w:t>
            </w:r>
            <w:r w:rsidR="004F7CC9">
              <w:rPr>
                <w:sz w:val="24"/>
              </w:rPr>
              <w:t>«</w:t>
            </w:r>
            <w:r w:rsidRPr="007A437A">
              <w:rPr>
                <w:sz w:val="24"/>
              </w:rPr>
              <w:t>О дополнительных мерах социальной поддержки многодетных семей в Алтайском крае</w:t>
            </w:r>
            <w:r w:rsidR="004C68B9">
              <w:rPr>
                <w:sz w:val="24"/>
              </w:rPr>
              <w:t xml:space="preserve">» </w:t>
            </w:r>
            <w:r w:rsidRPr="007A437A">
              <w:rPr>
                <w:sz w:val="24"/>
              </w:rPr>
              <w:t>возникает ряд трудностей. Так, в Алтайском крае отсутствует правовой акт, который бы определял порядок предоставления меры социальной поддержки по предоставлению компенсационных выплат на питание учащимся из многодетных семей. Также органы социальной защиты населения не осуществляют расчет среднедушевого дохода многодетных семей с целью получения дополнительной меры социальной поддержки в виде компенсационной выплаты на питание учащимся из многодетных семей.</w:t>
            </w:r>
          </w:p>
          <w:p w14:paraId="1E18B7EA" w14:textId="1D21AA4E" w:rsidR="00AB14E5" w:rsidRPr="007A437A" w:rsidRDefault="00AB14E5" w:rsidP="00C63376">
            <w:pPr>
              <w:pStyle w:val="25"/>
              <w:shd w:val="clear" w:color="auto" w:fill="auto"/>
              <w:spacing w:before="0" w:line="240" w:lineRule="auto"/>
              <w:ind w:left="2" w:hanging="2"/>
              <w:jc w:val="both"/>
              <w:rPr>
                <w:sz w:val="24"/>
                <w:szCs w:val="24"/>
              </w:rPr>
            </w:pPr>
            <w:r w:rsidRPr="007A437A">
              <w:rPr>
                <w:sz w:val="24"/>
                <w:szCs w:val="24"/>
              </w:rPr>
              <w:t>С учетом изложенного в целях эффективной реализации органами местного самоуправления положений указанного закона Администрация города Барнаула считает необходимым определить уполномоченный орган по расчету среднедушевого дохода многодетной семьи.</w:t>
            </w:r>
            <w:r w:rsidRPr="007A437A">
              <w:rPr>
                <w:strike/>
                <w:sz w:val="24"/>
                <w:szCs w:val="24"/>
              </w:rPr>
              <w:t xml:space="preserve"> </w:t>
            </w:r>
          </w:p>
        </w:tc>
        <w:tc>
          <w:tcPr>
            <w:tcW w:w="4820" w:type="dxa"/>
          </w:tcPr>
          <w:p w14:paraId="107EA981" w14:textId="77777777" w:rsidR="00C63376" w:rsidRPr="00C63376" w:rsidRDefault="00C63376" w:rsidP="00C63376">
            <w:pPr>
              <w:ind w:firstLine="0"/>
              <w:rPr>
                <w:color w:val="000000"/>
                <w:sz w:val="24"/>
              </w:rPr>
            </w:pPr>
            <w:r w:rsidRPr="00C63376">
              <w:rPr>
                <w:color w:val="000000"/>
                <w:sz w:val="24"/>
              </w:rPr>
              <w:t>Законом Алтайского края от 29 декабря 2006 года № 148-ЗС «О дополнительных мерах социальной поддержки многодетных семей в Алтайском крае» многодетным семьям со среднедушевым доходом, размер которого не превышает величину двух прожиточных минимумов, установленную в Алтайском крае по основным социально-демографическим группам населения, предоставляется ежегодная выплата на школьные нужды, в том числе на питание, в порядке и размере, установленных постановлением Правительства Алтайского края.</w:t>
            </w:r>
          </w:p>
          <w:p w14:paraId="663963BF" w14:textId="77777777" w:rsidR="00C63376" w:rsidRPr="00C63376" w:rsidRDefault="00C63376" w:rsidP="00C63376">
            <w:pPr>
              <w:autoSpaceDE w:val="0"/>
              <w:autoSpaceDN w:val="0"/>
              <w:adjustRightInd w:val="0"/>
              <w:ind w:firstLine="0"/>
              <w:rPr>
                <w:color w:val="000000"/>
                <w:sz w:val="24"/>
              </w:rPr>
            </w:pPr>
            <w:r w:rsidRPr="00C63376">
              <w:rPr>
                <w:color w:val="000000"/>
                <w:sz w:val="24"/>
              </w:rPr>
              <w:t xml:space="preserve">Согласно постановлению Администрации Алтайского края от 26 мая 2014 года № 249 (ред. от 24.02.2021) «Об утверждении порядка предоставления и размера компенсационных выплат на питание обучающимся в краевых государственных профессиональных образовательных организациях, нуждающимся в социальной поддержке» заявитель из малоимущей семьи, обратившийся за предоставлением компенсационной выплаты на питание, вместе с заявлением представляет справку о признании гражданина (семьи) малоимущим (малоимущей) и нуждающимся (нуждающейся) в государственной социальной помощи и иных видах социальной поддержки, выдаваемую краевыми государственными казенными учреждениями </w:t>
            </w:r>
            <w:r w:rsidRPr="00C63376">
              <w:rPr>
                <w:color w:val="000000"/>
                <w:sz w:val="24"/>
              </w:rPr>
              <w:lastRenderedPageBreak/>
              <w:t>управлениями социальной защиты населения по городским округам и муниципальным районам по месту жительства (пребывания) заявителя.</w:t>
            </w:r>
          </w:p>
          <w:p w14:paraId="42B484D5" w14:textId="77777777" w:rsidR="00C63376" w:rsidRPr="00C63376" w:rsidRDefault="00C63376" w:rsidP="00C63376">
            <w:pPr>
              <w:autoSpaceDE w:val="0"/>
              <w:autoSpaceDN w:val="0"/>
              <w:adjustRightInd w:val="0"/>
              <w:ind w:firstLine="0"/>
              <w:rPr>
                <w:color w:val="000000"/>
                <w:sz w:val="24"/>
              </w:rPr>
            </w:pPr>
            <w:r w:rsidRPr="00C63376">
              <w:rPr>
                <w:color w:val="000000"/>
                <w:sz w:val="24"/>
              </w:rPr>
              <w:t>Заявитель из многодетной семьи, обратившийся за предоставлением компенсационной выплаты на питание, вместе с заявлением представляет:</w:t>
            </w:r>
          </w:p>
          <w:p w14:paraId="2258AF2E" w14:textId="77777777" w:rsidR="00C63376" w:rsidRPr="00C63376" w:rsidRDefault="00C63376" w:rsidP="00C63376">
            <w:pPr>
              <w:autoSpaceDE w:val="0"/>
              <w:autoSpaceDN w:val="0"/>
              <w:adjustRightInd w:val="0"/>
              <w:ind w:firstLine="0"/>
              <w:rPr>
                <w:color w:val="000000"/>
                <w:sz w:val="24"/>
              </w:rPr>
            </w:pPr>
            <w:r w:rsidRPr="00C63376">
              <w:rPr>
                <w:color w:val="000000"/>
                <w:sz w:val="24"/>
              </w:rPr>
              <w:t>справку, определяющую статус многодетной семьи, нуждающейся в дополнительных мерах социальной поддержки, выдаваемую управлениями по месту жительства (пребывания) Заявителя;</w:t>
            </w:r>
          </w:p>
          <w:p w14:paraId="3F453C58" w14:textId="77777777" w:rsidR="00C63376" w:rsidRPr="00C63376" w:rsidRDefault="00C63376" w:rsidP="00C63376">
            <w:pPr>
              <w:autoSpaceDE w:val="0"/>
              <w:autoSpaceDN w:val="0"/>
              <w:adjustRightInd w:val="0"/>
              <w:ind w:firstLine="0"/>
              <w:rPr>
                <w:color w:val="000000"/>
                <w:sz w:val="24"/>
              </w:rPr>
            </w:pPr>
            <w:r w:rsidRPr="00C63376">
              <w:rPr>
                <w:color w:val="000000"/>
                <w:sz w:val="24"/>
              </w:rPr>
              <w:t>справку о признании среднедушевого дохода многодетной семьи не превышающим величину двух прожиточных минимумов, установленную в Алтайском крае по основным социально-демографическим группам населения, выдаваемую управлениями по месту жительства (пребывания) Заявителя.</w:t>
            </w:r>
          </w:p>
          <w:p w14:paraId="5E28E47E" w14:textId="77777777" w:rsidR="00C63376" w:rsidRPr="00C63376" w:rsidRDefault="00C63376" w:rsidP="00C63376">
            <w:pPr>
              <w:autoSpaceDE w:val="0"/>
              <w:autoSpaceDN w:val="0"/>
              <w:adjustRightInd w:val="0"/>
              <w:ind w:firstLine="0"/>
              <w:rPr>
                <w:color w:val="000000"/>
                <w:sz w:val="24"/>
              </w:rPr>
            </w:pPr>
            <w:r w:rsidRPr="00C63376">
              <w:rPr>
                <w:color w:val="000000"/>
                <w:sz w:val="24"/>
              </w:rPr>
              <w:t xml:space="preserve">В целях повышения качества предоставления и доступности государственных услуг, создания комфортных условий для получателей государственной услуги, сроков и последовательность действий (административных процедур) при предоставлении государственных услуг приняты приказ Минсоцзащиты Алтайского края от 7 сентября 2020 года № 27/Пр/293 (ред. от 02.11.2020) «Об утверждении Административного регламента предоставления государственной услуги «Выдача справки о признании среднедушевого дохода многодетной семьи </w:t>
            </w:r>
            <w:r w:rsidRPr="00C63376">
              <w:rPr>
                <w:color w:val="000000"/>
                <w:sz w:val="24"/>
              </w:rPr>
              <w:lastRenderedPageBreak/>
              <w:t xml:space="preserve">не превышающим величину двух прожиточных минимумов, установленную в Алтайском крае по основным социально-демографическим группам населения» и приказ Минтрудсоцзащиты Алтайского края от 20 декабря 2017 года № 569 (ред. от 12.08.2020, с изм. от 22.10.2020) «Об утверждении Административного регламента предоставления государственной услуги «Выдача справки о признании гражданина (семьи) малоимущим (малоимущей) и нуждающимся (нуждающейся) в государственной социальной помощи и иных видах социальной поддержки». </w:t>
            </w:r>
          </w:p>
          <w:p w14:paraId="35544361" w14:textId="4FF637BC" w:rsidR="00AB14E5" w:rsidRPr="00C63376" w:rsidRDefault="00C63376" w:rsidP="00C63376">
            <w:pPr>
              <w:autoSpaceDE w:val="0"/>
              <w:autoSpaceDN w:val="0"/>
              <w:adjustRightInd w:val="0"/>
              <w:ind w:firstLine="0"/>
              <w:rPr>
                <w:color w:val="000000"/>
                <w:sz w:val="24"/>
              </w:rPr>
            </w:pPr>
            <w:r w:rsidRPr="00C63376">
              <w:rPr>
                <w:color w:val="000000"/>
                <w:sz w:val="24"/>
              </w:rPr>
              <w:t>Таким образом, вышеуказанными нормативными правовыми актами определен уполномоченный орган по расчету среднедушевого дохода многодетной семьи с целью получения дополнительной меры социальной поддержки в виде компенсационной выплаты на питание – выдача справок осуществляется краевыми государственными казенными учреждениями управлениями социальной защиты населения по городским округам и муниципальным районам по месту жительства (пребывания) заявителя.</w:t>
            </w:r>
          </w:p>
        </w:tc>
      </w:tr>
      <w:tr w:rsidR="00AB14E5" w:rsidRPr="00865774" w14:paraId="011FA3A5" w14:textId="77777777" w:rsidTr="00B96CDF">
        <w:trPr>
          <w:trHeight w:val="20"/>
        </w:trPr>
        <w:tc>
          <w:tcPr>
            <w:tcW w:w="14459" w:type="dxa"/>
            <w:gridSpan w:val="3"/>
          </w:tcPr>
          <w:p w14:paraId="17AA738D" w14:textId="77777777" w:rsidR="00AB14E5" w:rsidRPr="007A437A" w:rsidRDefault="00AB14E5" w:rsidP="00AB14E5">
            <w:pPr>
              <w:ind w:firstLine="33"/>
              <w:jc w:val="center"/>
              <w:rPr>
                <w:sz w:val="24"/>
              </w:rPr>
            </w:pPr>
            <w:r w:rsidRPr="007A437A">
              <w:rPr>
                <w:sz w:val="24"/>
              </w:rPr>
              <w:lastRenderedPageBreak/>
              <w:t xml:space="preserve">4.1.6. Предложения по совершенствованию правового регулирования в сфере здравоохранения и науки </w:t>
            </w:r>
            <w:r w:rsidRPr="007A437A">
              <w:rPr>
                <w:sz w:val="24"/>
              </w:rPr>
              <w:br/>
              <w:t>профильный комитет Законодательного Собрания – по здравоохранению и науке</w:t>
            </w:r>
          </w:p>
        </w:tc>
      </w:tr>
      <w:tr w:rsidR="00AB14E5" w:rsidRPr="00865774" w14:paraId="395D04FA" w14:textId="77777777" w:rsidTr="00B96CDF">
        <w:trPr>
          <w:trHeight w:val="20"/>
        </w:trPr>
        <w:tc>
          <w:tcPr>
            <w:tcW w:w="704" w:type="dxa"/>
          </w:tcPr>
          <w:p w14:paraId="35D5A5FE" w14:textId="77777777" w:rsidR="00AB14E5" w:rsidRPr="007A437A" w:rsidRDefault="00AB14E5" w:rsidP="008A4E43">
            <w:pPr>
              <w:pStyle w:val="af7"/>
              <w:numPr>
                <w:ilvl w:val="0"/>
                <w:numId w:val="15"/>
              </w:numPr>
              <w:ind w:left="0" w:firstLine="0"/>
            </w:pPr>
          </w:p>
        </w:tc>
        <w:tc>
          <w:tcPr>
            <w:tcW w:w="8935" w:type="dxa"/>
          </w:tcPr>
          <w:p w14:paraId="604DCBD4" w14:textId="77777777" w:rsidR="00AB14E5" w:rsidRPr="007A437A" w:rsidRDefault="00AB14E5" w:rsidP="00AB14E5">
            <w:pPr>
              <w:tabs>
                <w:tab w:val="left" w:pos="709"/>
              </w:tabs>
              <w:ind w:firstLine="0"/>
              <w:rPr>
                <w:sz w:val="24"/>
              </w:rPr>
            </w:pPr>
            <w:r w:rsidRPr="007A437A">
              <w:rPr>
                <w:sz w:val="24"/>
              </w:rPr>
              <w:t>В соответствии с профилем комитета Алтайского краевого Законодательного Собрания по здравоохранению и науке предлагается продолжить работу по разработке и совершенствованию следующих нормативных правовых актов Алтайского края:</w:t>
            </w:r>
          </w:p>
          <w:p w14:paraId="23915F0E" w14:textId="050AB2B2" w:rsidR="00AB14E5" w:rsidRPr="007A437A" w:rsidRDefault="00AB14E5" w:rsidP="00AB14E5">
            <w:pPr>
              <w:tabs>
                <w:tab w:val="left" w:pos="709"/>
              </w:tabs>
              <w:ind w:firstLine="0"/>
              <w:rPr>
                <w:sz w:val="24"/>
              </w:rPr>
            </w:pPr>
            <w:r w:rsidRPr="007A437A">
              <w:rPr>
                <w:sz w:val="24"/>
              </w:rPr>
              <w:lastRenderedPageBreak/>
              <w:t>закон Алтайского края</w:t>
            </w:r>
            <w:r w:rsidR="00F04297">
              <w:rPr>
                <w:sz w:val="24"/>
              </w:rPr>
              <w:t xml:space="preserve"> </w:t>
            </w:r>
            <w:r w:rsidR="004F7CC9">
              <w:rPr>
                <w:sz w:val="24"/>
              </w:rPr>
              <w:t>«</w:t>
            </w:r>
            <w:r w:rsidRPr="007A437A">
              <w:rPr>
                <w:sz w:val="24"/>
              </w:rPr>
              <w:t>О внесении изменений в закон Алтайского края</w:t>
            </w:r>
            <w:r w:rsidR="00F04297">
              <w:rPr>
                <w:sz w:val="24"/>
              </w:rPr>
              <w:t xml:space="preserve"> </w:t>
            </w:r>
            <w:r w:rsidR="004F7CC9">
              <w:rPr>
                <w:sz w:val="24"/>
              </w:rPr>
              <w:t>«</w:t>
            </w:r>
            <w:r w:rsidRPr="007A437A">
              <w:rPr>
                <w:sz w:val="24"/>
              </w:rPr>
              <w:t>Об установлении на территории Алтайского края ограничения розничной продажи несовершеннолетним электронных систем доставки никотина, бестабачной никотиносодержащей продукции</w:t>
            </w:r>
            <w:r w:rsidR="003D7488">
              <w:rPr>
                <w:bCs/>
                <w:color w:val="000000"/>
                <w:sz w:val="24"/>
              </w:rPr>
              <w:t>»;</w:t>
            </w:r>
          </w:p>
          <w:p w14:paraId="1AF86A2A" w14:textId="6DC35A78" w:rsidR="00AB14E5" w:rsidRPr="007A437A" w:rsidRDefault="00AB14E5" w:rsidP="00AB14E5">
            <w:pPr>
              <w:tabs>
                <w:tab w:val="left" w:pos="709"/>
              </w:tabs>
              <w:ind w:firstLine="0"/>
              <w:rPr>
                <w:sz w:val="24"/>
              </w:rPr>
            </w:pPr>
            <w:r w:rsidRPr="007A437A">
              <w:rPr>
                <w:sz w:val="24"/>
              </w:rPr>
              <w:t>закон Алтайского края</w:t>
            </w:r>
            <w:r w:rsidR="00F04297">
              <w:rPr>
                <w:sz w:val="24"/>
              </w:rPr>
              <w:t xml:space="preserve"> </w:t>
            </w:r>
            <w:r w:rsidR="004F7CC9">
              <w:rPr>
                <w:sz w:val="24"/>
              </w:rPr>
              <w:t>«</w:t>
            </w:r>
            <w:r w:rsidRPr="007A437A">
              <w:rPr>
                <w:sz w:val="24"/>
              </w:rPr>
              <w:t>О внесении изменений в закон Алтайского края</w:t>
            </w:r>
            <w:r w:rsidR="00F04297">
              <w:rPr>
                <w:sz w:val="24"/>
              </w:rPr>
              <w:t xml:space="preserve"> </w:t>
            </w:r>
            <w:r w:rsidR="004F7CC9">
              <w:rPr>
                <w:sz w:val="24"/>
              </w:rPr>
              <w:t>«</w:t>
            </w:r>
            <w:r w:rsidRPr="007A437A">
              <w:rPr>
                <w:sz w:val="24"/>
              </w:rPr>
              <w:t>О регулировании отдельных отношений в сфере охраны здоровья граждан на территории Алтайского края</w:t>
            </w:r>
            <w:r w:rsidR="003D7488">
              <w:rPr>
                <w:sz w:val="24"/>
              </w:rPr>
              <w:t>»;</w:t>
            </w:r>
          </w:p>
          <w:p w14:paraId="470D8B13" w14:textId="1BB6E949" w:rsidR="00AB14E5" w:rsidRPr="007A437A" w:rsidRDefault="00AB14E5" w:rsidP="00AB14E5">
            <w:pPr>
              <w:tabs>
                <w:tab w:val="left" w:pos="709"/>
              </w:tabs>
              <w:ind w:firstLine="0"/>
              <w:rPr>
                <w:sz w:val="24"/>
              </w:rPr>
            </w:pPr>
            <w:r w:rsidRPr="007A437A">
              <w:rPr>
                <w:sz w:val="24"/>
              </w:rPr>
              <w:t>постановление Алтайского краевого Законодательного Собрания</w:t>
            </w:r>
            <w:r w:rsidR="00F04297">
              <w:rPr>
                <w:sz w:val="24"/>
              </w:rPr>
              <w:t xml:space="preserve"> </w:t>
            </w:r>
            <w:r w:rsidR="004F7CC9">
              <w:rPr>
                <w:sz w:val="24"/>
              </w:rPr>
              <w:t>«</w:t>
            </w:r>
            <w:r w:rsidRPr="007A437A">
              <w:rPr>
                <w:sz w:val="24"/>
              </w:rPr>
              <w:t>О внесении изменения в постановление Алтайского краевого Законодательного Собрания от 2 июня 2008 года № 382</w:t>
            </w:r>
            <w:r w:rsidR="00F04297">
              <w:rPr>
                <w:sz w:val="24"/>
              </w:rPr>
              <w:t xml:space="preserve"> </w:t>
            </w:r>
            <w:r w:rsidR="004F7CC9">
              <w:rPr>
                <w:sz w:val="24"/>
              </w:rPr>
              <w:t>«</w:t>
            </w:r>
            <w:r w:rsidRPr="007A437A">
              <w:rPr>
                <w:sz w:val="24"/>
              </w:rPr>
              <w:t>О Совете по науке, наукоемким технологиям и инновационному развитию при Алтайском краевом Законодательном Собрании</w:t>
            </w:r>
            <w:r w:rsidR="004C68B9">
              <w:rPr>
                <w:sz w:val="24"/>
              </w:rPr>
              <w:t>».</w:t>
            </w:r>
            <w:r w:rsidRPr="007A437A">
              <w:rPr>
                <w:sz w:val="24"/>
              </w:rPr>
              <w:t xml:space="preserve"> </w:t>
            </w:r>
          </w:p>
        </w:tc>
        <w:tc>
          <w:tcPr>
            <w:tcW w:w="4820" w:type="dxa"/>
          </w:tcPr>
          <w:p w14:paraId="6D9D2C1F" w14:textId="38E28E0A" w:rsidR="00AB14E5" w:rsidRPr="007A437A" w:rsidRDefault="00AB14E5" w:rsidP="00AB14E5">
            <w:pPr>
              <w:ind w:firstLine="33"/>
              <w:rPr>
                <w:sz w:val="24"/>
              </w:rPr>
            </w:pPr>
            <w:r w:rsidRPr="007A437A">
              <w:rPr>
                <w:sz w:val="24"/>
              </w:rPr>
              <w:lastRenderedPageBreak/>
              <w:t xml:space="preserve">Закон признан утратившим силу законом Алтайского края от 15 октября 2020 года </w:t>
            </w:r>
            <w:r w:rsidR="000A7600">
              <w:rPr>
                <w:sz w:val="24"/>
              </w:rPr>
              <w:br/>
            </w:r>
            <w:r w:rsidRPr="007A437A">
              <w:rPr>
                <w:sz w:val="24"/>
              </w:rPr>
              <w:t>№ 71-ЗС</w:t>
            </w:r>
            <w:r w:rsidR="00F04297">
              <w:rPr>
                <w:sz w:val="24"/>
              </w:rPr>
              <w:t xml:space="preserve"> </w:t>
            </w:r>
            <w:r w:rsidR="004F7CC9">
              <w:rPr>
                <w:sz w:val="24"/>
              </w:rPr>
              <w:t>«</w:t>
            </w:r>
            <w:r w:rsidRPr="007A437A">
              <w:rPr>
                <w:sz w:val="24"/>
              </w:rPr>
              <w:t>О внесении изменений в закон Алтайского края</w:t>
            </w:r>
            <w:r w:rsidR="00F04297">
              <w:rPr>
                <w:sz w:val="24"/>
              </w:rPr>
              <w:t xml:space="preserve"> </w:t>
            </w:r>
            <w:r w:rsidR="004F7CC9">
              <w:rPr>
                <w:sz w:val="24"/>
              </w:rPr>
              <w:t>«</w:t>
            </w:r>
            <w:r w:rsidRPr="007A437A">
              <w:rPr>
                <w:sz w:val="24"/>
              </w:rPr>
              <w:t xml:space="preserve">О регулировании отдельных отношений в сфере охраны здоровья граждан </w:t>
            </w:r>
            <w:r w:rsidRPr="007A437A">
              <w:rPr>
                <w:sz w:val="24"/>
              </w:rPr>
              <w:lastRenderedPageBreak/>
              <w:t>от воздействия окружающего табачного дыма и последствий потребления табака на территории Алтайского края</w:t>
            </w:r>
            <w:r w:rsidR="004C68B9">
              <w:rPr>
                <w:sz w:val="24"/>
              </w:rPr>
              <w:t xml:space="preserve">» </w:t>
            </w:r>
            <w:r w:rsidRPr="007A437A">
              <w:rPr>
                <w:sz w:val="24"/>
              </w:rPr>
              <w:t>и о признании утратившими силу отдельных законов Алтайского края</w:t>
            </w:r>
            <w:r w:rsidR="004C68B9">
              <w:rPr>
                <w:sz w:val="24"/>
              </w:rPr>
              <w:t xml:space="preserve">» </w:t>
            </w:r>
            <w:r w:rsidRPr="007A437A">
              <w:rPr>
                <w:sz w:val="24"/>
              </w:rPr>
              <w:t>в связи с принятием Федерального закона, устанавливающего ограничения по продаже несовершеннолетним электронных систем доставки никотина, бестабачной никотиносодержащей продукции;</w:t>
            </w:r>
          </w:p>
          <w:p w14:paraId="41B28165" w14:textId="77777777" w:rsidR="00AB14E5" w:rsidRPr="007A437A" w:rsidRDefault="00AB14E5" w:rsidP="000A7600">
            <w:pPr>
              <w:ind w:firstLine="0"/>
              <w:rPr>
                <w:sz w:val="24"/>
              </w:rPr>
            </w:pPr>
            <w:r w:rsidRPr="007A437A">
              <w:rPr>
                <w:sz w:val="24"/>
              </w:rPr>
              <w:t>Закон Алтайского края от 15 октября 2020 года № 70-ЗС;</w:t>
            </w:r>
          </w:p>
          <w:p w14:paraId="781ADB53" w14:textId="29869094" w:rsidR="00AB14E5" w:rsidRPr="007A437A" w:rsidRDefault="00AB14E5" w:rsidP="00AB14E5">
            <w:pPr>
              <w:ind w:firstLine="0"/>
              <w:rPr>
                <w:sz w:val="24"/>
              </w:rPr>
            </w:pPr>
            <w:r w:rsidRPr="007A437A">
              <w:rPr>
                <w:sz w:val="24"/>
              </w:rPr>
              <w:t>Постановление Алтайского краевог</w:t>
            </w:r>
            <w:r w:rsidR="000A7600">
              <w:rPr>
                <w:sz w:val="24"/>
              </w:rPr>
              <w:t xml:space="preserve">о Законодательного Собрания от 1 февраля </w:t>
            </w:r>
            <w:r w:rsidRPr="007A437A">
              <w:rPr>
                <w:sz w:val="24"/>
              </w:rPr>
              <w:t xml:space="preserve">2021 </w:t>
            </w:r>
            <w:r w:rsidR="000A7600">
              <w:rPr>
                <w:sz w:val="24"/>
              </w:rPr>
              <w:t xml:space="preserve">года </w:t>
            </w:r>
            <w:r w:rsidRPr="007A437A">
              <w:rPr>
                <w:sz w:val="24"/>
              </w:rPr>
              <w:t>№ 31.</w:t>
            </w:r>
          </w:p>
        </w:tc>
      </w:tr>
      <w:tr w:rsidR="00AB14E5" w:rsidRPr="00865774" w14:paraId="22EAFFDE" w14:textId="77777777" w:rsidTr="00B96CDF">
        <w:trPr>
          <w:trHeight w:val="20"/>
        </w:trPr>
        <w:tc>
          <w:tcPr>
            <w:tcW w:w="14459" w:type="dxa"/>
            <w:gridSpan w:val="3"/>
          </w:tcPr>
          <w:p w14:paraId="4094AE2E" w14:textId="77777777" w:rsidR="00AB14E5" w:rsidRPr="007A437A" w:rsidRDefault="00AB14E5" w:rsidP="00AB14E5">
            <w:pPr>
              <w:ind w:firstLine="33"/>
              <w:jc w:val="center"/>
              <w:rPr>
                <w:sz w:val="24"/>
              </w:rPr>
            </w:pPr>
            <w:r w:rsidRPr="007A437A">
              <w:rPr>
                <w:sz w:val="24"/>
              </w:rPr>
              <w:lastRenderedPageBreak/>
              <w:t>4.1.7. Предложения по совершенствованию правового регулирования в иных сферах</w:t>
            </w:r>
          </w:p>
        </w:tc>
      </w:tr>
      <w:tr w:rsidR="00AB14E5" w:rsidRPr="00865774" w14:paraId="2389B99B" w14:textId="77777777" w:rsidTr="00B96CDF">
        <w:trPr>
          <w:trHeight w:val="20"/>
        </w:trPr>
        <w:tc>
          <w:tcPr>
            <w:tcW w:w="704" w:type="dxa"/>
          </w:tcPr>
          <w:p w14:paraId="2C66A35E" w14:textId="77777777" w:rsidR="00AB14E5" w:rsidRPr="007A437A" w:rsidRDefault="00AB14E5" w:rsidP="008A4E43">
            <w:pPr>
              <w:pStyle w:val="af7"/>
              <w:numPr>
                <w:ilvl w:val="0"/>
                <w:numId w:val="15"/>
              </w:numPr>
              <w:ind w:left="0" w:firstLine="0"/>
            </w:pPr>
          </w:p>
        </w:tc>
        <w:tc>
          <w:tcPr>
            <w:tcW w:w="8935" w:type="dxa"/>
          </w:tcPr>
          <w:p w14:paraId="78961E11" w14:textId="77777777" w:rsidR="00AB14E5" w:rsidRPr="007A437A" w:rsidRDefault="00AB14E5" w:rsidP="00AB14E5">
            <w:pPr>
              <w:shd w:val="clear" w:color="auto" w:fill="FFFFFF"/>
              <w:ind w:firstLine="0"/>
              <w:rPr>
                <w:sz w:val="24"/>
              </w:rPr>
            </w:pPr>
            <w:r w:rsidRPr="007A437A">
              <w:rPr>
                <w:sz w:val="24"/>
              </w:rPr>
              <w:t>Уполномоченный по правам человека в Алтайском крае полагает необходимым вернуться к изучению вопроса о правовом регулировании отношений между лицами, оказывающими социальные и реабилитационные услуги, и получателями услуг, круглосуточно проживающими в учреждениях, альтернативных государственным. По информации комитета Алтайского краевого Законодательного Собрания по социальной политике, речь идет об организациях, не относящихся к учреждениям социального обслуживания любой формы собственности. В ходе деятельности Уполномоченный по правам человека в Алтайском крае столкнулся с ситуацией привлечения людей без определенного места жительства и находящихся в трудной жизненной ситуации к труду в обмен на предоставление жилья и восстановление документов. При этом разрешений на подобную деятельность организации не имеют и не составляют договора об оказании услуг.</w:t>
            </w:r>
          </w:p>
        </w:tc>
        <w:tc>
          <w:tcPr>
            <w:tcW w:w="4820" w:type="dxa"/>
          </w:tcPr>
          <w:p w14:paraId="320C78F9" w14:textId="775241AB" w:rsidR="00AB14E5" w:rsidRPr="007A437A" w:rsidRDefault="00912FE4" w:rsidP="00912FE4">
            <w:pPr>
              <w:ind w:firstLine="33"/>
              <w:rPr>
                <w:sz w:val="24"/>
              </w:rPr>
            </w:pPr>
            <w:r>
              <w:rPr>
                <w:sz w:val="24"/>
              </w:rPr>
              <w:t>Вопрос включен в предложения доклада о состоянии законодательства Алтайского края на 2021 год.</w:t>
            </w:r>
          </w:p>
        </w:tc>
      </w:tr>
      <w:tr w:rsidR="00AB14E5" w:rsidRPr="00865774" w14:paraId="6C3C3B3A" w14:textId="77777777" w:rsidTr="00B96CDF">
        <w:trPr>
          <w:trHeight w:val="20"/>
        </w:trPr>
        <w:tc>
          <w:tcPr>
            <w:tcW w:w="14459" w:type="dxa"/>
            <w:gridSpan w:val="3"/>
          </w:tcPr>
          <w:p w14:paraId="75A23E48" w14:textId="77777777" w:rsidR="00AB14E5" w:rsidRPr="007A437A" w:rsidRDefault="00AB14E5" w:rsidP="00AB14E5">
            <w:pPr>
              <w:ind w:firstLine="33"/>
              <w:jc w:val="center"/>
              <w:rPr>
                <w:sz w:val="24"/>
              </w:rPr>
            </w:pPr>
            <w:r w:rsidRPr="007A437A">
              <w:rPr>
                <w:sz w:val="24"/>
              </w:rPr>
              <w:t>4.2. Предложения по совершенствованию федерального законодательства</w:t>
            </w:r>
          </w:p>
        </w:tc>
      </w:tr>
      <w:tr w:rsidR="00AB14E5" w:rsidRPr="00865774" w14:paraId="6A2F9DFA" w14:textId="77777777" w:rsidTr="00B96CDF">
        <w:trPr>
          <w:trHeight w:val="20"/>
        </w:trPr>
        <w:tc>
          <w:tcPr>
            <w:tcW w:w="14459" w:type="dxa"/>
            <w:gridSpan w:val="3"/>
          </w:tcPr>
          <w:p w14:paraId="5DB90FA3" w14:textId="77777777" w:rsidR="00AB14E5" w:rsidRPr="007A437A" w:rsidRDefault="00AB14E5" w:rsidP="008A4E43">
            <w:pPr>
              <w:pStyle w:val="3"/>
              <w:numPr>
                <w:ilvl w:val="0"/>
                <w:numId w:val="16"/>
              </w:numPr>
              <w:tabs>
                <w:tab w:val="left" w:pos="709"/>
              </w:tabs>
              <w:spacing w:line="240" w:lineRule="auto"/>
              <w:ind w:left="0" w:firstLine="0"/>
              <w:outlineLvl w:val="2"/>
              <w:rPr>
                <w:b w:val="0"/>
                <w:color w:val="auto"/>
                <w:sz w:val="24"/>
              </w:rPr>
            </w:pPr>
            <w:r w:rsidRPr="007A437A">
              <w:rPr>
                <w:b w:val="0"/>
                <w:color w:val="auto"/>
                <w:sz w:val="24"/>
              </w:rPr>
              <w:t xml:space="preserve">Предложения </w:t>
            </w:r>
            <w:r w:rsidRPr="007A437A">
              <w:rPr>
                <w:rStyle w:val="30"/>
                <w:rFonts w:eastAsia="Calibri"/>
                <w:color w:val="auto"/>
                <w:sz w:val="24"/>
                <w:szCs w:val="24"/>
              </w:rPr>
              <w:t xml:space="preserve">по </w:t>
            </w:r>
            <w:r w:rsidRPr="007A437A">
              <w:rPr>
                <w:b w:val="0"/>
                <w:color w:val="auto"/>
                <w:sz w:val="24"/>
              </w:rPr>
              <w:t>совершенствованию правового регулирования в сфере правовой политики</w:t>
            </w:r>
          </w:p>
          <w:p w14:paraId="1F99CBE4" w14:textId="77777777" w:rsidR="00AB14E5" w:rsidRPr="007A437A" w:rsidRDefault="00AB14E5" w:rsidP="00AB14E5">
            <w:pPr>
              <w:jc w:val="center"/>
              <w:rPr>
                <w:sz w:val="24"/>
              </w:rPr>
            </w:pPr>
            <w:r w:rsidRPr="007A437A">
              <w:rPr>
                <w:sz w:val="24"/>
              </w:rPr>
              <w:t>профильный комитет Законодательного Собрания – по правовой политике</w:t>
            </w:r>
          </w:p>
        </w:tc>
      </w:tr>
      <w:tr w:rsidR="00AB14E5" w:rsidRPr="00865774" w14:paraId="2A5B83EA" w14:textId="77777777" w:rsidTr="00B96CDF">
        <w:trPr>
          <w:trHeight w:val="20"/>
        </w:trPr>
        <w:tc>
          <w:tcPr>
            <w:tcW w:w="704" w:type="dxa"/>
          </w:tcPr>
          <w:p w14:paraId="3FCC69D8" w14:textId="77777777" w:rsidR="00AB14E5" w:rsidRPr="007A437A" w:rsidRDefault="00AB14E5" w:rsidP="008A4E43">
            <w:pPr>
              <w:pStyle w:val="af7"/>
              <w:numPr>
                <w:ilvl w:val="0"/>
                <w:numId w:val="15"/>
              </w:numPr>
              <w:ind w:left="0" w:firstLine="0"/>
            </w:pPr>
          </w:p>
        </w:tc>
        <w:tc>
          <w:tcPr>
            <w:tcW w:w="8935" w:type="dxa"/>
          </w:tcPr>
          <w:p w14:paraId="20055E22" w14:textId="6CCA6314" w:rsidR="00AB14E5" w:rsidRPr="007A437A" w:rsidRDefault="00AB14E5" w:rsidP="00AB14E5">
            <w:pPr>
              <w:ind w:firstLine="0"/>
              <w:rPr>
                <w:sz w:val="24"/>
              </w:rPr>
            </w:pPr>
            <w:r w:rsidRPr="007A437A">
              <w:rPr>
                <w:sz w:val="24"/>
              </w:rPr>
              <w:t xml:space="preserve">Комитет Алтайского краевого Законодательного Собрания по правовой политике считает целесообразным предусмотреть в новом Кодексе Российской Федерации об </w:t>
            </w:r>
            <w:r w:rsidRPr="007A437A">
              <w:rPr>
                <w:sz w:val="24"/>
              </w:rPr>
              <w:lastRenderedPageBreak/>
              <w:t>административных правонарушениях административную ответственность за нарушение Федерального закона от 27 декабря 2018 года № 498-ФЗ</w:t>
            </w:r>
            <w:r w:rsidR="00F04297">
              <w:rPr>
                <w:sz w:val="24"/>
              </w:rPr>
              <w:t xml:space="preserve"> </w:t>
            </w:r>
            <w:r w:rsidR="004F7CC9">
              <w:rPr>
                <w:sz w:val="24"/>
              </w:rPr>
              <w:t>«</w:t>
            </w:r>
            <w:r w:rsidRPr="007A437A">
              <w:rPr>
                <w:sz w:val="24"/>
              </w:rPr>
              <w:t>Об ответственном обращении с животными и о внесении изменений в отдельные законодательные акты Российской Федерации</w:t>
            </w:r>
            <w:r w:rsidR="004C68B9">
              <w:rPr>
                <w:sz w:val="24"/>
              </w:rPr>
              <w:t>».</w:t>
            </w:r>
          </w:p>
        </w:tc>
        <w:tc>
          <w:tcPr>
            <w:tcW w:w="4820" w:type="dxa"/>
          </w:tcPr>
          <w:p w14:paraId="08F90FF4" w14:textId="68C35FCC" w:rsidR="00AB14E5" w:rsidRPr="007A437A" w:rsidRDefault="00AB14E5" w:rsidP="00AB14E5">
            <w:pPr>
              <w:pStyle w:val="pt-a-000008"/>
              <w:spacing w:before="0" w:beforeAutospacing="0" w:after="0" w:afterAutospacing="0"/>
              <w:rPr>
                <w:rFonts w:eastAsia="Calibri"/>
              </w:rPr>
            </w:pPr>
            <w:r w:rsidRPr="007A437A">
              <w:rPr>
                <w:rFonts w:eastAsia="Calibri"/>
              </w:rPr>
              <w:lastRenderedPageBreak/>
              <w:t xml:space="preserve">В проекте Кодекса Российской Федерации об административных правонарушениях </w:t>
            </w:r>
            <w:r w:rsidRPr="007A437A">
              <w:rPr>
                <w:rFonts w:eastAsia="Calibri"/>
              </w:rPr>
              <w:lastRenderedPageBreak/>
              <w:t>предусмотрена статья 19.16</w:t>
            </w:r>
            <w:r w:rsidR="00F04297">
              <w:rPr>
                <w:rFonts w:eastAsia="Calibri"/>
              </w:rPr>
              <w:t xml:space="preserve"> </w:t>
            </w:r>
            <w:r w:rsidR="004F7CC9">
              <w:rPr>
                <w:rFonts w:eastAsia="Calibri"/>
              </w:rPr>
              <w:t>«</w:t>
            </w:r>
            <w:r w:rsidRPr="000A7600">
              <w:rPr>
                <w:rFonts w:eastAsia="Calibri"/>
              </w:rPr>
              <w:t>Жестокое обращение с животными</w:t>
            </w:r>
            <w:r w:rsidR="00B96CDF">
              <w:rPr>
                <w:rFonts w:eastAsia="Calibri"/>
              </w:rPr>
              <w:t>»</w:t>
            </w:r>
          </w:p>
          <w:p w14:paraId="6792385F" w14:textId="515DCD05" w:rsidR="00AB14E5" w:rsidRPr="007A437A" w:rsidRDefault="00AB14E5" w:rsidP="00B96CDF">
            <w:pPr>
              <w:pStyle w:val="pt-a-000008"/>
              <w:spacing w:before="0" w:beforeAutospacing="0" w:after="0" w:afterAutospacing="0"/>
              <w:rPr>
                <w:rFonts w:eastAsia="Calibri"/>
              </w:rPr>
            </w:pPr>
            <w:r w:rsidRPr="007A437A">
              <w:rPr>
                <w:rFonts w:eastAsia="Calibri"/>
              </w:rPr>
              <w:t>1. Нарушение требований законодательства в области обращения с животными, повлекшее причинение вреда жизни и здоровью животных, за исключением случаев совершения административных правонарушений, предусмотренных частью 2 настоящей статьи, если это нарушение не содержит признаков уголовно наказуемого деяния,-</w:t>
            </w:r>
            <w:r w:rsidR="00B96CDF">
              <w:rPr>
                <w:rFonts w:eastAsia="Calibri"/>
              </w:rPr>
              <w:t xml:space="preserve"> </w:t>
            </w:r>
            <w:r w:rsidRPr="007A437A">
              <w:rPr>
                <w:rFonts w:eastAsia="Calibri"/>
              </w:rPr>
              <w:t>влечет наложение административного штрафа на граждан в размере от пяти тысяч до десяти тысяч рублей с конфискацией животных или без таковой; на должностных лиц - от тридцати тысяч до пятидесяти тысяч рублей; на индивидуальных предпринимателей - от шестидесяти тысяч до ста тысяч рублей с конфискацией животных или без таковой; на индивидуальных предпринимателей и юридических лиц - от ста тысяч до двухсот тысяч рублей с конфискацией животных или без таковой.</w:t>
            </w:r>
          </w:p>
          <w:p w14:paraId="6F898640" w14:textId="77777777" w:rsidR="00AB14E5" w:rsidRPr="007A437A" w:rsidRDefault="00AB14E5" w:rsidP="00AB14E5">
            <w:pPr>
              <w:pStyle w:val="pt-a-000008"/>
              <w:spacing w:before="0" w:beforeAutospacing="0" w:after="0" w:afterAutospacing="0"/>
              <w:jc w:val="both"/>
              <w:rPr>
                <w:rFonts w:eastAsia="Calibri"/>
              </w:rPr>
            </w:pPr>
            <w:r w:rsidRPr="007A437A">
              <w:rPr>
                <w:rFonts w:eastAsia="Calibri"/>
              </w:rPr>
              <w:t>2. Организация, проведение боев животных, иных зрелищных мероприятий, включающих в себя нанесение травм и увечий животным, иное жестокое обращение с животными, если эти действия не содержат уголовно наказуемого деяния, -</w:t>
            </w:r>
          </w:p>
          <w:p w14:paraId="601896BC" w14:textId="530D8F95" w:rsidR="00AB14E5" w:rsidRPr="007A437A" w:rsidRDefault="00AB14E5" w:rsidP="000A7600">
            <w:pPr>
              <w:pStyle w:val="pt-a-000008"/>
              <w:spacing w:before="0" w:beforeAutospacing="0" w:after="0" w:afterAutospacing="0"/>
              <w:jc w:val="both"/>
            </w:pPr>
            <w:r w:rsidRPr="007A437A">
              <w:rPr>
                <w:rFonts w:eastAsia="Calibri"/>
              </w:rPr>
              <w:t xml:space="preserve">влечет наложение административного штрафа на граждан в размере от десяти тысяч до двадцати тысяч рублей с конфискацией животных или без таковой; на должностных </w:t>
            </w:r>
            <w:r w:rsidRPr="007A437A">
              <w:rPr>
                <w:rFonts w:eastAsia="Calibri"/>
              </w:rPr>
              <w:lastRenderedPageBreak/>
              <w:t>лиц - от пятидесяти тысяч до семидесяти тысяч рублей; на индивидуальных предпринимателей - от шестидесяти тысяч до ста тысяч рублей с конфискацией животных или без таковой; на индивидуальных предпринимателей и юридических лиц - от двухсот тысяч до четырехсот тысяч рублей с конфискацией животных или без таковой.</w:t>
            </w:r>
          </w:p>
        </w:tc>
      </w:tr>
      <w:tr w:rsidR="00AB14E5" w:rsidRPr="00865774" w14:paraId="2C2637AD" w14:textId="77777777" w:rsidTr="00B96CDF">
        <w:trPr>
          <w:trHeight w:val="20"/>
        </w:trPr>
        <w:tc>
          <w:tcPr>
            <w:tcW w:w="14459" w:type="dxa"/>
            <w:gridSpan w:val="3"/>
          </w:tcPr>
          <w:p w14:paraId="13E064C7" w14:textId="77777777" w:rsidR="00AB14E5" w:rsidRPr="007A437A" w:rsidRDefault="00AB14E5" w:rsidP="00B96CDF">
            <w:pPr>
              <w:pStyle w:val="3"/>
              <w:numPr>
                <w:ilvl w:val="0"/>
                <w:numId w:val="16"/>
              </w:numPr>
              <w:tabs>
                <w:tab w:val="left" w:pos="709"/>
              </w:tabs>
              <w:spacing w:line="240" w:lineRule="auto"/>
              <w:ind w:left="714" w:hanging="357"/>
              <w:outlineLvl w:val="2"/>
              <w:rPr>
                <w:b w:val="0"/>
                <w:color w:val="auto"/>
                <w:sz w:val="24"/>
              </w:rPr>
            </w:pPr>
            <w:r w:rsidRPr="007A437A">
              <w:rPr>
                <w:b w:val="0"/>
                <w:color w:val="auto"/>
                <w:sz w:val="24"/>
              </w:rPr>
              <w:lastRenderedPageBreak/>
              <w:t xml:space="preserve">Предложения </w:t>
            </w:r>
            <w:r w:rsidRPr="007A437A">
              <w:rPr>
                <w:rStyle w:val="30"/>
                <w:rFonts w:eastAsia="Calibri"/>
                <w:color w:val="auto"/>
                <w:sz w:val="24"/>
                <w:szCs w:val="24"/>
              </w:rPr>
              <w:t xml:space="preserve">по </w:t>
            </w:r>
            <w:r w:rsidRPr="007A437A">
              <w:rPr>
                <w:b w:val="0"/>
                <w:color w:val="auto"/>
                <w:sz w:val="24"/>
              </w:rPr>
              <w:t>совершенствованию правового регулирования в сфере бюджетных отношений и налогов</w:t>
            </w:r>
          </w:p>
          <w:p w14:paraId="2286E5AF" w14:textId="77777777" w:rsidR="00AB14E5" w:rsidRPr="007A437A" w:rsidRDefault="00AB14E5" w:rsidP="00B96CDF">
            <w:pPr>
              <w:jc w:val="center"/>
              <w:rPr>
                <w:sz w:val="24"/>
              </w:rPr>
            </w:pPr>
            <w:r w:rsidRPr="007A437A">
              <w:rPr>
                <w:sz w:val="24"/>
              </w:rPr>
              <w:t>профильный комитет Законодательного Собрания – по бюджету и налогам</w:t>
            </w:r>
          </w:p>
        </w:tc>
      </w:tr>
      <w:tr w:rsidR="00AB14E5" w:rsidRPr="00865774" w14:paraId="5C89CA82" w14:textId="77777777" w:rsidTr="00B96CDF">
        <w:trPr>
          <w:trHeight w:val="20"/>
        </w:trPr>
        <w:tc>
          <w:tcPr>
            <w:tcW w:w="704" w:type="dxa"/>
          </w:tcPr>
          <w:p w14:paraId="5132BE2A" w14:textId="77777777" w:rsidR="00AB14E5" w:rsidRPr="007A437A" w:rsidRDefault="00AB14E5" w:rsidP="008A4E43">
            <w:pPr>
              <w:pStyle w:val="af7"/>
              <w:numPr>
                <w:ilvl w:val="0"/>
                <w:numId w:val="15"/>
              </w:numPr>
              <w:ind w:left="0" w:firstLine="0"/>
            </w:pPr>
          </w:p>
        </w:tc>
        <w:tc>
          <w:tcPr>
            <w:tcW w:w="8935" w:type="dxa"/>
          </w:tcPr>
          <w:p w14:paraId="22B634B1" w14:textId="77777777" w:rsidR="00AB14E5" w:rsidRPr="007A437A" w:rsidRDefault="00AB14E5" w:rsidP="00510851">
            <w:pPr>
              <w:pStyle w:val="af7"/>
              <w:numPr>
                <w:ilvl w:val="0"/>
                <w:numId w:val="29"/>
              </w:numPr>
              <w:ind w:left="0" w:firstLine="0"/>
              <w:jc w:val="both"/>
            </w:pPr>
            <w:r w:rsidRPr="007A437A">
              <w:t>Комитетом Алтайского краевого Законодательного Собрания по бюджету и налогам планируется подготовка законодательной инициативы по внесению изменения в статью 179.4 Бюджетного кодекса Российской Федерации в части обеспечения единых принципов и подходов к формированию государственных и муниципальных дорожных фондов в 2020 году.</w:t>
            </w:r>
          </w:p>
        </w:tc>
        <w:tc>
          <w:tcPr>
            <w:tcW w:w="4820" w:type="dxa"/>
          </w:tcPr>
          <w:p w14:paraId="43101F33" w14:textId="77777777" w:rsidR="00AB14E5" w:rsidRPr="007A437A" w:rsidRDefault="00AB14E5" w:rsidP="00AB14E5">
            <w:pPr>
              <w:ind w:firstLine="33"/>
              <w:rPr>
                <w:sz w:val="24"/>
              </w:rPr>
            </w:pPr>
            <w:r w:rsidRPr="007A437A">
              <w:rPr>
                <w:sz w:val="24"/>
              </w:rPr>
              <w:t>Законодательная инициатива подготовлена, рассмотрена на заседании комитета и поддержана. Направлена в Комиссию Совета законодателей при Федеральном Собрании Российской Федерации по вопросам межбюджетных отношений и налоговому законодательству письмом от 11.03.2020 № 776/01-13. Рассмотрена Советом в августе 2020 года и не поддержана.</w:t>
            </w:r>
          </w:p>
        </w:tc>
      </w:tr>
      <w:tr w:rsidR="00AB14E5" w:rsidRPr="00865774" w14:paraId="6CFEA174" w14:textId="77777777" w:rsidTr="00B96CDF">
        <w:trPr>
          <w:trHeight w:val="20"/>
        </w:trPr>
        <w:tc>
          <w:tcPr>
            <w:tcW w:w="704" w:type="dxa"/>
          </w:tcPr>
          <w:p w14:paraId="2D2AB50B" w14:textId="77777777" w:rsidR="00AB14E5" w:rsidRPr="007A437A" w:rsidRDefault="00AB14E5" w:rsidP="008A4E43">
            <w:pPr>
              <w:pStyle w:val="af7"/>
              <w:numPr>
                <w:ilvl w:val="0"/>
                <w:numId w:val="15"/>
              </w:numPr>
              <w:ind w:left="0" w:firstLine="0"/>
            </w:pPr>
          </w:p>
        </w:tc>
        <w:tc>
          <w:tcPr>
            <w:tcW w:w="8935" w:type="dxa"/>
          </w:tcPr>
          <w:p w14:paraId="5A703C57" w14:textId="7066A1C4" w:rsidR="00AB14E5" w:rsidRPr="007A437A" w:rsidRDefault="00AB14E5" w:rsidP="00510851">
            <w:pPr>
              <w:pStyle w:val="af7"/>
              <w:numPr>
                <w:ilvl w:val="0"/>
                <w:numId w:val="29"/>
              </w:numPr>
              <w:ind w:left="0" w:firstLine="0"/>
              <w:jc w:val="both"/>
            </w:pPr>
            <w:r w:rsidRPr="007A437A">
              <w:t>Требует дополнительного изучения в профильном комитете предложение Счетной палаты Алтайского края о разработке законодательной инициативы по дополнению части 4 статьи 16 Федерального закона от 7 февраля 2011 года № 6-ФЗ</w:t>
            </w:r>
            <w:r w:rsidR="00F04297">
              <w:t xml:space="preserve"> </w:t>
            </w:r>
            <w:r w:rsidR="004F7CC9">
              <w:t>«</w:t>
            </w:r>
            <w:r w:rsidRPr="007A437A">
              <w:t>Об общих принципах организации и деятельности контрольно-счетных органов субъектов Российской Федерации и муниципальных образований</w:t>
            </w:r>
            <w:r w:rsidR="004C68B9">
              <w:t xml:space="preserve">» </w:t>
            </w:r>
            <w:r w:rsidRPr="007A437A">
              <w:t>следующими основаниями направления предписания контрольно-счетным органом субъекта Российской Федерации (по аналогии с нормой статьи 27 Федерального закона от 5 апреля 2013 года № 41-ФЗ</w:t>
            </w:r>
            <w:r w:rsidR="00F04297">
              <w:t xml:space="preserve"> </w:t>
            </w:r>
            <w:r w:rsidR="004F7CC9">
              <w:t>«</w:t>
            </w:r>
            <w:r w:rsidRPr="007A437A">
              <w:t>О Счетной палате Российской Федерации</w:t>
            </w:r>
            <w:r w:rsidR="004F7CC9">
              <w:t xml:space="preserve"> «</w:t>
            </w:r>
            <w:r w:rsidRPr="007A437A">
              <w:t>): невыполнение представления контрольно-счетного органа субъекта Российской Федерации, несоблюдение сроков его выполнения.</w:t>
            </w:r>
          </w:p>
        </w:tc>
        <w:tc>
          <w:tcPr>
            <w:tcW w:w="4820" w:type="dxa"/>
          </w:tcPr>
          <w:p w14:paraId="1EC7AB2D" w14:textId="400131EC" w:rsidR="00AB14E5" w:rsidRPr="007A437A" w:rsidRDefault="00AB14E5" w:rsidP="00AB14E5">
            <w:pPr>
              <w:ind w:firstLine="33"/>
              <w:rPr>
                <w:sz w:val="24"/>
              </w:rPr>
            </w:pPr>
            <w:r w:rsidRPr="007A437A">
              <w:rPr>
                <w:sz w:val="24"/>
              </w:rPr>
              <w:t>Учтено в проекте федерального закона №</w:t>
            </w:r>
            <w:r w:rsidR="000A7600">
              <w:rPr>
                <w:sz w:val="24"/>
              </w:rPr>
              <w:t xml:space="preserve"> </w:t>
            </w:r>
            <w:r w:rsidRPr="007A437A">
              <w:rPr>
                <w:sz w:val="24"/>
              </w:rPr>
              <w:t>1027267-7</w:t>
            </w:r>
            <w:r w:rsidR="00F04297">
              <w:rPr>
                <w:sz w:val="24"/>
              </w:rPr>
              <w:t xml:space="preserve"> </w:t>
            </w:r>
            <w:r w:rsidR="004F7CC9">
              <w:rPr>
                <w:sz w:val="24"/>
              </w:rPr>
              <w:t>«</w:t>
            </w:r>
            <w:r w:rsidRPr="007A437A">
              <w:rPr>
                <w:sz w:val="24"/>
              </w:rPr>
              <w:t>О внесении изменений в Федеральный закон</w:t>
            </w:r>
            <w:r w:rsidR="00F04297">
              <w:rPr>
                <w:sz w:val="24"/>
              </w:rPr>
              <w:t xml:space="preserve"> </w:t>
            </w:r>
            <w:r w:rsidR="004F7CC9">
              <w:rPr>
                <w:sz w:val="24"/>
              </w:rPr>
              <w:t>«</w:t>
            </w:r>
            <w:r w:rsidRPr="007A437A">
              <w:rPr>
                <w:sz w:val="24"/>
              </w:rPr>
              <w:t>Об общих принципах организации деятельности контрольно-счетных органов субъектов Российской Федерации и муниципальных образований</w:t>
            </w:r>
            <w:r w:rsidR="004C68B9">
              <w:rPr>
                <w:sz w:val="24"/>
              </w:rPr>
              <w:t>».</w:t>
            </w:r>
            <w:r w:rsidRPr="007A437A">
              <w:rPr>
                <w:sz w:val="24"/>
              </w:rPr>
              <w:t xml:space="preserve"> Принят в первом чтении.</w:t>
            </w:r>
          </w:p>
        </w:tc>
      </w:tr>
      <w:tr w:rsidR="00AB14E5" w:rsidRPr="00865774" w14:paraId="13CB13C0" w14:textId="77777777" w:rsidTr="00B96CDF">
        <w:trPr>
          <w:trHeight w:val="20"/>
        </w:trPr>
        <w:tc>
          <w:tcPr>
            <w:tcW w:w="704" w:type="dxa"/>
          </w:tcPr>
          <w:p w14:paraId="7F84E39C" w14:textId="77777777" w:rsidR="00AB14E5" w:rsidRPr="007A437A" w:rsidRDefault="00AB14E5" w:rsidP="008A4E43">
            <w:pPr>
              <w:pStyle w:val="af7"/>
              <w:numPr>
                <w:ilvl w:val="0"/>
                <w:numId w:val="15"/>
              </w:numPr>
              <w:ind w:left="0" w:firstLine="0"/>
            </w:pPr>
          </w:p>
        </w:tc>
        <w:tc>
          <w:tcPr>
            <w:tcW w:w="8935" w:type="dxa"/>
          </w:tcPr>
          <w:p w14:paraId="281CDD45" w14:textId="77777777" w:rsidR="00AB14E5" w:rsidRPr="007A437A" w:rsidRDefault="00AB14E5" w:rsidP="00510851">
            <w:pPr>
              <w:pStyle w:val="af7"/>
              <w:numPr>
                <w:ilvl w:val="0"/>
                <w:numId w:val="29"/>
              </w:numPr>
              <w:ind w:left="0" w:firstLine="0"/>
              <w:jc w:val="both"/>
              <w:rPr>
                <w:bCs/>
              </w:rPr>
            </w:pPr>
            <w:r w:rsidRPr="007A437A">
              <w:t xml:space="preserve">Уполномоченный по защите прав предпринимателей в Алтайском крае предлагает Алтайскому краевому Законодательному Собранию выйти с законодательной инициативой о продлении срока действия системы налогообложения в виде единого </w:t>
            </w:r>
            <w:r w:rsidRPr="007A437A">
              <w:lastRenderedPageBreak/>
              <w:t>налога на вмененный доход для отдельных видов деятельности (глава 26.3 Налогового кодекса Российской Федерации) после 1 января 2021 года до существенного реформирования патентной системы налогообложения, УСН и других приемлемых систем налогообложения</w:t>
            </w:r>
            <w:r w:rsidRPr="007A437A">
              <w:rPr>
                <w:rStyle w:val="af"/>
              </w:rPr>
              <w:footnoteReference w:id="3"/>
            </w:r>
            <w:r w:rsidRPr="007A437A">
              <w:t>.</w:t>
            </w:r>
          </w:p>
        </w:tc>
        <w:tc>
          <w:tcPr>
            <w:tcW w:w="4820" w:type="dxa"/>
          </w:tcPr>
          <w:p w14:paraId="766174CF" w14:textId="06C56522" w:rsidR="00AB14E5" w:rsidRPr="007A437A" w:rsidRDefault="00AB14E5" w:rsidP="00AB14E5">
            <w:pPr>
              <w:widowControl w:val="0"/>
              <w:autoSpaceDE w:val="0"/>
              <w:autoSpaceDN w:val="0"/>
              <w:adjustRightInd w:val="0"/>
              <w:ind w:firstLine="0"/>
              <w:rPr>
                <w:sz w:val="24"/>
              </w:rPr>
            </w:pPr>
            <w:r w:rsidRPr="007A437A">
              <w:rPr>
                <w:sz w:val="24"/>
              </w:rPr>
              <w:lastRenderedPageBreak/>
              <w:t>Рассмотрено профильным комитетом, соответствующий ответ направлен в адрес Уполномоченного по защите прав предпринима</w:t>
            </w:r>
            <w:r w:rsidRPr="007A437A">
              <w:rPr>
                <w:sz w:val="24"/>
              </w:rPr>
              <w:lastRenderedPageBreak/>
              <w:t>телей в Алтайском крае. В целях обеспечения максимально плавного перехода с ЕНВД на иные налоговые режимы, при</w:t>
            </w:r>
            <w:r w:rsidR="000A7600">
              <w:rPr>
                <w:sz w:val="24"/>
              </w:rPr>
              <w:t xml:space="preserve">няты законы Алтайского края от 6 мая </w:t>
            </w:r>
            <w:r w:rsidRPr="007A437A">
              <w:rPr>
                <w:sz w:val="24"/>
              </w:rPr>
              <w:t>2020</w:t>
            </w:r>
            <w:r w:rsidR="000A7600">
              <w:rPr>
                <w:sz w:val="24"/>
              </w:rPr>
              <w:t xml:space="preserve"> года</w:t>
            </w:r>
            <w:r w:rsidRPr="007A437A">
              <w:rPr>
                <w:sz w:val="24"/>
              </w:rPr>
              <w:t xml:space="preserve"> № 25-ЗС</w:t>
            </w:r>
            <w:r w:rsidR="00F04297">
              <w:rPr>
                <w:sz w:val="24"/>
              </w:rPr>
              <w:t xml:space="preserve"> </w:t>
            </w:r>
            <w:r w:rsidR="004F7CC9">
              <w:rPr>
                <w:sz w:val="24"/>
              </w:rPr>
              <w:t>«</w:t>
            </w:r>
            <w:r w:rsidRPr="007A437A">
              <w:rPr>
                <w:sz w:val="24"/>
              </w:rPr>
              <w:t>О введении на территории Алтайского края специального налогового режима</w:t>
            </w:r>
            <w:r w:rsidR="00F04297">
              <w:rPr>
                <w:sz w:val="24"/>
              </w:rPr>
              <w:t xml:space="preserve"> </w:t>
            </w:r>
            <w:r w:rsidR="004F7CC9">
              <w:rPr>
                <w:sz w:val="24"/>
              </w:rPr>
              <w:t>«</w:t>
            </w:r>
            <w:r w:rsidRPr="007A437A">
              <w:rPr>
                <w:sz w:val="24"/>
              </w:rPr>
              <w:t>Налог на профессиональный доход</w:t>
            </w:r>
            <w:r w:rsidR="004F7CC9">
              <w:rPr>
                <w:sz w:val="24"/>
              </w:rPr>
              <w:t>»,</w:t>
            </w:r>
            <w:r w:rsidRPr="007A437A">
              <w:rPr>
                <w:sz w:val="24"/>
              </w:rPr>
              <w:t xml:space="preserve"> от 27</w:t>
            </w:r>
            <w:r w:rsidR="000A7600">
              <w:rPr>
                <w:sz w:val="24"/>
              </w:rPr>
              <w:t xml:space="preserve"> ноября </w:t>
            </w:r>
            <w:r w:rsidRPr="007A437A">
              <w:rPr>
                <w:sz w:val="24"/>
              </w:rPr>
              <w:t>2020</w:t>
            </w:r>
            <w:r w:rsidR="000A7600">
              <w:rPr>
                <w:sz w:val="24"/>
              </w:rPr>
              <w:t> года</w:t>
            </w:r>
            <w:r w:rsidRPr="007A437A">
              <w:rPr>
                <w:sz w:val="24"/>
              </w:rPr>
              <w:t xml:space="preserve"> № 88-ЗС</w:t>
            </w:r>
            <w:r w:rsidR="00F04297">
              <w:rPr>
                <w:sz w:val="24"/>
              </w:rPr>
              <w:t xml:space="preserve"> </w:t>
            </w:r>
            <w:r w:rsidR="004F7CC9">
              <w:rPr>
                <w:sz w:val="24"/>
              </w:rPr>
              <w:t>«</w:t>
            </w:r>
            <w:r w:rsidRPr="007A437A">
              <w:rPr>
                <w:sz w:val="24"/>
              </w:rPr>
              <w:t>О внесении изменений в закон Алтайского края</w:t>
            </w:r>
            <w:r w:rsidR="00F04297">
              <w:rPr>
                <w:sz w:val="24"/>
              </w:rPr>
              <w:t xml:space="preserve"> </w:t>
            </w:r>
            <w:r w:rsidR="004F7CC9">
              <w:rPr>
                <w:sz w:val="24"/>
              </w:rPr>
              <w:t>«</w:t>
            </w:r>
            <w:r w:rsidRPr="007A437A">
              <w:rPr>
                <w:sz w:val="24"/>
              </w:rPr>
              <w:t>О применении индивидуальными предпринимателями патентной системы налогообложения на территории Алтайского края</w:t>
            </w:r>
            <w:r w:rsidR="004C68B9">
              <w:rPr>
                <w:sz w:val="24"/>
              </w:rPr>
              <w:t>».</w:t>
            </w:r>
          </w:p>
        </w:tc>
      </w:tr>
      <w:tr w:rsidR="00AB14E5" w:rsidRPr="00865774" w14:paraId="1A44CB4C" w14:textId="77777777" w:rsidTr="00B96CDF">
        <w:trPr>
          <w:trHeight w:val="20"/>
        </w:trPr>
        <w:tc>
          <w:tcPr>
            <w:tcW w:w="704" w:type="dxa"/>
          </w:tcPr>
          <w:p w14:paraId="70C16B9D" w14:textId="77777777" w:rsidR="00AB14E5" w:rsidRPr="007A437A" w:rsidRDefault="00AB14E5" w:rsidP="008A4E43">
            <w:pPr>
              <w:pStyle w:val="af7"/>
              <w:numPr>
                <w:ilvl w:val="0"/>
                <w:numId w:val="15"/>
              </w:numPr>
              <w:ind w:left="0" w:firstLine="0"/>
              <w:rPr>
                <w:rFonts w:eastAsia="Calibri"/>
              </w:rPr>
            </w:pPr>
          </w:p>
        </w:tc>
        <w:tc>
          <w:tcPr>
            <w:tcW w:w="8935" w:type="dxa"/>
          </w:tcPr>
          <w:p w14:paraId="474A4F16" w14:textId="7B55AE11" w:rsidR="00AB14E5" w:rsidRPr="007A437A" w:rsidRDefault="00AB14E5" w:rsidP="00510851">
            <w:pPr>
              <w:pStyle w:val="af7"/>
              <w:numPr>
                <w:ilvl w:val="0"/>
                <w:numId w:val="29"/>
              </w:numPr>
              <w:ind w:left="0" w:firstLine="0"/>
              <w:jc w:val="both"/>
            </w:pPr>
            <w:r w:rsidRPr="004C68B9">
              <w:rPr>
                <w:rStyle w:val="160"/>
                <w:rFonts w:eastAsia="Calibri"/>
                <w:iCs/>
                <w:sz w:val="24"/>
                <w:szCs w:val="24"/>
              </w:rPr>
              <w:t>Управление Алтайского края по развитию предпринимательства и рыночной инфраструктуры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w:t>
            </w:r>
            <w:r w:rsidRPr="004C68B9">
              <w:rPr>
                <w:rStyle w:val="160"/>
                <w:rFonts w:eastAsia="Calibri"/>
                <w:sz w:val="24"/>
                <w:szCs w:val="24"/>
              </w:rPr>
              <w:t xml:space="preserve">ой Федерации законопроект об </w:t>
            </w:r>
            <w:r w:rsidRPr="007A437A">
              <w:rPr>
                <w:rStyle w:val="160"/>
                <w:rFonts w:eastAsia="Calibri"/>
                <w:sz w:val="24"/>
                <w:szCs w:val="24"/>
              </w:rPr>
              <w:t>изменениях в Налоговый кодекс Российской Федерации в целях продления возможности установления</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нулевых</w:t>
            </w:r>
            <w:r w:rsidR="004C68B9">
              <w:rPr>
                <w:rStyle w:val="160"/>
                <w:rFonts w:eastAsia="Calibri"/>
                <w:sz w:val="24"/>
                <w:szCs w:val="24"/>
              </w:rPr>
              <w:t xml:space="preserve">» </w:t>
            </w:r>
            <w:r w:rsidRPr="007A437A">
              <w:rPr>
                <w:rStyle w:val="160"/>
                <w:rFonts w:eastAsia="Calibri"/>
                <w:sz w:val="24"/>
                <w:szCs w:val="24"/>
              </w:rPr>
              <w:t>налоговых ставок</w:t>
            </w:r>
            <w:r w:rsidRPr="004C68B9">
              <w:rPr>
                <w:rStyle w:val="160"/>
                <w:rFonts w:eastAsia="Calibri"/>
                <w:sz w:val="24"/>
                <w:szCs w:val="24"/>
              </w:rPr>
              <w:footnoteReference w:id="4"/>
            </w:r>
            <w:r w:rsidRPr="007A437A">
              <w:rPr>
                <w:rStyle w:val="160"/>
                <w:rFonts w:eastAsia="Calibri"/>
                <w:sz w:val="24"/>
                <w:szCs w:val="24"/>
              </w:rPr>
              <w:t>: действие пункта 4 статьи 346.20 и пункта 3 статьи 346.50 про</w:t>
            </w:r>
            <w:r w:rsidRPr="007A437A">
              <w:rPr>
                <w:rStyle w:val="160"/>
                <w:rFonts w:eastAsia="Calibri"/>
                <w:bCs/>
                <w:sz w:val="24"/>
                <w:szCs w:val="24"/>
              </w:rPr>
              <w:t>длить до 1 января 2025 года.</w:t>
            </w:r>
          </w:p>
        </w:tc>
        <w:tc>
          <w:tcPr>
            <w:tcW w:w="4820" w:type="dxa"/>
          </w:tcPr>
          <w:p w14:paraId="08C8CBF2" w14:textId="250EB9F9" w:rsidR="00AB14E5" w:rsidRPr="007A437A" w:rsidRDefault="00AB14E5" w:rsidP="000A7600">
            <w:pPr>
              <w:ind w:firstLine="33"/>
              <w:rPr>
                <w:sz w:val="24"/>
              </w:rPr>
            </w:pPr>
            <w:r w:rsidRPr="007A437A">
              <w:rPr>
                <w:sz w:val="24"/>
              </w:rPr>
              <w:t>Закон Алтайского края от 27 ноября 2020</w:t>
            </w:r>
            <w:r w:rsidR="000A7600">
              <w:rPr>
                <w:sz w:val="24"/>
              </w:rPr>
              <w:t> </w:t>
            </w:r>
            <w:r w:rsidRPr="007A437A">
              <w:rPr>
                <w:sz w:val="24"/>
              </w:rPr>
              <w:t>года № 89-ЗС О внесении изменений в закон Алтайского края</w:t>
            </w:r>
            <w:r w:rsidR="00F04297">
              <w:rPr>
                <w:sz w:val="24"/>
              </w:rPr>
              <w:t xml:space="preserve"> </w:t>
            </w:r>
            <w:r w:rsidR="004F7CC9">
              <w:rPr>
                <w:sz w:val="24"/>
              </w:rPr>
              <w:t>«</w:t>
            </w:r>
            <w:r w:rsidRPr="007A437A">
              <w:rPr>
                <w:sz w:val="24"/>
              </w:rPr>
              <w:t>Об установлении налоговой ставки 0 процентов для налогоплательщиков – индивидуальных предпринимателей при применении упрощенной и (или) патентной системы налогообложения на территории Алтайского края</w:t>
            </w:r>
            <w:r w:rsidR="004F7CC9">
              <w:rPr>
                <w:sz w:val="24"/>
              </w:rPr>
              <w:t xml:space="preserve"> «</w:t>
            </w:r>
          </w:p>
        </w:tc>
      </w:tr>
      <w:tr w:rsidR="00AB14E5" w:rsidRPr="00865774" w14:paraId="4F9A2A4A" w14:textId="77777777" w:rsidTr="00B96CDF">
        <w:trPr>
          <w:trHeight w:val="20"/>
        </w:trPr>
        <w:tc>
          <w:tcPr>
            <w:tcW w:w="704" w:type="dxa"/>
          </w:tcPr>
          <w:p w14:paraId="5C37E7EB" w14:textId="77777777" w:rsidR="00AB14E5" w:rsidRPr="007A437A" w:rsidRDefault="00AB14E5" w:rsidP="008A4E43">
            <w:pPr>
              <w:pStyle w:val="af7"/>
              <w:numPr>
                <w:ilvl w:val="0"/>
                <w:numId w:val="15"/>
              </w:numPr>
              <w:ind w:left="0" w:firstLine="0"/>
              <w:rPr>
                <w:rFonts w:eastAsia="Calibri"/>
              </w:rPr>
            </w:pPr>
          </w:p>
        </w:tc>
        <w:tc>
          <w:tcPr>
            <w:tcW w:w="8935" w:type="dxa"/>
          </w:tcPr>
          <w:p w14:paraId="67C8FCE2" w14:textId="77777777" w:rsidR="00AB14E5" w:rsidRPr="007A437A" w:rsidRDefault="00AB14E5" w:rsidP="00510851">
            <w:pPr>
              <w:pStyle w:val="af7"/>
              <w:numPr>
                <w:ilvl w:val="0"/>
                <w:numId w:val="29"/>
              </w:numPr>
              <w:ind w:left="0" w:firstLine="0"/>
              <w:jc w:val="both"/>
            </w:pPr>
            <w:r w:rsidRPr="007A437A">
              <w:rPr>
                <w:rStyle w:val="160"/>
                <w:rFonts w:eastAsia="Calibri"/>
                <w:iCs/>
                <w:sz w:val="24"/>
                <w:szCs w:val="24"/>
              </w:rPr>
              <w:t xml:space="preserve">Для реализации послания Президента Российской Федерации Федеральному Собранию Российской Федерации от 15 января 2020 года и стимулирования инвестиций, Министерство экономического развития Алтайского края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w:t>
            </w:r>
            <w:r w:rsidRPr="007A437A">
              <w:rPr>
                <w:rStyle w:val="160"/>
                <w:rFonts w:eastAsia="Calibri"/>
                <w:iCs/>
                <w:sz w:val="24"/>
                <w:szCs w:val="24"/>
              </w:rPr>
              <w:lastRenderedPageBreak/>
              <w:t xml:space="preserve">Российской Федерации проект </w:t>
            </w:r>
            <w:r w:rsidRPr="007A437A">
              <w:rPr>
                <w:rStyle w:val="160"/>
                <w:rFonts w:eastAsia="Calibri"/>
                <w:sz w:val="24"/>
                <w:szCs w:val="24"/>
              </w:rPr>
              <w:t>изменений в Налоговый кодекс Российской Федерации, направленных на стимулирование развития сферы государственно-частного партнерства в регионах и защиту потенциальных концессионеров, применяющих особые режимы налогообложения в части исключения из числа плательщиков налога на добавленную стоимость и налога на прибыль организаций, действующих на основании концессионных соглашений и применяющих особые налоговые режимы (часть 1 статьи 174.1 Налогового кодекса Российской Федерации).</w:t>
            </w:r>
          </w:p>
        </w:tc>
        <w:tc>
          <w:tcPr>
            <w:tcW w:w="4820" w:type="dxa"/>
          </w:tcPr>
          <w:p w14:paraId="249A5421" w14:textId="77777777" w:rsidR="00AB14E5" w:rsidRPr="007A437A" w:rsidRDefault="00AB14E5" w:rsidP="00AB14E5">
            <w:pPr>
              <w:ind w:firstLine="33"/>
              <w:rPr>
                <w:sz w:val="24"/>
              </w:rPr>
            </w:pPr>
            <w:r w:rsidRPr="007A437A">
              <w:rPr>
                <w:sz w:val="24"/>
              </w:rPr>
              <w:lastRenderedPageBreak/>
              <w:t xml:space="preserve">Предложение по изменению действующего порядка определения налоговой базы по налогу на добавленную стоимость не поддерживается. Принятие решения об отмене применения </w:t>
            </w:r>
            <w:r w:rsidRPr="007A437A">
              <w:rPr>
                <w:rStyle w:val="af9"/>
                <w:color w:val="000000" w:themeColor="text1"/>
                <w:sz w:val="24"/>
              </w:rPr>
              <w:t>статьи 174.1</w:t>
            </w:r>
            <w:r w:rsidRPr="007A437A">
              <w:rPr>
                <w:color w:val="000000" w:themeColor="text1"/>
                <w:sz w:val="24"/>
              </w:rPr>
              <w:t xml:space="preserve"> Налогового к</w:t>
            </w:r>
            <w:r w:rsidRPr="007A437A">
              <w:rPr>
                <w:sz w:val="24"/>
              </w:rPr>
              <w:t xml:space="preserve">одекса </w:t>
            </w:r>
            <w:r w:rsidRPr="007A437A">
              <w:rPr>
                <w:sz w:val="24"/>
              </w:rPr>
              <w:lastRenderedPageBreak/>
              <w:t>предприятиями-концессионерами, применяющими упрощенную систему налогообложения, в части концессионных соглашений, заключенных в отношении объектов коммунальной инфраструктуры, лишит данные предприятия, оказывающие коммунальные услуги, права на вычет сумм налога на добавленную стоимость, предъявленных в процессе создания и (или) реконструкции, а также использования (эксплуатации) этих объектов.</w:t>
            </w:r>
          </w:p>
        </w:tc>
      </w:tr>
      <w:tr w:rsidR="00AB14E5" w:rsidRPr="00865774" w14:paraId="264B831B" w14:textId="77777777" w:rsidTr="00B96CDF">
        <w:trPr>
          <w:trHeight w:val="20"/>
        </w:trPr>
        <w:tc>
          <w:tcPr>
            <w:tcW w:w="14459" w:type="dxa"/>
            <w:gridSpan w:val="3"/>
            <w:tcBorders>
              <w:bottom w:val="single" w:sz="4" w:space="0" w:color="auto"/>
            </w:tcBorders>
          </w:tcPr>
          <w:p w14:paraId="68552A7A" w14:textId="77777777" w:rsidR="00AB14E5" w:rsidRPr="007A437A" w:rsidRDefault="00AB14E5" w:rsidP="008A4E43">
            <w:pPr>
              <w:pStyle w:val="3"/>
              <w:numPr>
                <w:ilvl w:val="0"/>
                <w:numId w:val="16"/>
              </w:numPr>
              <w:tabs>
                <w:tab w:val="left" w:pos="709"/>
              </w:tabs>
              <w:spacing w:line="240" w:lineRule="auto"/>
              <w:outlineLvl w:val="2"/>
              <w:rPr>
                <w:b w:val="0"/>
                <w:sz w:val="24"/>
              </w:rPr>
            </w:pPr>
            <w:r w:rsidRPr="007A437A">
              <w:rPr>
                <w:b w:val="0"/>
                <w:color w:val="auto"/>
                <w:sz w:val="24"/>
              </w:rPr>
              <w:lastRenderedPageBreak/>
              <w:t xml:space="preserve">Предложения </w:t>
            </w:r>
            <w:r w:rsidRPr="004C68B9">
              <w:rPr>
                <w:rStyle w:val="30"/>
                <w:rFonts w:eastAsia="Calibri"/>
                <w:color w:val="auto"/>
                <w:sz w:val="24"/>
                <w:szCs w:val="24"/>
              </w:rPr>
              <w:t>по</w:t>
            </w:r>
            <w:r w:rsidRPr="007A437A">
              <w:rPr>
                <w:rStyle w:val="30"/>
                <w:rFonts w:eastAsia="Calibri"/>
                <w:b/>
                <w:color w:val="auto"/>
                <w:sz w:val="24"/>
                <w:szCs w:val="24"/>
              </w:rPr>
              <w:t xml:space="preserve"> </w:t>
            </w:r>
            <w:r w:rsidRPr="007A437A">
              <w:rPr>
                <w:b w:val="0"/>
                <w:color w:val="auto"/>
                <w:sz w:val="24"/>
              </w:rPr>
              <w:t>совершенствованию правового регулирования</w:t>
            </w:r>
            <w:r w:rsidRPr="007A437A">
              <w:rPr>
                <w:rStyle w:val="30"/>
                <w:rFonts w:eastAsia="Calibri"/>
                <w:b/>
                <w:color w:val="auto"/>
                <w:sz w:val="24"/>
                <w:szCs w:val="24"/>
              </w:rPr>
              <w:t xml:space="preserve"> </w:t>
            </w:r>
            <w:r w:rsidRPr="007A437A">
              <w:rPr>
                <w:b w:val="0"/>
                <w:color w:val="auto"/>
                <w:sz w:val="24"/>
              </w:rPr>
              <w:t>в сфере экономической политики, промышленности, предпринимательства и жилищного строительства</w:t>
            </w:r>
            <w:r w:rsidRPr="007A437A">
              <w:rPr>
                <w:b w:val="0"/>
                <w:sz w:val="24"/>
              </w:rPr>
              <w:t xml:space="preserve"> </w:t>
            </w:r>
            <w:r w:rsidRPr="007A437A">
              <w:rPr>
                <w:b w:val="0"/>
                <w:sz w:val="24"/>
              </w:rPr>
              <w:br/>
              <w:t>профильный комитет Алтайского краевого Законодательного Собрания – по экономической политике, промышленности и предпринимательству</w:t>
            </w:r>
          </w:p>
        </w:tc>
      </w:tr>
      <w:tr w:rsidR="00AB14E5" w:rsidRPr="00865774" w14:paraId="5C4906A4" w14:textId="77777777" w:rsidTr="00B96CDF">
        <w:trPr>
          <w:trHeight w:val="20"/>
        </w:trPr>
        <w:tc>
          <w:tcPr>
            <w:tcW w:w="704" w:type="dxa"/>
            <w:tcBorders>
              <w:bottom w:val="single" w:sz="4" w:space="0" w:color="auto"/>
            </w:tcBorders>
          </w:tcPr>
          <w:p w14:paraId="39F17528" w14:textId="77777777" w:rsidR="00AB14E5" w:rsidRPr="007A437A" w:rsidRDefault="00AB14E5" w:rsidP="008A4E43">
            <w:pPr>
              <w:pStyle w:val="af7"/>
              <w:numPr>
                <w:ilvl w:val="0"/>
                <w:numId w:val="15"/>
              </w:numPr>
              <w:ind w:left="0" w:firstLine="0"/>
            </w:pPr>
          </w:p>
        </w:tc>
        <w:tc>
          <w:tcPr>
            <w:tcW w:w="8935" w:type="dxa"/>
            <w:tcBorders>
              <w:bottom w:val="single" w:sz="4" w:space="0" w:color="auto"/>
            </w:tcBorders>
          </w:tcPr>
          <w:p w14:paraId="7F284AE8" w14:textId="77777777" w:rsidR="00AB14E5" w:rsidRPr="007A437A" w:rsidRDefault="00AB14E5" w:rsidP="00510851">
            <w:pPr>
              <w:pStyle w:val="af7"/>
              <w:numPr>
                <w:ilvl w:val="0"/>
                <w:numId w:val="30"/>
              </w:numPr>
              <w:ind w:left="39" w:firstLine="0"/>
              <w:jc w:val="both"/>
            </w:pPr>
            <w:r w:rsidRPr="007A437A">
              <w:t>В 2020 году комитетом Алтайского краевого Законодательного Собрания по экономической политике, промышленности и предпринимательству планируется рассмотрение вопроса о целесообразности подготовки и внесения в Государственную Думу Российской Федерации законодательных инициатив в части отмены м и установления дифференцированных размеров государственной пошлины за предоставление лицензии на розничную продажу алкогольной продукции.</w:t>
            </w:r>
          </w:p>
        </w:tc>
        <w:tc>
          <w:tcPr>
            <w:tcW w:w="4820" w:type="dxa"/>
            <w:tcBorders>
              <w:bottom w:val="single" w:sz="4" w:space="0" w:color="auto"/>
            </w:tcBorders>
          </w:tcPr>
          <w:p w14:paraId="47CE9C25" w14:textId="51780B78" w:rsidR="00AB14E5" w:rsidRPr="007A437A" w:rsidRDefault="00AB14E5" w:rsidP="00AB14E5">
            <w:pPr>
              <w:ind w:firstLine="33"/>
              <w:rPr>
                <w:sz w:val="24"/>
              </w:rPr>
            </w:pPr>
            <w:r w:rsidRPr="007A437A">
              <w:rPr>
                <w:sz w:val="24"/>
              </w:rPr>
              <w:t>Максимальная розничная цена на табачную продукцию введена, в том числе в антимонопольных целях, в том числе мелких населенных пунктах. Вопрос об установлении дифференцированных размеров государственной пошлины за предоставление лицензии на розничную продажу алкогольной продукции обсуждается на уровне Министерства экономического развития Р</w:t>
            </w:r>
            <w:r w:rsidR="000A7600">
              <w:rPr>
                <w:sz w:val="24"/>
              </w:rPr>
              <w:t xml:space="preserve">оссийской </w:t>
            </w:r>
            <w:r w:rsidRPr="007A437A">
              <w:rPr>
                <w:sz w:val="24"/>
              </w:rPr>
              <w:t>Ф</w:t>
            </w:r>
            <w:r w:rsidR="000A7600">
              <w:rPr>
                <w:sz w:val="24"/>
              </w:rPr>
              <w:t>едерации</w:t>
            </w:r>
            <w:r w:rsidRPr="007A437A">
              <w:rPr>
                <w:sz w:val="24"/>
              </w:rPr>
              <w:t>. Вопросы требуют дальнейшего изучения.</w:t>
            </w:r>
          </w:p>
        </w:tc>
      </w:tr>
      <w:tr w:rsidR="00AB14E5" w:rsidRPr="00865774" w14:paraId="0BA534E7" w14:textId="77777777" w:rsidTr="00B96CDF">
        <w:trPr>
          <w:trHeight w:val="20"/>
        </w:trPr>
        <w:tc>
          <w:tcPr>
            <w:tcW w:w="704" w:type="dxa"/>
            <w:tcBorders>
              <w:top w:val="single" w:sz="4" w:space="0" w:color="auto"/>
            </w:tcBorders>
          </w:tcPr>
          <w:p w14:paraId="78909B30" w14:textId="77777777" w:rsidR="00AB14E5" w:rsidRPr="007A437A" w:rsidRDefault="00AB14E5" w:rsidP="008A4E43">
            <w:pPr>
              <w:pStyle w:val="af7"/>
              <w:numPr>
                <w:ilvl w:val="0"/>
                <w:numId w:val="15"/>
              </w:numPr>
              <w:ind w:left="0" w:firstLine="0"/>
            </w:pPr>
          </w:p>
        </w:tc>
        <w:tc>
          <w:tcPr>
            <w:tcW w:w="8935" w:type="dxa"/>
            <w:tcBorders>
              <w:top w:val="single" w:sz="4" w:space="0" w:color="auto"/>
            </w:tcBorders>
          </w:tcPr>
          <w:p w14:paraId="5E9E89EE" w14:textId="77777777" w:rsidR="00AB14E5" w:rsidRPr="007A437A" w:rsidRDefault="00AB14E5" w:rsidP="00510851">
            <w:pPr>
              <w:pStyle w:val="af7"/>
              <w:numPr>
                <w:ilvl w:val="0"/>
                <w:numId w:val="30"/>
              </w:numPr>
              <w:ind w:left="0" w:firstLine="0"/>
              <w:jc w:val="both"/>
            </w:pPr>
            <w:r w:rsidRPr="007A437A">
              <w:t xml:space="preserve">Частью 3 статьи 8.1 Градостроительного кодекса Российской Федерации предусмотрено, что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 направлять в соответствующие органы государственной власти субъектов Российской Федерации, органы местного самоуправления обязательные </w:t>
            </w:r>
            <w:r w:rsidRPr="007A437A">
              <w:lastRenderedPageBreak/>
              <w:t xml:space="preserve">предписания об устранении выявленных нарушений законодательства о градостроительной деятельности и устанавливать сроки устранения таких нарушений; направлять в органы прокуратуры информацию о фактах нарушения законов для принятия мер прокурором. </w:t>
            </w:r>
          </w:p>
          <w:p w14:paraId="031E554B" w14:textId="77777777" w:rsidR="00AB14E5" w:rsidRPr="007A437A" w:rsidRDefault="00AB14E5" w:rsidP="00AB14E5">
            <w:pPr>
              <w:ind w:firstLine="0"/>
              <w:rPr>
                <w:sz w:val="24"/>
              </w:rPr>
            </w:pPr>
            <w:r w:rsidRPr="007A437A">
              <w:rPr>
                <w:sz w:val="24"/>
              </w:rPr>
              <w:t>Прокуратура Алтайского края указывает, что на практике возникает вопрос относительно того, в каких случаях орган контроля при выявлении нарушений должен направлять информацию в органы прокуратуры для принятия мер реагирования, а в каких – вносить предписание самостоятельно. При этом субъектам Российской Федерации не предоставлено право определять эти случаи.</w:t>
            </w:r>
          </w:p>
        </w:tc>
        <w:tc>
          <w:tcPr>
            <w:tcW w:w="4820" w:type="dxa"/>
            <w:tcBorders>
              <w:top w:val="single" w:sz="4" w:space="0" w:color="auto"/>
            </w:tcBorders>
          </w:tcPr>
          <w:p w14:paraId="3DBACBF4" w14:textId="77777777" w:rsidR="00AB14E5" w:rsidRPr="007A437A" w:rsidRDefault="00AB14E5" w:rsidP="00AB14E5">
            <w:pPr>
              <w:ind w:firstLine="0"/>
              <w:rPr>
                <w:rFonts w:eastAsiaTheme="minorHAnsi"/>
                <w:sz w:val="24"/>
                <w:lang w:eastAsia="en-US"/>
              </w:rPr>
            </w:pPr>
            <w:r w:rsidRPr="007A437A">
              <w:rPr>
                <w:rFonts w:eastAsiaTheme="minorHAnsi"/>
                <w:sz w:val="24"/>
                <w:lang w:eastAsia="en-US"/>
              </w:rPr>
              <w:lastRenderedPageBreak/>
              <w:t xml:space="preserve">Указанное должностное лицо обязано направлять в органы прокуратуры информацию о фактах нарушения законов для принятия мер прокурором либо принять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w:t>
            </w:r>
            <w:r w:rsidRPr="007A437A">
              <w:rPr>
                <w:rFonts w:eastAsiaTheme="minorHAnsi"/>
                <w:sz w:val="24"/>
                <w:lang w:eastAsia="en-US"/>
              </w:rPr>
              <w:lastRenderedPageBreak/>
              <w:t>к ответственности, установленной законодательством Российской Федерации об административных правонарушениях. Данные нормы достаточно плавно вписываются в действующее законодательство, поскольку не требуют создания новых механизмов их реализации.</w:t>
            </w:r>
          </w:p>
          <w:p w14:paraId="2532098D" w14:textId="254B2E55" w:rsidR="00AB14E5" w:rsidRPr="007A437A" w:rsidRDefault="00AB14E5" w:rsidP="000A7600">
            <w:pPr>
              <w:ind w:firstLine="0"/>
              <w:rPr>
                <w:sz w:val="24"/>
              </w:rPr>
            </w:pPr>
            <w:r w:rsidRPr="007A437A">
              <w:rPr>
                <w:rFonts w:eastAsiaTheme="minorHAnsi"/>
                <w:sz w:val="24"/>
                <w:lang w:eastAsia="en-US"/>
              </w:rPr>
              <w:t>Учитывая главную цель Градостроительного кодекса Российской Федерации – сформировать основополагающие принципы градостроительной деятельности, полномочия органов власти, не прописывая при этом детальные процедуры. В соответствии с этим данные предложения считаем избыточной мерой.</w:t>
            </w:r>
          </w:p>
        </w:tc>
      </w:tr>
      <w:tr w:rsidR="00AB14E5" w:rsidRPr="00865774" w14:paraId="77BF12C1" w14:textId="77777777" w:rsidTr="00B96CDF">
        <w:trPr>
          <w:trHeight w:val="20"/>
        </w:trPr>
        <w:tc>
          <w:tcPr>
            <w:tcW w:w="704" w:type="dxa"/>
          </w:tcPr>
          <w:p w14:paraId="5BEB2AC1" w14:textId="77777777" w:rsidR="00AB14E5" w:rsidRPr="007A437A" w:rsidRDefault="00AB14E5" w:rsidP="008A4E43">
            <w:pPr>
              <w:pStyle w:val="af7"/>
              <w:numPr>
                <w:ilvl w:val="0"/>
                <w:numId w:val="15"/>
              </w:numPr>
              <w:ind w:left="0" w:firstLine="0"/>
            </w:pPr>
          </w:p>
        </w:tc>
        <w:tc>
          <w:tcPr>
            <w:tcW w:w="8935" w:type="dxa"/>
          </w:tcPr>
          <w:p w14:paraId="67D407BA" w14:textId="6C139F64" w:rsidR="00AB14E5" w:rsidRPr="007A437A" w:rsidRDefault="00AB14E5" w:rsidP="00510851">
            <w:pPr>
              <w:pStyle w:val="af7"/>
              <w:numPr>
                <w:ilvl w:val="0"/>
                <w:numId w:val="30"/>
              </w:numPr>
              <w:ind w:left="0" w:firstLine="0"/>
              <w:jc w:val="both"/>
            </w:pPr>
            <w:r w:rsidRPr="007A437A">
              <w:t>Администрация города Барнаула отмечает, что нормы Федерального закона</w:t>
            </w:r>
            <w:r w:rsidR="00F04297">
              <w:t xml:space="preserve"> </w:t>
            </w:r>
            <w:r w:rsidR="004F7CC9">
              <w:t>«</w:t>
            </w:r>
            <w:r w:rsidRPr="007A437A">
              <w:t>О защите населения и территорий от чрезвычайных ситуаций природного и техногенного характера</w:t>
            </w:r>
            <w:r w:rsidR="004C68B9">
              <w:t xml:space="preserve">» </w:t>
            </w:r>
            <w:r w:rsidRPr="007A437A">
              <w:t>не содержат положений о судьбе жилья, пришедшего в непригодное для проживания состояние. В случае чрезвычайных ситуаций гражданам, чьи жилые дома признаны непригодными для проживания или их восстановление нецелесообразно с экономической точки зрения, предоставляются в том числе государственные жилищные сертификаты на приобретение иных жилых помещений. При этом суды, признавая, что дома, попавшие в зону затопления и признанные непригодными для проживания как объекты недвижимости прекращают свое существование, отказывают органам местного самоуправления в принудительном прекращении права собственности на земельный участок.</w:t>
            </w:r>
          </w:p>
          <w:p w14:paraId="4C394DB3" w14:textId="77777777" w:rsidR="00AB14E5" w:rsidRPr="007A437A" w:rsidRDefault="00AB14E5" w:rsidP="00AB14E5">
            <w:pPr>
              <w:pStyle w:val="af7"/>
              <w:ind w:left="0" w:firstLine="0"/>
              <w:jc w:val="both"/>
            </w:pPr>
            <w:r w:rsidRPr="007A437A">
              <w:t xml:space="preserve">В этой связи требует дополнительного изучения предложение Администрации города Барнаула о возможности внесения изменений в федеральное законодательство в сфере защиты населения и территорий от чрезвычайных ситуаций, установив обязанность гражданина при получении жилищного сертификата передать непригодное для проживания жилое помещение в собственность муниципального образования, либо дополнить подпунктом 5 пункт 2 статьи 56.3 Земельного кодекса Российской </w:t>
            </w:r>
            <w:r w:rsidRPr="007A437A">
              <w:lastRenderedPageBreak/>
              <w:t>Федерации, содержащим обоснование изъятия земельного участка для государственных или муниципальных нужд решением о выделении государственного жилищного сертификата в связи с чрезвычайной ситуацией, в результате которой жилой дом признан непригодным для проживания.</w:t>
            </w:r>
          </w:p>
        </w:tc>
        <w:tc>
          <w:tcPr>
            <w:tcW w:w="4820" w:type="dxa"/>
          </w:tcPr>
          <w:p w14:paraId="4D66B1C8" w14:textId="6B06DC34" w:rsidR="00AB14E5" w:rsidRPr="007A437A" w:rsidRDefault="00AB14E5" w:rsidP="000A7600">
            <w:pPr>
              <w:ind w:firstLine="33"/>
              <w:rPr>
                <w:sz w:val="24"/>
              </w:rPr>
            </w:pPr>
            <w:r w:rsidRPr="007A437A">
              <w:rPr>
                <w:sz w:val="24"/>
              </w:rPr>
              <w:lastRenderedPageBreak/>
              <w:t xml:space="preserve">Вопросы снятия с регистрационного учета домов, признанных непригодными для проживания и земельных участков пострадавших в результате </w:t>
            </w:r>
            <w:r w:rsidR="000A7600">
              <w:rPr>
                <w:sz w:val="24"/>
              </w:rPr>
              <w:t>чрезвычайной ситуации</w:t>
            </w:r>
            <w:r w:rsidRPr="007A437A">
              <w:rPr>
                <w:sz w:val="24"/>
              </w:rPr>
              <w:t xml:space="preserve"> решаются в соответствии с порядком и условиями выдачи государственных жилищных сертификатов. Возникающие конфликтные ситуации решаются в судебном порядке.</w:t>
            </w:r>
          </w:p>
        </w:tc>
      </w:tr>
      <w:tr w:rsidR="00AB14E5" w:rsidRPr="00865774" w14:paraId="7F9401AA" w14:textId="77777777" w:rsidTr="00B96CDF">
        <w:trPr>
          <w:trHeight w:val="20"/>
        </w:trPr>
        <w:tc>
          <w:tcPr>
            <w:tcW w:w="704" w:type="dxa"/>
          </w:tcPr>
          <w:p w14:paraId="783F72CA" w14:textId="77777777" w:rsidR="00AB14E5" w:rsidRPr="007A437A" w:rsidRDefault="00AB14E5" w:rsidP="008A4E43">
            <w:pPr>
              <w:pStyle w:val="af7"/>
              <w:numPr>
                <w:ilvl w:val="0"/>
                <w:numId w:val="15"/>
              </w:numPr>
              <w:ind w:left="0" w:firstLine="0"/>
            </w:pPr>
          </w:p>
        </w:tc>
        <w:tc>
          <w:tcPr>
            <w:tcW w:w="8935" w:type="dxa"/>
          </w:tcPr>
          <w:p w14:paraId="3523B92D" w14:textId="77777777" w:rsidR="00AB14E5" w:rsidRPr="007A437A" w:rsidRDefault="00AB14E5" w:rsidP="00510851">
            <w:pPr>
              <w:pStyle w:val="af7"/>
              <w:numPr>
                <w:ilvl w:val="0"/>
                <w:numId w:val="30"/>
              </w:numPr>
              <w:ind w:left="0" w:firstLine="0"/>
              <w:jc w:val="both"/>
            </w:pPr>
            <w:r w:rsidRPr="007A437A">
              <w:t>Требует дополнительного изучения предложение Новоалтайского городского собрания депутатов о внесении изменений в Жилищный кодекс Российской Федерации и приказ Минстроя Российской Федерации от 25 декабря 2015 года № 938/пр об ужесточении требований в части продления лицензий управляющим компаниям.</w:t>
            </w:r>
          </w:p>
        </w:tc>
        <w:tc>
          <w:tcPr>
            <w:tcW w:w="4820" w:type="dxa"/>
          </w:tcPr>
          <w:p w14:paraId="161D5D61" w14:textId="2E135CB5" w:rsidR="00AB14E5" w:rsidRPr="007A437A" w:rsidRDefault="00AB14E5" w:rsidP="000A7600">
            <w:pPr>
              <w:ind w:firstLine="0"/>
              <w:rPr>
                <w:sz w:val="24"/>
              </w:rPr>
            </w:pPr>
            <w:r w:rsidRPr="007A437A">
              <w:rPr>
                <w:sz w:val="24"/>
              </w:rPr>
              <w:t xml:space="preserve">В целях ужесточения лицензионных требований к лицам, осуществляющим деятельность по управлению многоквартирными домами, дальнейшего оздоровления рынка услуг по управлению многоквартирными домами, предупреждения входа на него неэффективно работающих и недобросовестных организаций находится на рассмотрении в </w:t>
            </w:r>
            <w:r w:rsidRPr="007A437A">
              <w:rPr>
                <w:rStyle w:val="extended-textshort"/>
                <w:bCs/>
                <w:sz w:val="24"/>
              </w:rPr>
              <w:t>Государственной</w:t>
            </w:r>
            <w:r w:rsidRPr="007A437A">
              <w:rPr>
                <w:rStyle w:val="extended-textshort"/>
                <w:sz w:val="24"/>
              </w:rPr>
              <w:t xml:space="preserve"> </w:t>
            </w:r>
            <w:r w:rsidRPr="007A437A">
              <w:rPr>
                <w:rStyle w:val="extended-textshort"/>
                <w:bCs/>
                <w:sz w:val="24"/>
              </w:rPr>
              <w:t>Думе</w:t>
            </w:r>
            <w:r w:rsidRPr="007A437A">
              <w:rPr>
                <w:rStyle w:val="extended-textshort"/>
                <w:sz w:val="24"/>
              </w:rPr>
              <w:t xml:space="preserve"> </w:t>
            </w:r>
            <w:r w:rsidRPr="007A437A">
              <w:rPr>
                <w:rStyle w:val="extended-textshort"/>
                <w:bCs/>
                <w:sz w:val="24"/>
              </w:rPr>
              <w:t>Федерального</w:t>
            </w:r>
            <w:r w:rsidRPr="007A437A">
              <w:rPr>
                <w:rStyle w:val="extended-textshort"/>
                <w:sz w:val="24"/>
              </w:rPr>
              <w:t xml:space="preserve"> </w:t>
            </w:r>
            <w:r w:rsidRPr="007A437A">
              <w:rPr>
                <w:rStyle w:val="extended-textshort"/>
                <w:bCs/>
                <w:sz w:val="24"/>
              </w:rPr>
              <w:t>Собрания</w:t>
            </w:r>
            <w:r w:rsidRPr="007A437A">
              <w:rPr>
                <w:rStyle w:val="extended-textshort"/>
                <w:sz w:val="24"/>
              </w:rPr>
              <w:t xml:space="preserve"> </w:t>
            </w:r>
            <w:r w:rsidRPr="007A437A">
              <w:rPr>
                <w:rStyle w:val="extended-textshort"/>
                <w:bCs/>
                <w:sz w:val="24"/>
              </w:rPr>
              <w:t>Российской</w:t>
            </w:r>
            <w:r w:rsidRPr="007A437A">
              <w:rPr>
                <w:rStyle w:val="extended-textshort"/>
                <w:sz w:val="24"/>
              </w:rPr>
              <w:t xml:space="preserve"> </w:t>
            </w:r>
            <w:r w:rsidRPr="007A437A">
              <w:rPr>
                <w:rStyle w:val="extended-textshort"/>
                <w:bCs/>
                <w:sz w:val="24"/>
              </w:rPr>
              <w:t>Федерации (№ 921692-7).</w:t>
            </w:r>
          </w:p>
        </w:tc>
      </w:tr>
      <w:tr w:rsidR="00AB14E5" w:rsidRPr="00865774" w14:paraId="5AAA7BF0" w14:textId="77777777" w:rsidTr="00B96CDF">
        <w:trPr>
          <w:trHeight w:val="20"/>
        </w:trPr>
        <w:tc>
          <w:tcPr>
            <w:tcW w:w="704" w:type="dxa"/>
          </w:tcPr>
          <w:p w14:paraId="6C10D622" w14:textId="77777777" w:rsidR="00AB14E5" w:rsidRPr="007A437A" w:rsidRDefault="00AB14E5" w:rsidP="008A4E43">
            <w:pPr>
              <w:pStyle w:val="af7"/>
              <w:numPr>
                <w:ilvl w:val="0"/>
                <w:numId w:val="15"/>
              </w:numPr>
              <w:ind w:left="0" w:firstLine="0"/>
            </w:pPr>
          </w:p>
        </w:tc>
        <w:tc>
          <w:tcPr>
            <w:tcW w:w="8935" w:type="dxa"/>
          </w:tcPr>
          <w:p w14:paraId="5CF3CE76" w14:textId="5A5911AF" w:rsidR="00AB14E5" w:rsidRPr="007A437A" w:rsidRDefault="00AB14E5" w:rsidP="00510851">
            <w:pPr>
              <w:pStyle w:val="25"/>
              <w:numPr>
                <w:ilvl w:val="0"/>
                <w:numId w:val="30"/>
              </w:numPr>
              <w:shd w:val="clear" w:color="auto" w:fill="auto"/>
              <w:spacing w:before="0" w:line="240" w:lineRule="auto"/>
              <w:ind w:left="0" w:firstLine="0"/>
              <w:jc w:val="both"/>
              <w:rPr>
                <w:rStyle w:val="160"/>
                <w:rFonts w:eastAsia="Calibri"/>
                <w:sz w:val="24"/>
                <w:szCs w:val="24"/>
              </w:rPr>
            </w:pPr>
            <w:r w:rsidRPr="007A437A">
              <w:rPr>
                <w:rStyle w:val="160"/>
                <w:rFonts w:eastAsia="Calibri"/>
                <w:sz w:val="24"/>
                <w:szCs w:val="24"/>
              </w:rPr>
              <w:t xml:space="preserve">Министерство строительства и жилищно-коммунального хозяйства Алтайского края </w:t>
            </w:r>
            <w:r w:rsidRPr="007A437A">
              <w:rPr>
                <w:rStyle w:val="160"/>
                <w:rFonts w:eastAsia="Calibri"/>
                <w:iCs/>
                <w:sz w:val="24"/>
                <w:szCs w:val="24"/>
              </w:rPr>
              <w:t>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законопроект о закреплении в Федеральном законе от 24 июня 1998 года № 89-ФЗ</w:t>
            </w:r>
            <w:r w:rsidR="00F04297">
              <w:rPr>
                <w:rStyle w:val="160"/>
                <w:rFonts w:eastAsia="Calibri"/>
                <w:iCs/>
                <w:sz w:val="24"/>
                <w:szCs w:val="24"/>
              </w:rPr>
              <w:t xml:space="preserve"> </w:t>
            </w:r>
            <w:r w:rsidR="004F7CC9">
              <w:rPr>
                <w:rStyle w:val="160"/>
                <w:rFonts w:eastAsia="Calibri"/>
                <w:bCs/>
                <w:sz w:val="24"/>
                <w:szCs w:val="24"/>
              </w:rPr>
              <w:t>«</w:t>
            </w:r>
            <w:r w:rsidRPr="007A437A">
              <w:rPr>
                <w:rStyle w:val="160"/>
                <w:rFonts w:eastAsia="Calibri"/>
                <w:bCs/>
                <w:sz w:val="24"/>
                <w:szCs w:val="24"/>
              </w:rPr>
              <w:t>Об отходах производства и потребления</w:t>
            </w:r>
            <w:r w:rsidR="004C68B9">
              <w:rPr>
                <w:rStyle w:val="160"/>
                <w:rFonts w:eastAsia="Calibri"/>
                <w:bCs/>
                <w:sz w:val="24"/>
                <w:szCs w:val="24"/>
              </w:rPr>
              <w:t xml:space="preserve">» </w:t>
            </w:r>
            <w:r w:rsidRPr="007A437A">
              <w:rPr>
                <w:rStyle w:val="160"/>
                <w:rFonts w:eastAsia="Calibri"/>
                <w:sz w:val="24"/>
                <w:szCs w:val="24"/>
              </w:rPr>
              <w:t>понятий</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труднодоступный населенный пункт</w:t>
            </w:r>
            <w:r w:rsidR="004C68B9">
              <w:rPr>
                <w:rStyle w:val="160"/>
                <w:rFonts w:eastAsia="Calibri"/>
                <w:sz w:val="24"/>
                <w:szCs w:val="24"/>
              </w:rPr>
              <w:t xml:space="preserve">» </w:t>
            </w:r>
            <w:r w:rsidRPr="007A437A">
              <w:rPr>
                <w:rStyle w:val="160"/>
                <w:rFonts w:eastAsia="Calibri"/>
                <w:sz w:val="24"/>
                <w:szCs w:val="24"/>
              </w:rPr>
              <w:t>и</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малочисленный населенный пункт</w:t>
            </w:r>
            <w:r w:rsidR="004C68B9">
              <w:rPr>
                <w:rStyle w:val="160"/>
                <w:rFonts w:eastAsia="Calibri"/>
                <w:sz w:val="24"/>
                <w:szCs w:val="24"/>
              </w:rPr>
              <w:t>».</w:t>
            </w:r>
          </w:p>
          <w:p w14:paraId="1044654E" w14:textId="284AF546" w:rsidR="00AB14E5" w:rsidRPr="007A437A" w:rsidRDefault="00AB14E5" w:rsidP="00AB14E5">
            <w:pPr>
              <w:ind w:firstLine="0"/>
              <w:rPr>
                <w:rStyle w:val="160"/>
                <w:rFonts w:eastAsia="Calibri"/>
                <w:sz w:val="24"/>
                <w:szCs w:val="24"/>
              </w:rPr>
            </w:pPr>
            <w:r w:rsidRPr="007A437A">
              <w:rPr>
                <w:rStyle w:val="160"/>
                <w:rFonts w:eastAsia="Calibri"/>
                <w:sz w:val="24"/>
                <w:szCs w:val="24"/>
              </w:rPr>
              <w:t>В настоящее время Правила предоставления коммунальных услуг не предусматривают возможности установления иной периодичности вывоза твердых коммунальных отходов (далее – ТКО), в том числе для труднодоступных и малочисленных населенных пунктов, что не всегда является экономически обоснованным в связи с низким объемом образования ТКО и отдаленности таких населенных пунктов от полигонов ТКО. Кроме того, предлагается ввести на уровне федеральных нормативных актов понятие</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бестарного</w:t>
            </w:r>
            <w:r w:rsidR="004C68B9">
              <w:rPr>
                <w:rStyle w:val="160"/>
                <w:rFonts w:eastAsia="Calibri"/>
                <w:sz w:val="24"/>
                <w:szCs w:val="24"/>
              </w:rPr>
              <w:t xml:space="preserve">» </w:t>
            </w:r>
            <w:r w:rsidRPr="007A437A">
              <w:rPr>
                <w:rStyle w:val="160"/>
                <w:rFonts w:eastAsia="Calibri"/>
                <w:sz w:val="24"/>
                <w:szCs w:val="24"/>
              </w:rPr>
              <w:t>накопления твердых коммунальных отходов, как исключительного способа накопления ТКО, в случае отсутствия возможности оборудования места (площадки) накопления ТКО, соответствующей требованиям действующего законодательства (поскольку при создании мест (площадок) накопления ТКО в условиях сложившейся застройки населенных пунктов не всегда возможно соблюсти все требования к таким площадкам).</w:t>
            </w:r>
          </w:p>
          <w:p w14:paraId="2AEF0C0C" w14:textId="77777777" w:rsidR="00AB14E5" w:rsidRPr="007A437A" w:rsidRDefault="00AB14E5" w:rsidP="00AB14E5">
            <w:pPr>
              <w:pStyle w:val="25"/>
              <w:shd w:val="clear" w:color="auto" w:fill="auto"/>
              <w:spacing w:before="0" w:line="240" w:lineRule="auto"/>
              <w:ind w:firstLine="0"/>
              <w:jc w:val="both"/>
              <w:rPr>
                <w:rStyle w:val="160"/>
                <w:rFonts w:eastAsia="Calibri"/>
                <w:sz w:val="24"/>
                <w:szCs w:val="24"/>
              </w:rPr>
            </w:pPr>
            <w:r w:rsidRPr="007A437A">
              <w:rPr>
                <w:rStyle w:val="160"/>
                <w:rFonts w:eastAsia="Calibri"/>
                <w:sz w:val="24"/>
                <w:szCs w:val="24"/>
              </w:rPr>
              <w:lastRenderedPageBreak/>
              <w:t xml:space="preserve">На необходимость совершенствования федерального законодательства в части вывоза ТКО для сельской местности обращает внимание также </w:t>
            </w:r>
            <w:r w:rsidRPr="007A437A">
              <w:rPr>
                <w:rStyle w:val="160"/>
                <w:rFonts w:eastAsia="Calibri"/>
                <w:bCs/>
                <w:iCs/>
                <w:sz w:val="24"/>
                <w:szCs w:val="24"/>
              </w:rPr>
              <w:t>Администрация Бийского района.</w:t>
            </w:r>
          </w:p>
        </w:tc>
        <w:tc>
          <w:tcPr>
            <w:tcW w:w="4820" w:type="dxa"/>
          </w:tcPr>
          <w:p w14:paraId="3EEB0EFB" w14:textId="2A462E22" w:rsidR="00AB14E5" w:rsidRPr="007A437A" w:rsidRDefault="00AB14E5" w:rsidP="000A7600">
            <w:pPr>
              <w:autoSpaceDE w:val="0"/>
              <w:autoSpaceDN w:val="0"/>
              <w:adjustRightInd w:val="0"/>
              <w:ind w:firstLine="0"/>
              <w:rPr>
                <w:sz w:val="24"/>
              </w:rPr>
            </w:pPr>
            <w:r w:rsidRPr="007A437A">
              <w:rPr>
                <w:rFonts w:eastAsiaTheme="minorHAnsi"/>
                <w:color w:val="000000" w:themeColor="text1"/>
                <w:sz w:val="24"/>
                <w:lang w:eastAsia="en-US"/>
              </w:rPr>
              <w:lastRenderedPageBreak/>
              <w:t xml:space="preserve">В Алтайское краевое Законодательное Собрание не поступил проект закона с документами, предусмотренными </w:t>
            </w:r>
            <w:hyperlink r:id="rId37" w:history="1">
              <w:r w:rsidRPr="007A437A">
                <w:rPr>
                  <w:rFonts w:eastAsiaTheme="minorHAnsi"/>
                  <w:color w:val="000000" w:themeColor="text1"/>
                  <w:sz w:val="24"/>
                  <w:lang w:eastAsia="en-US"/>
                </w:rPr>
                <w:t>статьей 18</w:t>
              </w:r>
            </w:hyperlink>
            <w:r w:rsidRPr="007A437A">
              <w:rPr>
                <w:rFonts w:eastAsiaTheme="minorHAnsi"/>
                <w:color w:val="000000" w:themeColor="text1"/>
                <w:sz w:val="24"/>
                <w:lang w:eastAsia="en-US"/>
              </w:rPr>
              <w:t xml:space="preserve"> закона Алтайского края от 9 ноября 2006 года № 122-ЗС</w:t>
            </w:r>
            <w:r w:rsidR="00F04297">
              <w:rPr>
                <w:rFonts w:eastAsiaTheme="minorHAnsi"/>
                <w:color w:val="000000" w:themeColor="text1"/>
                <w:sz w:val="24"/>
                <w:lang w:eastAsia="en-US"/>
              </w:rPr>
              <w:t xml:space="preserve"> </w:t>
            </w:r>
            <w:r w:rsidR="004F7CC9">
              <w:rPr>
                <w:rFonts w:eastAsiaTheme="minorHAnsi"/>
                <w:color w:val="000000" w:themeColor="text1"/>
                <w:sz w:val="24"/>
                <w:lang w:eastAsia="en-US"/>
              </w:rPr>
              <w:t>«</w:t>
            </w:r>
            <w:r w:rsidRPr="007A437A">
              <w:rPr>
                <w:rFonts w:eastAsiaTheme="minorHAnsi"/>
                <w:color w:val="000000" w:themeColor="text1"/>
                <w:sz w:val="24"/>
                <w:lang w:eastAsia="en-US"/>
              </w:rPr>
              <w:t>О правотворческой деятельности</w:t>
            </w:r>
            <w:r w:rsidR="004C68B9">
              <w:rPr>
                <w:rFonts w:eastAsiaTheme="minorHAnsi"/>
                <w:color w:val="000000" w:themeColor="text1"/>
                <w:sz w:val="24"/>
                <w:lang w:eastAsia="en-US"/>
              </w:rPr>
              <w:t>».</w:t>
            </w:r>
          </w:p>
        </w:tc>
      </w:tr>
      <w:tr w:rsidR="00AB14E5" w:rsidRPr="00865774" w14:paraId="06B56A7D" w14:textId="77777777" w:rsidTr="00B96CDF">
        <w:trPr>
          <w:trHeight w:val="20"/>
        </w:trPr>
        <w:tc>
          <w:tcPr>
            <w:tcW w:w="704" w:type="dxa"/>
          </w:tcPr>
          <w:p w14:paraId="59618E56" w14:textId="77777777" w:rsidR="00AB14E5" w:rsidRPr="007A437A" w:rsidRDefault="00AB14E5" w:rsidP="008A4E43">
            <w:pPr>
              <w:pStyle w:val="af7"/>
              <w:numPr>
                <w:ilvl w:val="0"/>
                <w:numId w:val="15"/>
              </w:numPr>
              <w:ind w:left="0" w:firstLine="0"/>
              <w:rPr>
                <w:rFonts w:eastAsia="Calibri"/>
              </w:rPr>
            </w:pPr>
          </w:p>
        </w:tc>
        <w:tc>
          <w:tcPr>
            <w:tcW w:w="8935" w:type="dxa"/>
          </w:tcPr>
          <w:p w14:paraId="0E9E6584" w14:textId="77777777" w:rsidR="00AB14E5" w:rsidRPr="007A437A" w:rsidRDefault="00AB14E5" w:rsidP="00510851">
            <w:pPr>
              <w:pStyle w:val="af7"/>
              <w:numPr>
                <w:ilvl w:val="0"/>
                <w:numId w:val="30"/>
              </w:numPr>
              <w:ind w:left="0" w:firstLine="0"/>
              <w:jc w:val="both"/>
              <w:rPr>
                <w:rStyle w:val="160"/>
                <w:rFonts w:eastAsia="Calibri"/>
                <w:sz w:val="24"/>
                <w:szCs w:val="24"/>
              </w:rPr>
            </w:pPr>
            <w:r w:rsidRPr="007A437A">
              <w:rPr>
                <w:rStyle w:val="160"/>
                <w:rFonts w:eastAsia="Calibri"/>
                <w:sz w:val="24"/>
                <w:szCs w:val="24"/>
              </w:rPr>
              <w:t>Администрация города Рубцовска обращает внимание на то, что в большинстве случаев у лиц, являющихся стороной договора, заключенного с органом местного самоуправления, отсутствует усиленная квалифицированная электронная подпись (далее – УКЭП). Таким образом, при осуществлении регистрации договоров о переходе прав в электронном виде органам местного самоуправления приходится дополнительно предоставлять оригиналы документов в Многофункциональный центр, в результате дублируются функции исполнителей, усложняется работа и требуются дополнительные временные затраты, при этом теряется смысл регистрации прав в электронном виде.</w:t>
            </w:r>
          </w:p>
          <w:p w14:paraId="6DA93E7C" w14:textId="6BD1E5C6" w:rsidR="00AB14E5" w:rsidRPr="007A437A" w:rsidRDefault="00AB14E5" w:rsidP="00AB14E5">
            <w:pPr>
              <w:pStyle w:val="af7"/>
              <w:ind w:left="0" w:firstLine="0"/>
              <w:jc w:val="both"/>
              <w:rPr>
                <w:rStyle w:val="160"/>
                <w:rFonts w:eastAsia="Calibri"/>
                <w:sz w:val="24"/>
                <w:szCs w:val="24"/>
              </w:rPr>
            </w:pPr>
            <w:r w:rsidRPr="007A437A">
              <w:rPr>
                <w:rStyle w:val="160"/>
                <w:rFonts w:eastAsia="Calibri"/>
                <w:sz w:val="24"/>
                <w:szCs w:val="24"/>
              </w:rPr>
              <w:t>Администрации города Рубцовска просит Алтайское краевое Законодательное Собрание выйти с законодательной инициативой по внесению изменений в пункты 8, 9 статьи 21 Федерального закона от 13 июля 2015 года № 218-ФЗ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 государственной регистрации недвижимости</w:t>
            </w:r>
            <w:r w:rsidR="004F7CC9">
              <w:rPr>
                <w:rStyle w:val="160"/>
                <w:rFonts w:eastAsia="Calibri"/>
                <w:sz w:val="24"/>
                <w:szCs w:val="24"/>
              </w:rPr>
              <w:t>»,</w:t>
            </w:r>
            <w:r w:rsidRPr="007A437A">
              <w:rPr>
                <w:rStyle w:val="160"/>
                <w:rFonts w:eastAsia="Calibri"/>
                <w:sz w:val="24"/>
                <w:szCs w:val="24"/>
              </w:rPr>
              <w:t xml:space="preserve"> которыми предусмотреть возможность органа местного самоуправления в случае подачи на регистрацию договора подписывать электронные документы, необходимые для осуществления государственной регистрации прав, не предъявляя при этом требований к форме электронных образов документов, которые должны быть подписаны УКЭП лиц, подписавших такие документы на бумажном носителе, являющихся стороной сделки в договорах, где другой стороной является орган местного самоуправления, либо отнести должностных лиц органов местного самоуправления к числу определенных законодательством Российской Федерации должностных лиц, имеющих право подписывать УКЭП документы при осуществлении регистрации прав по договорам в электронном виде.</w:t>
            </w:r>
          </w:p>
        </w:tc>
        <w:tc>
          <w:tcPr>
            <w:tcW w:w="4820" w:type="dxa"/>
          </w:tcPr>
          <w:p w14:paraId="10CF0A78" w14:textId="53485BB3" w:rsidR="00AB14E5" w:rsidRPr="007A437A" w:rsidRDefault="00AB14E5" w:rsidP="00AB14E5">
            <w:pPr>
              <w:ind w:firstLine="33"/>
              <w:rPr>
                <w:sz w:val="24"/>
              </w:rPr>
            </w:pPr>
            <w:r w:rsidRPr="007A437A">
              <w:rPr>
                <w:sz w:val="24"/>
              </w:rPr>
              <w:t>В соответствии со вступившим</w:t>
            </w:r>
            <w:r w:rsidR="000A7600">
              <w:rPr>
                <w:sz w:val="24"/>
              </w:rPr>
              <w:t xml:space="preserve"> в силу 13 августа 2019 года</w:t>
            </w:r>
            <w:r w:rsidR="00F04297">
              <w:rPr>
                <w:sz w:val="24"/>
              </w:rPr>
              <w:t xml:space="preserve"> </w:t>
            </w:r>
            <w:r w:rsidRPr="007A437A">
              <w:rPr>
                <w:sz w:val="24"/>
              </w:rPr>
              <w:t>Федеральным законом</w:t>
            </w:r>
            <w:r w:rsidR="000A7600">
              <w:rPr>
                <w:sz w:val="24"/>
              </w:rPr>
              <w:t xml:space="preserve"> от 2 августа </w:t>
            </w:r>
            <w:r w:rsidRPr="007A437A">
              <w:rPr>
                <w:sz w:val="24"/>
              </w:rPr>
              <w:t xml:space="preserve">2019 </w:t>
            </w:r>
            <w:r w:rsidR="000A7600">
              <w:rPr>
                <w:sz w:val="24"/>
              </w:rPr>
              <w:t xml:space="preserve">года </w:t>
            </w:r>
            <w:r w:rsidRPr="007A437A">
              <w:rPr>
                <w:sz w:val="24"/>
              </w:rPr>
              <w:t>№</w:t>
            </w:r>
            <w:r w:rsidR="000A7600">
              <w:rPr>
                <w:sz w:val="24"/>
              </w:rPr>
              <w:t xml:space="preserve"> </w:t>
            </w:r>
            <w:r w:rsidRPr="007A437A">
              <w:rPr>
                <w:sz w:val="24"/>
              </w:rPr>
              <w:t>286-ФЗ</w:t>
            </w:r>
            <w:r w:rsidR="00F04297">
              <w:rPr>
                <w:sz w:val="24"/>
              </w:rPr>
              <w:t xml:space="preserve"> </w:t>
            </w:r>
            <w:r w:rsidR="004F7CC9">
              <w:rPr>
                <w:sz w:val="24"/>
              </w:rPr>
              <w:t>«</w:t>
            </w:r>
            <w:r w:rsidRPr="007A437A">
              <w:rPr>
                <w:sz w:val="24"/>
              </w:rPr>
              <w:t>О внесении изменений в Федеральный закон</w:t>
            </w:r>
            <w:r w:rsidR="00F04297">
              <w:rPr>
                <w:sz w:val="24"/>
              </w:rPr>
              <w:t xml:space="preserve"> </w:t>
            </w:r>
            <w:r w:rsidR="004F7CC9">
              <w:rPr>
                <w:sz w:val="24"/>
              </w:rPr>
              <w:t>«</w:t>
            </w:r>
            <w:r w:rsidRPr="007A437A">
              <w:rPr>
                <w:sz w:val="24"/>
              </w:rPr>
              <w:t>О государственной регистрации недвижимости</w:t>
            </w:r>
            <w:r w:rsidR="004C68B9">
              <w:rPr>
                <w:sz w:val="24"/>
              </w:rPr>
              <w:t xml:space="preserve">» </w:t>
            </w:r>
            <w:r w:rsidRPr="007A437A">
              <w:rPr>
                <w:sz w:val="24"/>
              </w:rPr>
              <w:t>изменил порядок госрегистрации недвижимого имущества в электронном виде. В случае, если гражданин-собственник намеревается при отчуждении принадлежащего ему имущества подавать на госрегистрацию в электронном виде заявление и документы, подписанные УКЭП, от него требуется заявление о внесении в ЕГРН соответствующей отметки – записи о возможности регистрации на основании документов, подписанных УКЭП.</w:t>
            </w:r>
          </w:p>
          <w:p w14:paraId="71D154F7" w14:textId="77777777" w:rsidR="00AB14E5" w:rsidRPr="007A437A" w:rsidRDefault="00AB14E5" w:rsidP="00AB14E5">
            <w:pPr>
              <w:ind w:firstLine="33"/>
              <w:rPr>
                <w:sz w:val="24"/>
              </w:rPr>
            </w:pPr>
            <w:r w:rsidRPr="007A437A">
              <w:rPr>
                <w:sz w:val="24"/>
              </w:rPr>
              <w:t xml:space="preserve">Такое заявление подается на бумажном носителе при личном обращении в орган регистрации прав или направляется по почте. При отсутствии данного заявления и соответствующей отметки (записи) в ЕГРН заявление на операции с недвижимостью и прилагаемые к нему документы, представленные в форме электронных документов, подписанных УКЭП, возвращаются без рассмотрения. Данные меры безопасности не говорят о том, что сама по себе госрегистрация в электронном виде с использованием УКЭП недостаточно эффективна, однако позволяет учитывать интересы граждан по тем или </w:t>
            </w:r>
            <w:r w:rsidRPr="007A437A">
              <w:rPr>
                <w:sz w:val="24"/>
              </w:rPr>
              <w:lastRenderedPageBreak/>
              <w:t>иным причинам, не вовлеченным в электронный документооборот.</w:t>
            </w:r>
          </w:p>
        </w:tc>
      </w:tr>
      <w:tr w:rsidR="00AB14E5" w:rsidRPr="00865774" w14:paraId="75EE1D7A" w14:textId="77777777" w:rsidTr="00B96CDF">
        <w:trPr>
          <w:trHeight w:val="20"/>
        </w:trPr>
        <w:tc>
          <w:tcPr>
            <w:tcW w:w="704" w:type="dxa"/>
          </w:tcPr>
          <w:p w14:paraId="78C30078" w14:textId="77777777" w:rsidR="00AB14E5" w:rsidRPr="007A437A" w:rsidRDefault="00AB14E5" w:rsidP="008A4E43">
            <w:pPr>
              <w:pStyle w:val="af7"/>
              <w:numPr>
                <w:ilvl w:val="0"/>
                <w:numId w:val="15"/>
              </w:numPr>
              <w:ind w:left="0" w:firstLine="0"/>
            </w:pPr>
          </w:p>
        </w:tc>
        <w:tc>
          <w:tcPr>
            <w:tcW w:w="8935" w:type="dxa"/>
          </w:tcPr>
          <w:p w14:paraId="6BF5EB3C" w14:textId="77777777" w:rsidR="00AB14E5" w:rsidRPr="007A437A" w:rsidRDefault="00AB14E5" w:rsidP="00510851">
            <w:pPr>
              <w:pStyle w:val="af7"/>
              <w:numPr>
                <w:ilvl w:val="0"/>
                <w:numId w:val="30"/>
              </w:numPr>
              <w:ind w:left="0" w:firstLine="0"/>
              <w:jc w:val="both"/>
              <w:rPr>
                <w:rStyle w:val="160"/>
                <w:sz w:val="24"/>
                <w:szCs w:val="24"/>
              </w:rPr>
            </w:pPr>
            <w:r w:rsidRPr="007A437A">
              <w:rPr>
                <w:rStyle w:val="160"/>
                <w:iCs/>
                <w:sz w:val="24"/>
                <w:szCs w:val="24"/>
              </w:rPr>
              <w:t>Министерство строительства и жилищно-коммунального хозяйства Алтай</w:t>
            </w:r>
            <w:r w:rsidRPr="007A437A">
              <w:rPr>
                <w:rStyle w:val="160"/>
                <w:sz w:val="24"/>
                <w:szCs w:val="24"/>
              </w:rPr>
              <w:t>ского края считает целесообразным разработать Алтайским краевым Законодательным</w:t>
            </w:r>
            <w:r w:rsidRPr="007A437A">
              <w:rPr>
                <w:rStyle w:val="160"/>
                <w:iCs/>
                <w:sz w:val="24"/>
                <w:szCs w:val="24"/>
              </w:rPr>
              <w:t xml:space="preserve"> Собранием и внести в качестве законодательной инициативы в Государственную Думу Федерального Собрания Российской Федерации </w:t>
            </w:r>
            <w:r w:rsidRPr="007A437A">
              <w:rPr>
                <w:rStyle w:val="160"/>
                <w:sz w:val="24"/>
                <w:szCs w:val="24"/>
              </w:rPr>
              <w:t>законопроект о дополнении Жилищного кодекса Российской Федерации положениями:</w:t>
            </w:r>
          </w:p>
          <w:p w14:paraId="544E4F83" w14:textId="77777777" w:rsidR="00AB14E5" w:rsidRPr="007A437A" w:rsidRDefault="00AB14E5" w:rsidP="00AB14E5">
            <w:pPr>
              <w:ind w:firstLine="0"/>
              <w:rPr>
                <w:rStyle w:val="160"/>
                <w:rFonts w:eastAsia="Calibri"/>
                <w:sz w:val="24"/>
                <w:szCs w:val="24"/>
              </w:rPr>
            </w:pPr>
            <w:r w:rsidRPr="007A437A">
              <w:rPr>
                <w:rStyle w:val="160"/>
                <w:rFonts w:eastAsia="Calibri"/>
                <w:sz w:val="24"/>
                <w:szCs w:val="24"/>
              </w:rPr>
              <w:t>о возможности переноса сроков проведения капитального ремонта общего имущества в многоквартирном доме органами исполнительной власти субъектов Российской Федерации на более поздний срок, чем предусмотрено региональной программой по капитальному ремонту, без согласия собственников помещений в многоквартирном доме в случае, если собственниками помещений в таком доме не принято решение об источниках финансирования работ по капитальному ремонту, при этом средств фонда капитального ремонта, сформированного на счете регионального оператора за время действия региональной программы, недостаточно для проведения работ по капитальному ремонту;</w:t>
            </w:r>
          </w:p>
          <w:p w14:paraId="5B4D3206" w14:textId="77777777" w:rsidR="00AB14E5" w:rsidRPr="007A437A" w:rsidRDefault="00AB14E5" w:rsidP="00AB14E5">
            <w:pPr>
              <w:ind w:firstLine="0"/>
              <w:rPr>
                <w:rStyle w:val="160"/>
                <w:rFonts w:eastAsia="Calibri"/>
                <w:sz w:val="24"/>
                <w:szCs w:val="24"/>
              </w:rPr>
            </w:pPr>
            <w:r w:rsidRPr="007A437A">
              <w:rPr>
                <w:rStyle w:val="160"/>
                <w:rFonts w:eastAsia="Calibri"/>
                <w:sz w:val="24"/>
                <w:szCs w:val="24"/>
              </w:rPr>
              <w:t>о переносе сроков проведения капитального ремонта на более поздний период без согласия собственников помещений в случае, если собираемость взносов на капитальный ремонт менее 70%;</w:t>
            </w:r>
          </w:p>
          <w:p w14:paraId="3B84FD6D" w14:textId="77777777" w:rsidR="00AB14E5" w:rsidRPr="007A437A" w:rsidRDefault="00AB14E5" w:rsidP="00AB14E5">
            <w:pPr>
              <w:ind w:firstLine="0"/>
              <w:rPr>
                <w:rStyle w:val="160"/>
                <w:rFonts w:eastAsia="Calibri"/>
                <w:sz w:val="24"/>
                <w:szCs w:val="24"/>
              </w:rPr>
            </w:pPr>
            <w:r w:rsidRPr="007A437A">
              <w:rPr>
                <w:rStyle w:val="160"/>
                <w:rFonts w:eastAsia="Calibri"/>
                <w:sz w:val="24"/>
                <w:szCs w:val="24"/>
              </w:rPr>
              <w:t>об освобождении регионального оператора от уплаты государственной пошлины при обращении в суд с исковыми требованиями о взыскании задолженности по уплате взносов на капитальный ремонт.</w:t>
            </w:r>
          </w:p>
        </w:tc>
        <w:tc>
          <w:tcPr>
            <w:tcW w:w="4820" w:type="dxa"/>
          </w:tcPr>
          <w:p w14:paraId="77FB11FD" w14:textId="77777777" w:rsidR="00AB14E5" w:rsidRPr="007A437A" w:rsidRDefault="00AB14E5" w:rsidP="00AB14E5">
            <w:pPr>
              <w:ind w:firstLine="33"/>
              <w:rPr>
                <w:sz w:val="24"/>
              </w:rPr>
            </w:pPr>
            <w:r w:rsidRPr="007A437A">
              <w:rPr>
                <w:sz w:val="24"/>
              </w:rPr>
              <w:t>Вопросы о возможности переноса сроков проведения капитального ремонта общего имущества в многоквартирном доме органами исполнительной власти субъектов Российской Федерации на более поздний срок без согласия собственников помещений урегулированы нормами действующего законодательства. Предложенные инициативы нарушат права законопослушных граждан, собственников жилых помещений.</w:t>
            </w:r>
          </w:p>
        </w:tc>
      </w:tr>
      <w:tr w:rsidR="00AB14E5" w:rsidRPr="00865774" w14:paraId="03B72E1B" w14:textId="77777777" w:rsidTr="00B96CDF">
        <w:trPr>
          <w:trHeight w:val="20"/>
        </w:trPr>
        <w:tc>
          <w:tcPr>
            <w:tcW w:w="704" w:type="dxa"/>
          </w:tcPr>
          <w:p w14:paraId="4AEDDA37" w14:textId="77777777" w:rsidR="00AB14E5" w:rsidRPr="007A437A" w:rsidRDefault="00AB14E5" w:rsidP="008A4E43">
            <w:pPr>
              <w:pStyle w:val="af7"/>
              <w:numPr>
                <w:ilvl w:val="0"/>
                <w:numId w:val="15"/>
              </w:numPr>
              <w:ind w:left="0" w:firstLine="0"/>
              <w:rPr>
                <w:rFonts w:eastAsia="Calibri"/>
              </w:rPr>
            </w:pPr>
          </w:p>
        </w:tc>
        <w:tc>
          <w:tcPr>
            <w:tcW w:w="8935" w:type="dxa"/>
          </w:tcPr>
          <w:p w14:paraId="21D9446D" w14:textId="103F438C" w:rsidR="00AB14E5" w:rsidRPr="007A437A" w:rsidRDefault="00AB14E5" w:rsidP="00510851">
            <w:pPr>
              <w:pStyle w:val="af7"/>
              <w:numPr>
                <w:ilvl w:val="0"/>
                <w:numId w:val="30"/>
              </w:numPr>
              <w:ind w:left="0" w:firstLine="0"/>
              <w:jc w:val="both"/>
              <w:rPr>
                <w:rStyle w:val="160"/>
                <w:rFonts w:eastAsia="Calibri"/>
                <w:sz w:val="24"/>
                <w:szCs w:val="24"/>
              </w:rPr>
            </w:pPr>
            <w:r w:rsidRPr="007A437A">
              <w:rPr>
                <w:rStyle w:val="160"/>
                <w:rFonts w:eastAsia="Calibri"/>
                <w:sz w:val="24"/>
                <w:szCs w:val="24"/>
              </w:rPr>
              <w:t>Министерство строительства и жилищно-коммунального хозяйства Алтайского края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законопроект о дополнении части 6.1 статьи 110.2 Федерального закона от 5 апреля 2013 года № 44-ФЗ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 контрактной системе в сфере закупок товаров, работ, услуг для обеспечения государственных и муниципальных нужд</w:t>
            </w:r>
            <w:r w:rsidR="004C68B9">
              <w:rPr>
                <w:rStyle w:val="160"/>
                <w:rFonts w:eastAsia="Calibri"/>
                <w:sz w:val="24"/>
                <w:szCs w:val="24"/>
              </w:rPr>
              <w:t xml:space="preserve">» </w:t>
            </w:r>
            <w:r w:rsidRPr="007A437A">
              <w:rPr>
                <w:rStyle w:val="160"/>
                <w:rFonts w:eastAsia="Calibri"/>
                <w:sz w:val="24"/>
                <w:szCs w:val="24"/>
              </w:rPr>
              <w:t>следующими положениями:</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Окончательный расчет за выполненные работы осуществляется после передачи результата работы по контракту в соответствии с частью 4 статьи 110.2 настоящего закона</w:t>
            </w:r>
            <w:r w:rsidR="004C68B9">
              <w:rPr>
                <w:rStyle w:val="160"/>
                <w:rFonts w:eastAsia="Calibri"/>
                <w:sz w:val="24"/>
                <w:szCs w:val="24"/>
              </w:rPr>
              <w:t>».</w:t>
            </w:r>
            <w:r w:rsidRPr="007A437A">
              <w:rPr>
                <w:rStyle w:val="160"/>
                <w:rFonts w:eastAsia="Calibri"/>
                <w:sz w:val="24"/>
                <w:szCs w:val="24"/>
              </w:rPr>
              <w:t xml:space="preserve"> В настоящий момент обязанность по оплате выполненных по контракту на строительство, рекон</w:t>
            </w:r>
            <w:r w:rsidRPr="007A437A">
              <w:rPr>
                <w:rStyle w:val="160"/>
                <w:rFonts w:eastAsia="Calibri"/>
                <w:sz w:val="24"/>
                <w:szCs w:val="24"/>
              </w:rPr>
              <w:lastRenderedPageBreak/>
              <w:t>струкцию объектов капитального строительства работ возникает у заказчика с момента подписания акта выполненных работ. При этом моменты подписания акта выполненных работ и получения заключений уполномоченных органов фактически расходятся во времени.</w:t>
            </w:r>
          </w:p>
        </w:tc>
        <w:tc>
          <w:tcPr>
            <w:tcW w:w="4820" w:type="dxa"/>
          </w:tcPr>
          <w:p w14:paraId="7ECFC4A0" w14:textId="6BD068F1" w:rsidR="00AB14E5" w:rsidRPr="007A437A" w:rsidRDefault="00AB14E5" w:rsidP="000A7600">
            <w:pPr>
              <w:autoSpaceDE w:val="0"/>
              <w:autoSpaceDN w:val="0"/>
              <w:adjustRightInd w:val="0"/>
              <w:ind w:firstLine="0"/>
              <w:rPr>
                <w:sz w:val="24"/>
              </w:rPr>
            </w:pPr>
            <w:r w:rsidRPr="007A437A">
              <w:rPr>
                <w:rFonts w:eastAsiaTheme="minorHAnsi"/>
                <w:color w:val="000000" w:themeColor="text1"/>
                <w:sz w:val="24"/>
                <w:lang w:eastAsia="en-US"/>
              </w:rPr>
              <w:lastRenderedPageBreak/>
              <w:t xml:space="preserve">В Алтайское краевое Законодательное Собрание не поступил проект закона с документами, предусмотренными </w:t>
            </w:r>
            <w:hyperlink r:id="rId38" w:history="1">
              <w:r w:rsidRPr="007A437A">
                <w:rPr>
                  <w:rFonts w:eastAsiaTheme="minorHAnsi"/>
                  <w:color w:val="000000" w:themeColor="text1"/>
                  <w:sz w:val="24"/>
                  <w:lang w:eastAsia="en-US"/>
                </w:rPr>
                <w:t>статьей 18</w:t>
              </w:r>
            </w:hyperlink>
            <w:r w:rsidRPr="007A437A">
              <w:rPr>
                <w:rFonts w:eastAsiaTheme="minorHAnsi"/>
                <w:color w:val="000000" w:themeColor="text1"/>
                <w:sz w:val="24"/>
                <w:lang w:eastAsia="en-US"/>
              </w:rPr>
              <w:t xml:space="preserve"> закона Алтайского края от 9 ноября 2006 года </w:t>
            </w:r>
            <w:r w:rsidR="000A7600">
              <w:rPr>
                <w:rFonts w:eastAsiaTheme="minorHAnsi"/>
                <w:color w:val="000000" w:themeColor="text1"/>
                <w:sz w:val="24"/>
                <w:lang w:eastAsia="en-US"/>
              </w:rPr>
              <w:br/>
            </w:r>
            <w:r w:rsidRPr="007A437A">
              <w:rPr>
                <w:rFonts w:eastAsiaTheme="minorHAnsi"/>
                <w:color w:val="000000" w:themeColor="text1"/>
                <w:sz w:val="24"/>
                <w:lang w:eastAsia="en-US"/>
              </w:rPr>
              <w:t>№ 122-ЗС</w:t>
            </w:r>
            <w:r w:rsidR="00F04297">
              <w:rPr>
                <w:rFonts w:eastAsiaTheme="minorHAnsi"/>
                <w:color w:val="000000" w:themeColor="text1"/>
                <w:sz w:val="24"/>
                <w:lang w:eastAsia="en-US"/>
              </w:rPr>
              <w:t xml:space="preserve"> </w:t>
            </w:r>
            <w:r w:rsidR="004F7CC9">
              <w:rPr>
                <w:rFonts w:eastAsiaTheme="minorHAnsi"/>
                <w:color w:val="000000" w:themeColor="text1"/>
                <w:sz w:val="24"/>
                <w:lang w:eastAsia="en-US"/>
              </w:rPr>
              <w:t>«</w:t>
            </w:r>
            <w:r w:rsidRPr="007A437A">
              <w:rPr>
                <w:rFonts w:eastAsiaTheme="minorHAnsi"/>
                <w:color w:val="000000" w:themeColor="text1"/>
                <w:sz w:val="24"/>
                <w:lang w:eastAsia="en-US"/>
              </w:rPr>
              <w:t>О правотворческой деятельности</w:t>
            </w:r>
            <w:r w:rsidR="004C68B9">
              <w:rPr>
                <w:rFonts w:eastAsiaTheme="minorHAnsi"/>
                <w:color w:val="000000" w:themeColor="text1"/>
                <w:sz w:val="24"/>
                <w:lang w:eastAsia="en-US"/>
              </w:rPr>
              <w:t>».</w:t>
            </w:r>
          </w:p>
        </w:tc>
      </w:tr>
      <w:tr w:rsidR="00AB14E5" w:rsidRPr="00865774" w14:paraId="4BDCC00D" w14:textId="77777777" w:rsidTr="00B96CDF">
        <w:trPr>
          <w:trHeight w:val="20"/>
        </w:trPr>
        <w:tc>
          <w:tcPr>
            <w:tcW w:w="704" w:type="dxa"/>
          </w:tcPr>
          <w:p w14:paraId="25707E94" w14:textId="77777777" w:rsidR="00AB14E5" w:rsidRPr="007A437A" w:rsidRDefault="00AB14E5" w:rsidP="008A4E43">
            <w:pPr>
              <w:pStyle w:val="af7"/>
              <w:numPr>
                <w:ilvl w:val="0"/>
                <w:numId w:val="15"/>
              </w:numPr>
              <w:ind w:left="0" w:firstLine="0"/>
              <w:rPr>
                <w:rFonts w:eastAsia="Calibri"/>
              </w:rPr>
            </w:pPr>
          </w:p>
        </w:tc>
        <w:tc>
          <w:tcPr>
            <w:tcW w:w="8935" w:type="dxa"/>
          </w:tcPr>
          <w:p w14:paraId="67B4B327" w14:textId="77777777" w:rsidR="00AB14E5" w:rsidRPr="007A437A" w:rsidRDefault="00AB14E5" w:rsidP="00510851">
            <w:pPr>
              <w:pStyle w:val="af7"/>
              <w:numPr>
                <w:ilvl w:val="0"/>
                <w:numId w:val="30"/>
              </w:numPr>
              <w:ind w:left="0" w:firstLine="0"/>
              <w:jc w:val="both"/>
              <w:rPr>
                <w:rStyle w:val="160"/>
                <w:rFonts w:eastAsia="Calibri"/>
                <w:sz w:val="24"/>
                <w:szCs w:val="24"/>
              </w:rPr>
            </w:pPr>
            <w:r w:rsidRPr="007A437A">
              <w:rPr>
                <w:rStyle w:val="160"/>
                <w:rFonts w:eastAsia="Calibri"/>
                <w:sz w:val="24"/>
                <w:szCs w:val="24"/>
              </w:rPr>
              <w:t>Управление Алтайского края по государственному регулированию цен и тарифов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законопроект о внесении изменения в Налоговый кодекс Российской Федерации в части исключения из числа плательщиков НДС организаций, действующих на основании концессионных соглашений, которые до заключения концессионных соглашений могли применять упрощенную систему налогообложения.</w:t>
            </w:r>
          </w:p>
        </w:tc>
        <w:tc>
          <w:tcPr>
            <w:tcW w:w="4820" w:type="dxa"/>
          </w:tcPr>
          <w:p w14:paraId="1D22672C" w14:textId="614BB3C6" w:rsidR="00AB14E5" w:rsidRPr="007A437A" w:rsidRDefault="00AB14E5" w:rsidP="000A7600">
            <w:pPr>
              <w:shd w:val="clear" w:color="auto" w:fill="FFFFFF"/>
              <w:ind w:firstLine="0"/>
              <w:textAlignment w:val="baseline"/>
              <w:outlineLvl w:val="1"/>
              <w:rPr>
                <w:sz w:val="24"/>
              </w:rPr>
            </w:pPr>
            <w:r w:rsidRPr="007A437A">
              <w:rPr>
                <w:color w:val="333333"/>
                <w:sz w:val="24"/>
              </w:rPr>
              <w:t>Министерству строительства и жилищно-коммунального хозяйства Алтайского края рекомендовано совместно с министерством финансов Алтайского края проработать основания для разработки проекта федерального закона</w:t>
            </w:r>
            <w:r w:rsidR="00F04297">
              <w:rPr>
                <w:color w:val="333333"/>
                <w:sz w:val="24"/>
              </w:rPr>
              <w:t xml:space="preserve"> </w:t>
            </w:r>
            <w:r w:rsidR="004F7CC9">
              <w:rPr>
                <w:color w:val="333333"/>
                <w:sz w:val="24"/>
              </w:rPr>
              <w:t>«</w:t>
            </w:r>
            <w:r w:rsidRPr="007A437A">
              <w:rPr>
                <w:color w:val="333333"/>
                <w:sz w:val="24"/>
              </w:rPr>
              <w:t xml:space="preserve">О внесении изменений в статью 174.1 части второй Налогового кодекса Российской Федерации (в части освобождения ресурсоснабжающих организаций, работающих на УСНО и осуществляющих деятельность на основании концессионных соглашений в малых городах и сельских населенных пунктах, от обязанности исчислять налог на добавленную стоимость). </w:t>
            </w:r>
          </w:p>
        </w:tc>
      </w:tr>
      <w:tr w:rsidR="00AB14E5" w:rsidRPr="00865774" w14:paraId="6C2CBC34" w14:textId="77777777" w:rsidTr="00B96CDF">
        <w:trPr>
          <w:trHeight w:val="20"/>
        </w:trPr>
        <w:tc>
          <w:tcPr>
            <w:tcW w:w="704" w:type="dxa"/>
          </w:tcPr>
          <w:p w14:paraId="6EC08DFC" w14:textId="77777777" w:rsidR="00AB14E5" w:rsidRPr="007A437A" w:rsidRDefault="00AB14E5" w:rsidP="008A4E43">
            <w:pPr>
              <w:pStyle w:val="af7"/>
              <w:numPr>
                <w:ilvl w:val="0"/>
                <w:numId w:val="15"/>
              </w:numPr>
              <w:ind w:left="0" w:firstLine="0"/>
              <w:rPr>
                <w:rFonts w:eastAsia="Calibri"/>
              </w:rPr>
            </w:pPr>
          </w:p>
        </w:tc>
        <w:tc>
          <w:tcPr>
            <w:tcW w:w="8935" w:type="dxa"/>
          </w:tcPr>
          <w:p w14:paraId="6C13DF86" w14:textId="1F64028F" w:rsidR="00AB14E5" w:rsidRPr="007A437A" w:rsidRDefault="00AB14E5" w:rsidP="00510851">
            <w:pPr>
              <w:pStyle w:val="af7"/>
              <w:numPr>
                <w:ilvl w:val="0"/>
                <w:numId w:val="30"/>
              </w:numPr>
              <w:ind w:left="0" w:firstLine="0"/>
              <w:jc w:val="both"/>
            </w:pPr>
            <w:r w:rsidRPr="007A437A">
              <w:rPr>
                <w:rStyle w:val="160"/>
                <w:rFonts w:eastAsia="Calibri"/>
                <w:sz w:val="24"/>
                <w:szCs w:val="24"/>
              </w:rPr>
              <w:t xml:space="preserve">Министерство экономического развития Алтайского края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проект изменений в Федеральный закон от 5 апреля 2013 </w:t>
            </w:r>
            <w:r w:rsidRPr="007A437A">
              <w:rPr>
                <w:rStyle w:val="160"/>
                <w:rFonts w:eastAsia="Calibri"/>
                <w:iCs/>
                <w:sz w:val="24"/>
                <w:szCs w:val="24"/>
              </w:rPr>
              <w:t>года № 44-ФЗ</w:t>
            </w:r>
            <w:r w:rsidR="00F04297">
              <w:rPr>
                <w:rStyle w:val="160"/>
                <w:rFonts w:eastAsia="Calibri"/>
                <w:iCs/>
                <w:sz w:val="24"/>
                <w:szCs w:val="24"/>
              </w:rPr>
              <w:t xml:space="preserve"> </w:t>
            </w:r>
            <w:r w:rsidR="004F7CC9">
              <w:rPr>
                <w:rStyle w:val="160"/>
                <w:rFonts w:eastAsia="Calibri"/>
                <w:iCs/>
                <w:sz w:val="24"/>
                <w:szCs w:val="24"/>
              </w:rPr>
              <w:t>«</w:t>
            </w:r>
            <w:r w:rsidRPr="007A437A">
              <w:rPr>
                <w:rStyle w:val="160"/>
                <w:rFonts w:eastAsia="Calibri"/>
                <w:iCs/>
                <w:sz w:val="24"/>
                <w:szCs w:val="24"/>
              </w:rPr>
              <w:t>О контрактной системе в сфере закупок товаров, работ, услуг для обеспечения государственных</w:t>
            </w:r>
            <w:r w:rsidRPr="007A437A">
              <w:rPr>
                <w:rStyle w:val="160"/>
                <w:rFonts w:eastAsia="Calibri"/>
                <w:sz w:val="24"/>
                <w:szCs w:val="24"/>
              </w:rPr>
              <w:t xml:space="preserve"> и муниципальных нужд</w:t>
            </w:r>
            <w:r w:rsidR="004F7CC9">
              <w:rPr>
                <w:rStyle w:val="160"/>
                <w:rFonts w:eastAsia="Calibri"/>
                <w:sz w:val="24"/>
                <w:szCs w:val="24"/>
              </w:rPr>
              <w:t xml:space="preserve"> «</w:t>
            </w:r>
            <w:r w:rsidRPr="007A437A">
              <w:rPr>
                <w:rStyle w:val="160"/>
                <w:rFonts w:eastAsia="Calibri"/>
                <w:sz w:val="24"/>
                <w:szCs w:val="24"/>
              </w:rPr>
              <w:t>:</w:t>
            </w:r>
          </w:p>
          <w:p w14:paraId="517315EF" w14:textId="77777777" w:rsidR="00AB14E5" w:rsidRPr="007A437A" w:rsidRDefault="00AB14E5" w:rsidP="00AB14E5">
            <w:pPr>
              <w:tabs>
                <w:tab w:val="left" w:pos="1047"/>
              </w:tabs>
              <w:ind w:firstLine="0"/>
              <w:rPr>
                <w:rStyle w:val="160"/>
                <w:rFonts w:eastAsia="Calibri"/>
                <w:sz w:val="24"/>
                <w:szCs w:val="24"/>
              </w:rPr>
            </w:pPr>
            <w:r w:rsidRPr="007A437A">
              <w:rPr>
                <w:rStyle w:val="160"/>
                <w:rFonts w:eastAsia="Calibri"/>
                <w:bCs/>
                <w:sz w:val="24"/>
                <w:szCs w:val="24"/>
              </w:rPr>
              <w:t>а) в</w:t>
            </w:r>
            <w:r w:rsidRPr="007A437A">
              <w:rPr>
                <w:rStyle w:val="160"/>
                <w:rFonts w:eastAsia="Calibri"/>
                <w:sz w:val="24"/>
                <w:szCs w:val="24"/>
              </w:rPr>
              <w:t xml:space="preserve"> части 8 статьи 39 предусмотреть возможность принятия решения членами комиссии путем проведения голосования с использованием программно-аппаратных комплексов региональных информационных систем и фиксирования своего решения посредством персональных электронных цифровых подписей;</w:t>
            </w:r>
          </w:p>
          <w:p w14:paraId="471D4E36" w14:textId="77777777" w:rsidR="00AB14E5" w:rsidRPr="007A437A" w:rsidRDefault="00AB14E5" w:rsidP="00AB14E5">
            <w:pPr>
              <w:tabs>
                <w:tab w:val="left" w:pos="1066"/>
              </w:tabs>
              <w:ind w:firstLine="0"/>
              <w:rPr>
                <w:rStyle w:val="160"/>
                <w:rFonts w:eastAsia="Calibri"/>
                <w:sz w:val="24"/>
                <w:szCs w:val="24"/>
              </w:rPr>
            </w:pPr>
            <w:r w:rsidRPr="007A437A">
              <w:rPr>
                <w:rStyle w:val="160"/>
                <w:rFonts w:eastAsia="Calibri"/>
                <w:sz w:val="24"/>
                <w:szCs w:val="24"/>
              </w:rPr>
              <w:t xml:space="preserve">б) в положениях статей 94 и 96 предусмотреть срок предоставления обеспечения гарантийных обязательств в случае, если контрактом предусмотрена периодическая приемка или этапность его исполнения, а также порядок определения размера такого обеспечения не только от начальной (максимальной) цены контракта, но и от цены контракта, заключаемого с единственным поставщиком; </w:t>
            </w:r>
          </w:p>
          <w:p w14:paraId="4A4E4608" w14:textId="77777777" w:rsidR="00AB14E5" w:rsidRPr="007A437A" w:rsidRDefault="00AB14E5" w:rsidP="00AB14E5">
            <w:pPr>
              <w:tabs>
                <w:tab w:val="left" w:pos="1038"/>
              </w:tabs>
              <w:ind w:firstLine="0"/>
              <w:rPr>
                <w:rStyle w:val="160"/>
                <w:rFonts w:eastAsia="Calibri"/>
                <w:sz w:val="24"/>
                <w:szCs w:val="24"/>
              </w:rPr>
            </w:pPr>
            <w:r w:rsidRPr="007A437A">
              <w:rPr>
                <w:rStyle w:val="160"/>
                <w:rFonts w:eastAsia="Calibri"/>
                <w:sz w:val="24"/>
                <w:szCs w:val="24"/>
              </w:rPr>
              <w:lastRenderedPageBreak/>
              <w:t>в) упростить процедуры расчета объема закупок у субъектов малого предпринимательства и социально-ориентированных некоммерческих организаций, производить расчет доли 15% от суммы цен контрактов, заключенных по результатам конкурентных процедур;</w:t>
            </w:r>
          </w:p>
          <w:p w14:paraId="37E187A2" w14:textId="77777777" w:rsidR="00AB14E5" w:rsidRPr="007A437A" w:rsidRDefault="00AB14E5" w:rsidP="00AB14E5">
            <w:pPr>
              <w:tabs>
                <w:tab w:val="left" w:pos="1062"/>
              </w:tabs>
              <w:ind w:firstLine="0"/>
              <w:rPr>
                <w:sz w:val="24"/>
              </w:rPr>
            </w:pPr>
            <w:r w:rsidRPr="007A437A">
              <w:rPr>
                <w:rStyle w:val="160"/>
                <w:rFonts w:eastAsia="Calibri"/>
                <w:sz w:val="24"/>
                <w:szCs w:val="24"/>
              </w:rPr>
              <w:t>г) внести изменения об определении права, обязанности или запрета установления заказчиками обеспечения заявок при осуществлении закупок с начальной (максимальной) ценой контракта до 1 млн рублей включительно для исключения пробела в праве.</w:t>
            </w:r>
          </w:p>
        </w:tc>
        <w:tc>
          <w:tcPr>
            <w:tcW w:w="4820" w:type="dxa"/>
          </w:tcPr>
          <w:p w14:paraId="621D2CD0" w14:textId="4277E3CC" w:rsidR="00AB14E5" w:rsidRPr="007A437A" w:rsidRDefault="00AB14E5" w:rsidP="00AB14E5">
            <w:pPr>
              <w:ind w:firstLine="33"/>
              <w:rPr>
                <w:sz w:val="24"/>
              </w:rPr>
            </w:pPr>
            <w:r w:rsidRPr="007A437A">
              <w:rPr>
                <w:sz w:val="24"/>
              </w:rPr>
              <w:lastRenderedPageBreak/>
              <w:t>Предложение предусмотреть в части 8 статьи 39 возможность принятия решения членами комиссии путем проведения голосования с использованием программно-аппаратных комплексов региональных информационных систем и фиксирования своего решения посредством персональных электронных цифровых подписей урегулировано федеральным законодателем. Пункты</w:t>
            </w:r>
            <w:r w:rsidR="00F04297">
              <w:rPr>
                <w:sz w:val="24"/>
              </w:rPr>
              <w:t xml:space="preserve"> </w:t>
            </w:r>
            <w:r w:rsidR="004F7CC9">
              <w:rPr>
                <w:sz w:val="24"/>
              </w:rPr>
              <w:t>«</w:t>
            </w:r>
            <w:r w:rsidRPr="007A437A">
              <w:rPr>
                <w:sz w:val="24"/>
              </w:rPr>
              <w:t>б</w:t>
            </w:r>
            <w:r w:rsidR="004F7CC9">
              <w:rPr>
                <w:sz w:val="24"/>
              </w:rPr>
              <w:t>»,</w:t>
            </w:r>
            <w:r w:rsidR="00F04297">
              <w:rPr>
                <w:sz w:val="24"/>
              </w:rPr>
              <w:t xml:space="preserve"> </w:t>
            </w:r>
            <w:r w:rsidR="004F7CC9">
              <w:rPr>
                <w:sz w:val="24"/>
              </w:rPr>
              <w:t>«</w:t>
            </w:r>
            <w:r w:rsidRPr="007A437A">
              <w:rPr>
                <w:sz w:val="24"/>
              </w:rPr>
              <w:t>в</w:t>
            </w:r>
            <w:r w:rsidR="004F7CC9">
              <w:rPr>
                <w:sz w:val="24"/>
              </w:rPr>
              <w:t>»,</w:t>
            </w:r>
            <w:r w:rsidR="00F04297">
              <w:rPr>
                <w:sz w:val="24"/>
              </w:rPr>
              <w:t xml:space="preserve"> </w:t>
            </w:r>
            <w:r w:rsidR="004F7CC9">
              <w:rPr>
                <w:sz w:val="24"/>
              </w:rPr>
              <w:t>«</w:t>
            </w:r>
            <w:r w:rsidRPr="007A437A">
              <w:rPr>
                <w:sz w:val="24"/>
              </w:rPr>
              <w:t>г</w:t>
            </w:r>
            <w:r w:rsidR="004C68B9">
              <w:rPr>
                <w:sz w:val="24"/>
              </w:rPr>
              <w:t xml:space="preserve">» </w:t>
            </w:r>
            <w:r w:rsidRPr="007A437A">
              <w:rPr>
                <w:sz w:val="24"/>
              </w:rPr>
              <w:t>корректируются второй частью большого оптимизационного пакета поправок предусмотренного в проекте федерального закона № 1100997-7</w:t>
            </w:r>
          </w:p>
          <w:p w14:paraId="144D1509" w14:textId="69A1B879" w:rsidR="00AB14E5" w:rsidRPr="007A437A" w:rsidRDefault="004F7CC9" w:rsidP="00AB14E5">
            <w:pPr>
              <w:ind w:firstLine="33"/>
              <w:rPr>
                <w:sz w:val="24"/>
              </w:rPr>
            </w:pPr>
            <w:r>
              <w:rPr>
                <w:sz w:val="24"/>
              </w:rPr>
              <w:t xml:space="preserve"> «</w:t>
            </w:r>
            <w:r w:rsidR="00AB14E5" w:rsidRPr="007A437A">
              <w:rPr>
                <w:sz w:val="24"/>
              </w:rPr>
              <w:t xml:space="preserve">О внесении изменений в отдельные законодательные акты Российской Федерации в </w:t>
            </w:r>
            <w:r w:rsidR="00AB14E5" w:rsidRPr="007A437A">
              <w:rPr>
                <w:sz w:val="24"/>
              </w:rPr>
              <w:lastRenderedPageBreak/>
              <w:t>части упрощения и оптимизации порядка осуществления закупок товаров, работ, услуг для обеспечения государственных и муниципальных нужд и признании утратившими силу отдельных положений законодательных актов Российской Федерации</w:t>
            </w:r>
            <w:r>
              <w:rPr>
                <w:sz w:val="24"/>
              </w:rPr>
              <w:t>»,</w:t>
            </w:r>
            <w:r w:rsidR="00AB14E5" w:rsidRPr="007A437A">
              <w:rPr>
                <w:sz w:val="24"/>
              </w:rPr>
              <w:t xml:space="preserve"> принятие которого было поддержано по представлению комитета на сессии Алтайского краевого Законодательного Собрания.</w:t>
            </w:r>
          </w:p>
        </w:tc>
      </w:tr>
      <w:tr w:rsidR="00AB14E5" w:rsidRPr="00865774" w14:paraId="47366A08" w14:textId="77777777" w:rsidTr="00B96CDF">
        <w:trPr>
          <w:trHeight w:val="20"/>
        </w:trPr>
        <w:tc>
          <w:tcPr>
            <w:tcW w:w="704" w:type="dxa"/>
          </w:tcPr>
          <w:p w14:paraId="0B3D111A" w14:textId="77777777" w:rsidR="00AB14E5" w:rsidRPr="007A437A" w:rsidRDefault="00AB14E5" w:rsidP="008A4E43">
            <w:pPr>
              <w:pStyle w:val="af7"/>
              <w:numPr>
                <w:ilvl w:val="0"/>
                <w:numId w:val="15"/>
              </w:numPr>
              <w:ind w:left="0" w:firstLine="0"/>
              <w:rPr>
                <w:rFonts w:eastAsia="Calibri"/>
              </w:rPr>
            </w:pPr>
          </w:p>
        </w:tc>
        <w:tc>
          <w:tcPr>
            <w:tcW w:w="8935" w:type="dxa"/>
          </w:tcPr>
          <w:p w14:paraId="40C5CFD0" w14:textId="78809941" w:rsidR="00AB14E5" w:rsidRPr="007A437A" w:rsidRDefault="00AB14E5" w:rsidP="00510851">
            <w:pPr>
              <w:pStyle w:val="af7"/>
              <w:numPr>
                <w:ilvl w:val="0"/>
                <w:numId w:val="30"/>
              </w:numPr>
              <w:ind w:left="0" w:firstLine="0"/>
              <w:jc w:val="both"/>
            </w:pPr>
            <w:r w:rsidRPr="007A437A">
              <w:rPr>
                <w:rStyle w:val="160"/>
                <w:rFonts w:eastAsia="Calibri"/>
                <w:sz w:val="24"/>
                <w:szCs w:val="24"/>
              </w:rPr>
              <w:t>Министерство экономического развития Алтайского края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w:t>
            </w:r>
            <w:r w:rsidRPr="007A437A">
              <w:rPr>
                <w:rStyle w:val="160"/>
                <w:rFonts w:eastAsia="Calibri"/>
                <w:iCs/>
                <w:sz w:val="24"/>
                <w:szCs w:val="24"/>
              </w:rPr>
              <w:t xml:space="preserve"> проект и</w:t>
            </w:r>
            <w:r w:rsidRPr="007A437A">
              <w:rPr>
                <w:rStyle w:val="160"/>
                <w:rFonts w:eastAsia="Calibri"/>
                <w:sz w:val="24"/>
                <w:szCs w:val="24"/>
              </w:rPr>
              <w:t>зменений в Федеральный закон от 18 июля 2011 года № 223-ФЗ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 закупках товаров, работ, услуг отдельными видами юридических лиц</w:t>
            </w:r>
            <w:r w:rsidR="004F7CC9">
              <w:rPr>
                <w:rStyle w:val="160"/>
                <w:rFonts w:eastAsia="Calibri"/>
                <w:sz w:val="24"/>
                <w:szCs w:val="24"/>
              </w:rPr>
              <w:t xml:space="preserve"> «</w:t>
            </w:r>
            <w:r w:rsidRPr="007A437A">
              <w:rPr>
                <w:rStyle w:val="160"/>
                <w:rFonts w:eastAsia="Calibri"/>
                <w:sz w:val="24"/>
                <w:szCs w:val="24"/>
              </w:rPr>
              <w:t>:</w:t>
            </w:r>
          </w:p>
          <w:p w14:paraId="7FC22F55" w14:textId="77777777" w:rsidR="00AB14E5" w:rsidRPr="007A437A" w:rsidRDefault="00AB14E5" w:rsidP="00AB14E5">
            <w:pPr>
              <w:tabs>
                <w:tab w:val="left" w:pos="1047"/>
                <w:tab w:val="left" w:pos="1134"/>
              </w:tabs>
              <w:ind w:firstLine="0"/>
              <w:rPr>
                <w:sz w:val="24"/>
              </w:rPr>
            </w:pPr>
            <w:r w:rsidRPr="007A437A">
              <w:rPr>
                <w:rStyle w:val="160"/>
                <w:rFonts w:eastAsia="Calibri"/>
                <w:sz w:val="24"/>
                <w:szCs w:val="24"/>
              </w:rPr>
              <w:t>а) дополнить положениями, позволяющими определять орган государственной власти, казенное учреждение, уполномоченные на определение поставщиков (исполнителей, подрядчиков) в централизованном порядке для заказчиков, осуществляющих свою закупочную деятельность в соответствии с законодательством о закупках отдельными видами юридических лиц;</w:t>
            </w:r>
          </w:p>
          <w:p w14:paraId="579EC8BD" w14:textId="0378FAFF" w:rsidR="00AB14E5" w:rsidRPr="007A437A" w:rsidRDefault="00AB14E5" w:rsidP="00AB14E5">
            <w:pPr>
              <w:tabs>
                <w:tab w:val="left" w:pos="1071"/>
                <w:tab w:val="left" w:pos="1134"/>
              </w:tabs>
              <w:ind w:firstLine="0"/>
              <w:rPr>
                <w:sz w:val="24"/>
              </w:rPr>
            </w:pPr>
            <w:r w:rsidRPr="007A437A">
              <w:rPr>
                <w:rStyle w:val="160"/>
                <w:rFonts w:eastAsia="Calibri"/>
                <w:sz w:val="24"/>
                <w:szCs w:val="24"/>
              </w:rPr>
              <w:t>б) внести изменения в часть 2 статьи 5:</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 xml:space="preserve">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расторгнуты </w:t>
            </w:r>
            <w:r w:rsidRPr="007A437A">
              <w:rPr>
                <w:rStyle w:val="160"/>
                <w:rFonts w:eastAsia="Calibri"/>
                <w:bCs/>
                <w:sz w:val="24"/>
                <w:szCs w:val="24"/>
              </w:rPr>
              <w:t xml:space="preserve">в одностороннем порядке или </w:t>
            </w:r>
            <w:r w:rsidRPr="007A437A">
              <w:rPr>
                <w:rStyle w:val="160"/>
                <w:rFonts w:eastAsia="Calibri"/>
                <w:sz w:val="24"/>
                <w:szCs w:val="24"/>
              </w:rPr>
              <w:t>по решению суда в связи с существенным нарушением ими договоров.</w:t>
            </w:r>
            <w:r w:rsidR="004C68B9">
              <w:rPr>
                <w:rStyle w:val="160"/>
                <w:rFonts w:eastAsia="Calibri"/>
                <w:sz w:val="24"/>
                <w:szCs w:val="24"/>
              </w:rPr>
              <w:t>».</w:t>
            </w:r>
          </w:p>
        </w:tc>
        <w:tc>
          <w:tcPr>
            <w:tcW w:w="4820" w:type="dxa"/>
          </w:tcPr>
          <w:p w14:paraId="52DEC4F2" w14:textId="2687A16F" w:rsidR="00AB14E5" w:rsidRPr="007A437A" w:rsidRDefault="00AB14E5" w:rsidP="000A7600">
            <w:pPr>
              <w:ind w:firstLine="33"/>
              <w:rPr>
                <w:sz w:val="24"/>
              </w:rPr>
            </w:pPr>
            <w:r w:rsidRPr="007A437A">
              <w:rPr>
                <w:sz w:val="24"/>
              </w:rPr>
              <w:t>Предложение дополнить положениями, позволяющими определять орган государственной власти, казенное учреждение, уполномоченные на определение поставщиков (исполнителей, подрядчиков) в централизованном порядке для заказчиков, осуществляющих свою закупочную деятельность в соответствии с законодательством о закупках отдельными видами юридических лиц прорабатывается в Министерством финансов Российской федерации. Внесение изменения в часть 2 статьи 5:</w:t>
            </w:r>
            <w:r w:rsidR="00F04297">
              <w:rPr>
                <w:sz w:val="24"/>
              </w:rPr>
              <w:t xml:space="preserve"> </w:t>
            </w:r>
            <w:r w:rsidR="004F7CC9">
              <w:rPr>
                <w:sz w:val="24"/>
              </w:rPr>
              <w:t>«</w:t>
            </w:r>
            <w:r w:rsidRPr="007A437A">
              <w:rPr>
                <w:sz w:val="24"/>
              </w:rPr>
              <w:t>В реестр недобросовестных поставщиков включаются сведения об участниках закупки, уклонившихся от заключения договоров, а также о поста</w:t>
            </w:r>
            <w:r w:rsidR="000A7600">
              <w:rPr>
                <w:sz w:val="24"/>
              </w:rPr>
              <w:t>в</w:t>
            </w:r>
            <w:r w:rsidRPr="007A437A">
              <w:rPr>
                <w:sz w:val="24"/>
              </w:rPr>
              <w:t>щиках (исполнителях, подрядчиках), с которыми договоры расторгнуты в одностороннем порядке или по решению суда в связи с существенным нарушением ими договоров.</w:t>
            </w:r>
            <w:r w:rsidR="004C68B9">
              <w:rPr>
                <w:sz w:val="24"/>
              </w:rPr>
              <w:t xml:space="preserve">» </w:t>
            </w:r>
            <w:r w:rsidRPr="007A437A">
              <w:rPr>
                <w:sz w:val="24"/>
              </w:rPr>
              <w:t>прорабатывается с Министерством экономического развития Алтайского края, требует более обширного анализа практики регионов Р</w:t>
            </w:r>
            <w:r w:rsidR="00B96CDF">
              <w:rPr>
                <w:sz w:val="24"/>
              </w:rPr>
              <w:t xml:space="preserve">оссийской </w:t>
            </w:r>
            <w:r w:rsidRPr="007A437A">
              <w:rPr>
                <w:sz w:val="24"/>
              </w:rPr>
              <w:t>Ф</w:t>
            </w:r>
            <w:r w:rsidR="00B96CDF">
              <w:rPr>
                <w:sz w:val="24"/>
              </w:rPr>
              <w:t>едерации</w:t>
            </w:r>
            <w:r w:rsidRPr="007A437A">
              <w:rPr>
                <w:sz w:val="24"/>
              </w:rPr>
              <w:t>.</w:t>
            </w:r>
          </w:p>
        </w:tc>
      </w:tr>
      <w:tr w:rsidR="00AB14E5" w:rsidRPr="00865774" w14:paraId="4D5D23F4" w14:textId="77777777" w:rsidTr="00B96CDF">
        <w:trPr>
          <w:trHeight w:val="20"/>
        </w:trPr>
        <w:tc>
          <w:tcPr>
            <w:tcW w:w="704" w:type="dxa"/>
          </w:tcPr>
          <w:p w14:paraId="0D8E8C5A" w14:textId="77777777" w:rsidR="00AB14E5" w:rsidRPr="007A437A" w:rsidRDefault="00AB14E5" w:rsidP="008A4E43">
            <w:pPr>
              <w:pStyle w:val="af7"/>
              <w:numPr>
                <w:ilvl w:val="0"/>
                <w:numId w:val="15"/>
              </w:numPr>
              <w:ind w:left="0" w:firstLine="0"/>
              <w:rPr>
                <w:rFonts w:eastAsia="Calibri"/>
              </w:rPr>
            </w:pPr>
          </w:p>
        </w:tc>
        <w:tc>
          <w:tcPr>
            <w:tcW w:w="8935" w:type="dxa"/>
          </w:tcPr>
          <w:p w14:paraId="30AB0B33" w14:textId="77777777" w:rsidR="00AB14E5" w:rsidRPr="007A437A" w:rsidRDefault="00AB14E5" w:rsidP="00510851">
            <w:pPr>
              <w:pStyle w:val="25"/>
              <w:numPr>
                <w:ilvl w:val="0"/>
                <w:numId w:val="30"/>
              </w:numPr>
              <w:shd w:val="clear" w:color="auto" w:fill="auto"/>
              <w:tabs>
                <w:tab w:val="left" w:pos="851"/>
                <w:tab w:val="left" w:pos="993"/>
              </w:tabs>
              <w:spacing w:before="0" w:line="240" w:lineRule="auto"/>
              <w:ind w:left="0" w:firstLine="0"/>
              <w:jc w:val="both"/>
              <w:rPr>
                <w:rStyle w:val="160"/>
                <w:rFonts w:eastAsia="Calibri"/>
                <w:sz w:val="24"/>
                <w:szCs w:val="24"/>
              </w:rPr>
            </w:pPr>
            <w:r w:rsidRPr="007A437A">
              <w:rPr>
                <w:rStyle w:val="160"/>
                <w:rFonts w:eastAsia="Calibri"/>
                <w:sz w:val="24"/>
                <w:szCs w:val="24"/>
              </w:rPr>
              <w:t>Госинспекция Алтайского края считает целесообразным разработать и внести в качестве законодательной инициативы в Государственную Думу Федерального Собрания Российской Федерации изменения в часть 6.1 статьи 54 Градостроительного кодекса Российской Федерации с целью наделения органов местного самоуправления полномочиями по контролю за соответствием параметров объектов капитального строительства, для строительства или реконструкции которых не требуется выдача разрешения на строительство,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исключив данное требование из предмета государственного строительного надзора.</w:t>
            </w:r>
          </w:p>
          <w:p w14:paraId="2CD96757" w14:textId="36D2B089" w:rsidR="00AB14E5" w:rsidRPr="007A437A" w:rsidRDefault="00AB14E5" w:rsidP="00AB14E5">
            <w:pPr>
              <w:pStyle w:val="25"/>
              <w:shd w:val="clear" w:color="auto" w:fill="auto"/>
              <w:tabs>
                <w:tab w:val="left" w:pos="851"/>
                <w:tab w:val="left" w:pos="993"/>
              </w:tabs>
              <w:spacing w:before="0" w:line="240" w:lineRule="auto"/>
              <w:ind w:firstLine="0"/>
              <w:jc w:val="both"/>
              <w:rPr>
                <w:rStyle w:val="160"/>
                <w:rFonts w:eastAsia="Calibri"/>
                <w:sz w:val="24"/>
                <w:szCs w:val="24"/>
              </w:rPr>
            </w:pPr>
            <w:r w:rsidRPr="007A437A">
              <w:rPr>
                <w:rStyle w:val="160"/>
                <w:rFonts w:eastAsia="Calibri"/>
                <w:sz w:val="24"/>
                <w:szCs w:val="24"/>
              </w:rPr>
              <w:t xml:space="preserve">Необходимость внесения указанных изменений вызвана дублированием органами госстройнадзора возложенных статьей 17.1 Федерального закона от </w:t>
            </w:r>
            <w:r w:rsidRPr="007A437A">
              <w:rPr>
                <w:rStyle w:val="160"/>
                <w:rFonts w:eastAsia="Calibri"/>
                <w:sz w:val="24"/>
                <w:szCs w:val="24"/>
              </w:rPr>
              <w:br/>
              <w:t>6 октября 2003 года № 131-ФЗ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Об общих принципах организации местного самоуправления в Российской Федерации</w:t>
            </w:r>
            <w:r w:rsidR="004C68B9">
              <w:rPr>
                <w:rStyle w:val="160"/>
                <w:rFonts w:eastAsia="Calibri"/>
                <w:sz w:val="24"/>
                <w:szCs w:val="24"/>
              </w:rPr>
              <w:t xml:space="preserve">» </w:t>
            </w:r>
            <w:r w:rsidRPr="007A437A">
              <w:rPr>
                <w:rStyle w:val="160"/>
                <w:rFonts w:eastAsia="Calibri"/>
                <w:sz w:val="24"/>
                <w:szCs w:val="24"/>
              </w:rPr>
              <w:t>полномочий органов местного самоуправления по организации и осуществлению муниципального контроля за соблюдением требований, установленных муниципальными правовыми актами, принятыми по вопросам местного значения.</w:t>
            </w:r>
          </w:p>
        </w:tc>
        <w:tc>
          <w:tcPr>
            <w:tcW w:w="4820" w:type="dxa"/>
          </w:tcPr>
          <w:p w14:paraId="133402D3" w14:textId="04D7F136" w:rsidR="00AB14E5" w:rsidRPr="007A437A" w:rsidRDefault="00AB14E5" w:rsidP="000A7600">
            <w:pPr>
              <w:autoSpaceDE w:val="0"/>
              <w:autoSpaceDN w:val="0"/>
              <w:adjustRightInd w:val="0"/>
              <w:ind w:firstLine="0"/>
              <w:rPr>
                <w:sz w:val="24"/>
              </w:rPr>
            </w:pPr>
            <w:r w:rsidRPr="007A437A">
              <w:rPr>
                <w:sz w:val="24"/>
              </w:rPr>
              <w:t>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tc>
      </w:tr>
      <w:tr w:rsidR="00AB14E5" w:rsidRPr="00865774" w14:paraId="4B5DD3DB" w14:textId="77777777" w:rsidTr="00B96CDF">
        <w:trPr>
          <w:trHeight w:val="20"/>
        </w:trPr>
        <w:tc>
          <w:tcPr>
            <w:tcW w:w="704" w:type="dxa"/>
          </w:tcPr>
          <w:p w14:paraId="0939368A" w14:textId="77777777" w:rsidR="00AB14E5" w:rsidRPr="007A437A" w:rsidRDefault="00AB14E5" w:rsidP="008A4E43">
            <w:pPr>
              <w:pStyle w:val="af7"/>
              <w:numPr>
                <w:ilvl w:val="0"/>
                <w:numId w:val="15"/>
              </w:numPr>
              <w:ind w:left="0" w:firstLine="0"/>
              <w:rPr>
                <w:rFonts w:eastAsia="Calibri"/>
              </w:rPr>
            </w:pPr>
          </w:p>
        </w:tc>
        <w:tc>
          <w:tcPr>
            <w:tcW w:w="8935" w:type="dxa"/>
          </w:tcPr>
          <w:p w14:paraId="72EDF903" w14:textId="77777777" w:rsidR="00AB14E5" w:rsidRPr="007A437A" w:rsidRDefault="00AB14E5" w:rsidP="00510851">
            <w:pPr>
              <w:pStyle w:val="25"/>
              <w:numPr>
                <w:ilvl w:val="0"/>
                <w:numId w:val="30"/>
              </w:numPr>
              <w:shd w:val="clear" w:color="auto" w:fill="auto"/>
              <w:spacing w:before="0" w:line="240" w:lineRule="auto"/>
              <w:ind w:left="0" w:firstLine="0"/>
              <w:jc w:val="both"/>
              <w:rPr>
                <w:rStyle w:val="160"/>
                <w:rFonts w:eastAsia="Calibri"/>
                <w:sz w:val="24"/>
                <w:szCs w:val="24"/>
              </w:rPr>
            </w:pPr>
            <w:r w:rsidRPr="007A437A">
              <w:rPr>
                <w:rStyle w:val="160"/>
                <w:rFonts w:eastAsia="Calibri"/>
                <w:sz w:val="24"/>
                <w:szCs w:val="24"/>
              </w:rPr>
              <w:t>Министерство цифрового развития и связи Алтайского края для внедрения новых принципов предоставления государственных и муниципальных услуг в электронной форме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проект изменений в соответствующие федеральные законы для введения в качестве результата государственной (муниципальной) услуги юридически значимой записи в соответствующем реестре и пересмотра</w:t>
            </w:r>
            <w:r w:rsidRPr="007A437A">
              <w:rPr>
                <w:rStyle w:val="160"/>
                <w:sz w:val="24"/>
                <w:szCs w:val="24"/>
              </w:rPr>
              <w:t xml:space="preserve"> перечня документов и сведений, необходимых для принятия решения, исключив бумажные документы по следующим услугам:</w:t>
            </w:r>
          </w:p>
          <w:p w14:paraId="2E76E0BA" w14:textId="51C1A272" w:rsidR="00AB14E5" w:rsidRPr="007A437A" w:rsidRDefault="00AB14E5" w:rsidP="00AB14E5">
            <w:pPr>
              <w:tabs>
                <w:tab w:val="left" w:pos="1052"/>
              </w:tabs>
              <w:ind w:firstLine="0"/>
              <w:rPr>
                <w:sz w:val="24"/>
              </w:rPr>
            </w:pPr>
            <w:r w:rsidRPr="007A437A">
              <w:rPr>
                <w:rStyle w:val="160"/>
                <w:rFonts w:eastAsia="Calibri"/>
                <w:sz w:val="24"/>
                <w:szCs w:val="24"/>
              </w:rPr>
              <w:t>а) лицензирование розничной продажи алкогольной продукции (пункт 19 статьи 19 Федерального закона от 22 ноября 1995 года № 71-ФЗ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4F7CC9">
              <w:rPr>
                <w:rStyle w:val="160"/>
                <w:rFonts w:eastAsia="Calibri"/>
                <w:sz w:val="24"/>
                <w:szCs w:val="24"/>
              </w:rPr>
              <w:t xml:space="preserve"> «</w:t>
            </w:r>
            <w:r w:rsidRPr="007A437A">
              <w:rPr>
                <w:rStyle w:val="160"/>
                <w:rFonts w:eastAsia="Calibri"/>
                <w:sz w:val="24"/>
                <w:szCs w:val="24"/>
              </w:rPr>
              <w:t>);</w:t>
            </w:r>
          </w:p>
          <w:p w14:paraId="21980422" w14:textId="6D542EC7" w:rsidR="00AB14E5" w:rsidRPr="007A437A" w:rsidRDefault="00AB14E5" w:rsidP="00AB14E5">
            <w:pPr>
              <w:tabs>
                <w:tab w:val="left" w:pos="1057"/>
              </w:tabs>
              <w:ind w:firstLine="0"/>
              <w:rPr>
                <w:sz w:val="24"/>
              </w:rPr>
            </w:pPr>
            <w:r w:rsidRPr="007A437A">
              <w:rPr>
                <w:rStyle w:val="160"/>
                <w:rFonts w:eastAsia="Calibri"/>
                <w:sz w:val="24"/>
                <w:szCs w:val="24"/>
              </w:rPr>
              <w:lastRenderedPageBreak/>
              <w:t>б) выдача разрешения на осуществление деятельности по перевозке пассажиров и багажа легковым такси на территории Алтайского края (подпункт 1.2 пункта 1, пункт 7 статьи 9 Федерального закона от 21 апреля 2011 года № 69-ФЗ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 внесении изменений в отдельные законодательные акты Российской Федерации</w:t>
            </w:r>
            <w:r w:rsidR="004F7CC9">
              <w:rPr>
                <w:rStyle w:val="160"/>
                <w:rFonts w:eastAsia="Calibri"/>
                <w:sz w:val="24"/>
                <w:szCs w:val="24"/>
              </w:rPr>
              <w:t xml:space="preserve"> «</w:t>
            </w:r>
            <w:r w:rsidRPr="007A437A">
              <w:rPr>
                <w:rStyle w:val="160"/>
                <w:rFonts w:eastAsia="Calibri"/>
                <w:sz w:val="24"/>
                <w:szCs w:val="24"/>
              </w:rPr>
              <w:t>);</w:t>
            </w:r>
          </w:p>
          <w:p w14:paraId="5FE3478B" w14:textId="22F6CCC0" w:rsidR="00AB14E5" w:rsidRPr="007A437A" w:rsidRDefault="00AB14E5" w:rsidP="00AB14E5">
            <w:pPr>
              <w:tabs>
                <w:tab w:val="left" w:pos="1066"/>
              </w:tabs>
              <w:ind w:firstLine="0"/>
              <w:rPr>
                <w:sz w:val="24"/>
              </w:rPr>
            </w:pPr>
            <w:r w:rsidRPr="007A437A">
              <w:rPr>
                <w:rStyle w:val="160"/>
                <w:rFonts w:eastAsia="Calibri"/>
                <w:sz w:val="24"/>
                <w:szCs w:val="24"/>
              </w:rPr>
              <w:t>в) выдача удостоверения ветерана Великой Отечественной войны, выдача удостоверения члена семьи погибшего (умершего) инвалида войны, участника Великой Отечественной войны и ветерана боевых действий (статья 28 Федерального закона от 12 января 1995 года № 5-ФЗ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 ветеранах</w:t>
            </w:r>
            <w:r w:rsidR="004F7CC9">
              <w:rPr>
                <w:rStyle w:val="160"/>
                <w:rFonts w:eastAsia="Calibri"/>
                <w:sz w:val="24"/>
                <w:szCs w:val="24"/>
              </w:rPr>
              <w:t xml:space="preserve"> «</w:t>
            </w:r>
            <w:r w:rsidRPr="007A437A">
              <w:rPr>
                <w:rStyle w:val="160"/>
                <w:rFonts w:eastAsia="Calibri"/>
                <w:sz w:val="24"/>
                <w:szCs w:val="24"/>
              </w:rPr>
              <w:t>);</w:t>
            </w:r>
          </w:p>
          <w:p w14:paraId="2D3C8C5E" w14:textId="742C4D87" w:rsidR="00AB14E5" w:rsidRPr="007A437A" w:rsidRDefault="00AB14E5" w:rsidP="00AB14E5">
            <w:pPr>
              <w:tabs>
                <w:tab w:val="left" w:pos="1062"/>
              </w:tabs>
              <w:ind w:firstLine="0"/>
              <w:rPr>
                <w:rStyle w:val="160"/>
                <w:rFonts w:eastAsia="Calibri"/>
                <w:sz w:val="24"/>
                <w:szCs w:val="24"/>
              </w:rPr>
            </w:pPr>
            <w:r w:rsidRPr="007A437A">
              <w:rPr>
                <w:rStyle w:val="160"/>
                <w:rFonts w:eastAsia="Calibri"/>
                <w:sz w:val="24"/>
                <w:szCs w:val="24"/>
              </w:rPr>
              <w:t>г) выдача удостоверений гражданам, подвергшимся воздействию радиации вследствие аварии в 1957 году на производственном объединении</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Маяк</w:t>
            </w:r>
            <w:r w:rsidR="004C68B9">
              <w:rPr>
                <w:rStyle w:val="160"/>
                <w:rFonts w:eastAsia="Calibri"/>
                <w:sz w:val="24"/>
                <w:szCs w:val="24"/>
              </w:rPr>
              <w:t xml:space="preserve">» </w:t>
            </w:r>
            <w:r w:rsidRPr="007A437A">
              <w:rPr>
                <w:rStyle w:val="160"/>
                <w:rFonts w:eastAsia="Calibri"/>
                <w:sz w:val="24"/>
                <w:szCs w:val="24"/>
              </w:rPr>
              <w:t>и сбросов радиоактивных отходов в реку Теча, справок детям первого (второго) поколения указанных граждан (статья 14 Федерального закона от 26 ноября 1998 года № 175-ФЗ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 социальной защите граждан Российской Федерации, подвергшихся воздействию радиации вследствие аварии в 1957 году на производственном объединении</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Маяк</w:t>
            </w:r>
            <w:r w:rsidR="004C68B9">
              <w:rPr>
                <w:rStyle w:val="160"/>
                <w:rFonts w:eastAsia="Calibri"/>
                <w:sz w:val="24"/>
                <w:szCs w:val="24"/>
              </w:rPr>
              <w:t xml:space="preserve">» </w:t>
            </w:r>
            <w:r w:rsidRPr="007A437A">
              <w:rPr>
                <w:rStyle w:val="160"/>
                <w:rFonts w:eastAsia="Calibri"/>
                <w:sz w:val="24"/>
                <w:szCs w:val="24"/>
              </w:rPr>
              <w:t>и сбросов радиоактивных отходов в реку Теча</w:t>
            </w:r>
            <w:r w:rsidR="004F7CC9">
              <w:rPr>
                <w:rStyle w:val="160"/>
                <w:rFonts w:eastAsia="Calibri"/>
                <w:sz w:val="24"/>
                <w:szCs w:val="24"/>
              </w:rPr>
              <w:t xml:space="preserve"> «</w:t>
            </w:r>
            <w:r w:rsidRPr="007A437A">
              <w:rPr>
                <w:rStyle w:val="160"/>
                <w:rFonts w:eastAsia="Calibri"/>
                <w:sz w:val="24"/>
                <w:szCs w:val="24"/>
              </w:rPr>
              <w:t>);</w:t>
            </w:r>
          </w:p>
          <w:p w14:paraId="06E1C912" w14:textId="77777777" w:rsidR="00AB14E5" w:rsidRPr="007A437A" w:rsidRDefault="00AB14E5" w:rsidP="00AB14E5">
            <w:pPr>
              <w:tabs>
                <w:tab w:val="left" w:pos="1062"/>
              </w:tabs>
              <w:ind w:firstLine="0"/>
              <w:rPr>
                <w:rStyle w:val="160"/>
                <w:rFonts w:eastAsia="Calibri"/>
                <w:sz w:val="24"/>
                <w:szCs w:val="24"/>
              </w:rPr>
            </w:pPr>
            <w:r w:rsidRPr="007A437A">
              <w:rPr>
                <w:rStyle w:val="160"/>
                <w:rFonts w:eastAsia="Calibri"/>
                <w:sz w:val="24"/>
                <w:szCs w:val="24"/>
              </w:rPr>
              <w:t>д) выдача разрешения на строительство (часть 7 статьи 51 Градостроительного кодекса Российской Федерации);</w:t>
            </w:r>
          </w:p>
          <w:p w14:paraId="1EEB5FA1" w14:textId="77777777" w:rsidR="00AB14E5" w:rsidRPr="007A437A" w:rsidRDefault="00AB14E5" w:rsidP="00AB14E5">
            <w:pPr>
              <w:tabs>
                <w:tab w:val="left" w:pos="1076"/>
              </w:tabs>
              <w:ind w:firstLine="0"/>
              <w:rPr>
                <w:rStyle w:val="160"/>
                <w:rFonts w:eastAsia="Calibri"/>
                <w:sz w:val="24"/>
                <w:szCs w:val="24"/>
              </w:rPr>
            </w:pPr>
            <w:r w:rsidRPr="007A437A">
              <w:rPr>
                <w:rStyle w:val="160"/>
                <w:rFonts w:eastAsia="Calibri"/>
                <w:sz w:val="24"/>
                <w:szCs w:val="24"/>
              </w:rPr>
              <w:t>е) согласование переустройства и (или) перепланировки помещения в многоквартирном доме (части 2, 5 статьи 26 Жилищного кодекса Российской Федерации);</w:t>
            </w:r>
          </w:p>
          <w:p w14:paraId="46C05DC8" w14:textId="77777777" w:rsidR="00AB14E5" w:rsidRPr="007A437A" w:rsidRDefault="00AB14E5" w:rsidP="00AB14E5">
            <w:pPr>
              <w:tabs>
                <w:tab w:val="left" w:pos="1076"/>
              </w:tabs>
              <w:ind w:firstLine="0"/>
              <w:rPr>
                <w:rStyle w:val="160"/>
                <w:rFonts w:eastAsia="Calibri"/>
                <w:sz w:val="24"/>
                <w:szCs w:val="24"/>
              </w:rPr>
            </w:pPr>
            <w:r w:rsidRPr="007A437A">
              <w:rPr>
                <w:rStyle w:val="160"/>
                <w:rFonts w:eastAsia="Calibri"/>
                <w:sz w:val="24"/>
                <w:szCs w:val="24"/>
              </w:rPr>
              <w:t>ж) постановка на учет граждан в качестве нуждающихся в жилых помещениях, предоставляемых по договорам социального найма (части 4, 6 статьи 52 Жилищного кодекса Российской Федерации).</w:t>
            </w:r>
          </w:p>
        </w:tc>
        <w:tc>
          <w:tcPr>
            <w:tcW w:w="4820" w:type="dxa"/>
          </w:tcPr>
          <w:p w14:paraId="5CDAA7A2" w14:textId="77777777" w:rsidR="00AB14E5" w:rsidRPr="007A437A" w:rsidRDefault="00AB14E5" w:rsidP="00AB14E5">
            <w:pPr>
              <w:ind w:firstLine="0"/>
              <w:rPr>
                <w:sz w:val="24"/>
              </w:rPr>
            </w:pPr>
            <w:r w:rsidRPr="007A437A">
              <w:rPr>
                <w:sz w:val="24"/>
              </w:rPr>
              <w:lastRenderedPageBreak/>
              <w:t>Требуется экономическое обоснование внедрения программного оборудования, технических средств, обучения персонала которые в полной мере позволят реализовать предлагаемые изменения, в том числе с учетом мер по обеспечению безопасности данной цифровой информации. А также необходим дополнительный анализ готовности и потребности самих граждан в использовании новых форм работы с документами, учитывая возрастные группы.</w:t>
            </w:r>
          </w:p>
        </w:tc>
      </w:tr>
      <w:tr w:rsidR="00AB14E5" w:rsidRPr="00865774" w14:paraId="4539EB8A" w14:textId="77777777" w:rsidTr="00B96CDF">
        <w:trPr>
          <w:trHeight w:val="20"/>
        </w:trPr>
        <w:tc>
          <w:tcPr>
            <w:tcW w:w="704" w:type="dxa"/>
          </w:tcPr>
          <w:p w14:paraId="699568E0" w14:textId="77777777" w:rsidR="00AB14E5" w:rsidRPr="007A437A" w:rsidRDefault="00AB14E5" w:rsidP="008A4E43">
            <w:pPr>
              <w:pStyle w:val="af7"/>
              <w:numPr>
                <w:ilvl w:val="0"/>
                <w:numId w:val="15"/>
              </w:numPr>
              <w:ind w:left="0" w:firstLine="0"/>
              <w:rPr>
                <w:rFonts w:eastAsia="Calibri"/>
              </w:rPr>
            </w:pPr>
          </w:p>
        </w:tc>
        <w:tc>
          <w:tcPr>
            <w:tcW w:w="8935" w:type="dxa"/>
          </w:tcPr>
          <w:p w14:paraId="23E53DEE" w14:textId="43302AC6" w:rsidR="00AB14E5" w:rsidRPr="007A437A" w:rsidRDefault="00AB14E5" w:rsidP="00510851">
            <w:pPr>
              <w:pStyle w:val="25"/>
              <w:numPr>
                <w:ilvl w:val="0"/>
                <w:numId w:val="30"/>
              </w:numPr>
              <w:shd w:val="clear" w:color="auto" w:fill="auto"/>
              <w:spacing w:before="0" w:line="240" w:lineRule="auto"/>
              <w:ind w:left="2" w:hanging="2"/>
              <w:jc w:val="both"/>
              <w:rPr>
                <w:rStyle w:val="160"/>
                <w:rFonts w:eastAsia="Calibri"/>
                <w:sz w:val="24"/>
                <w:szCs w:val="24"/>
              </w:rPr>
            </w:pPr>
            <w:r w:rsidRPr="007A437A">
              <w:rPr>
                <w:rStyle w:val="160"/>
                <w:rFonts w:eastAsia="Calibri"/>
                <w:sz w:val="24"/>
                <w:szCs w:val="24"/>
              </w:rPr>
              <w:t>Министерство цифрового развития и связи Алтайского края для внедрения новых принципов предоставления государственных и муниципальных услуг в электронной форме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изменения в Федеральный закон от 15 ноября 1997 года № 143-ФЗ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Об актах гражданского состояния</w:t>
            </w:r>
            <w:r w:rsidR="004C68B9">
              <w:rPr>
                <w:rStyle w:val="160"/>
                <w:rFonts w:eastAsia="Calibri"/>
                <w:sz w:val="24"/>
                <w:szCs w:val="24"/>
              </w:rPr>
              <w:t xml:space="preserve">» </w:t>
            </w:r>
            <w:r w:rsidRPr="007A437A">
              <w:rPr>
                <w:rStyle w:val="160"/>
                <w:rFonts w:eastAsia="Calibri"/>
                <w:sz w:val="24"/>
                <w:szCs w:val="24"/>
              </w:rPr>
              <w:t xml:space="preserve">в целях </w:t>
            </w:r>
            <w:r w:rsidRPr="007A437A">
              <w:rPr>
                <w:rStyle w:val="160"/>
                <w:rFonts w:eastAsia="Calibri"/>
                <w:bCs/>
                <w:sz w:val="24"/>
                <w:szCs w:val="24"/>
              </w:rPr>
              <w:t xml:space="preserve">закрепления экстерриториальности </w:t>
            </w:r>
            <w:r w:rsidRPr="007A437A">
              <w:rPr>
                <w:rStyle w:val="160"/>
                <w:rFonts w:eastAsia="Calibri"/>
                <w:sz w:val="24"/>
                <w:szCs w:val="24"/>
              </w:rPr>
              <w:t>оказания следующих услуг:</w:t>
            </w:r>
          </w:p>
          <w:p w14:paraId="2C85A429" w14:textId="77777777" w:rsidR="00AB14E5" w:rsidRPr="007A437A" w:rsidRDefault="00AB14E5" w:rsidP="00AB14E5">
            <w:pPr>
              <w:tabs>
                <w:tab w:val="left" w:pos="1076"/>
              </w:tabs>
              <w:ind w:firstLine="0"/>
              <w:rPr>
                <w:rStyle w:val="160"/>
                <w:rFonts w:eastAsia="Calibri"/>
                <w:sz w:val="24"/>
                <w:szCs w:val="24"/>
              </w:rPr>
            </w:pPr>
            <w:r w:rsidRPr="007A437A">
              <w:rPr>
                <w:rStyle w:val="160"/>
                <w:rFonts w:eastAsia="Calibri"/>
                <w:sz w:val="24"/>
                <w:szCs w:val="24"/>
              </w:rPr>
              <w:t xml:space="preserve">пункт 1 статьи 15 – государственная регистрация рождения; </w:t>
            </w:r>
          </w:p>
          <w:p w14:paraId="1DF7846D" w14:textId="77777777" w:rsidR="00AB14E5" w:rsidRPr="007A437A" w:rsidRDefault="00AB14E5" w:rsidP="00AB14E5">
            <w:pPr>
              <w:tabs>
                <w:tab w:val="left" w:pos="1076"/>
              </w:tabs>
              <w:ind w:firstLine="0"/>
              <w:rPr>
                <w:rStyle w:val="160"/>
                <w:rFonts w:eastAsia="Calibri"/>
                <w:sz w:val="24"/>
                <w:szCs w:val="24"/>
              </w:rPr>
            </w:pPr>
            <w:r w:rsidRPr="007A437A">
              <w:rPr>
                <w:rStyle w:val="160"/>
                <w:rFonts w:eastAsia="Calibri"/>
                <w:sz w:val="24"/>
                <w:szCs w:val="24"/>
              </w:rPr>
              <w:t>статья 32 – государственная регистрация расторжения брака;</w:t>
            </w:r>
          </w:p>
          <w:p w14:paraId="3BA000AC" w14:textId="77777777" w:rsidR="00AB14E5" w:rsidRPr="007A437A" w:rsidRDefault="00AB14E5" w:rsidP="00AB14E5">
            <w:pPr>
              <w:tabs>
                <w:tab w:val="left" w:pos="1076"/>
              </w:tabs>
              <w:ind w:firstLine="0"/>
              <w:rPr>
                <w:rStyle w:val="160"/>
                <w:rFonts w:eastAsia="Calibri"/>
                <w:sz w:val="24"/>
                <w:szCs w:val="24"/>
              </w:rPr>
            </w:pPr>
            <w:r w:rsidRPr="007A437A">
              <w:rPr>
                <w:rStyle w:val="160"/>
                <w:rFonts w:eastAsia="Calibri"/>
                <w:sz w:val="24"/>
                <w:szCs w:val="24"/>
              </w:rPr>
              <w:t xml:space="preserve">статья 40 – государственная регистрация усыновления ребенка; </w:t>
            </w:r>
          </w:p>
          <w:p w14:paraId="04468D5F" w14:textId="77777777" w:rsidR="00AB14E5" w:rsidRPr="007A437A" w:rsidRDefault="00AB14E5" w:rsidP="00AB14E5">
            <w:pPr>
              <w:tabs>
                <w:tab w:val="left" w:pos="1076"/>
              </w:tabs>
              <w:ind w:firstLine="0"/>
              <w:rPr>
                <w:rStyle w:val="160"/>
                <w:rFonts w:eastAsia="Calibri"/>
                <w:sz w:val="24"/>
                <w:szCs w:val="24"/>
              </w:rPr>
            </w:pPr>
            <w:r w:rsidRPr="007A437A">
              <w:rPr>
                <w:rStyle w:val="160"/>
                <w:rFonts w:eastAsia="Calibri"/>
                <w:sz w:val="24"/>
                <w:szCs w:val="24"/>
              </w:rPr>
              <w:t xml:space="preserve">статья 49 – государственная регистрация установления отцовства; </w:t>
            </w:r>
          </w:p>
          <w:p w14:paraId="21AA228C" w14:textId="77777777" w:rsidR="00AB14E5" w:rsidRPr="007A437A" w:rsidRDefault="00AB14E5" w:rsidP="00AB14E5">
            <w:pPr>
              <w:tabs>
                <w:tab w:val="left" w:pos="1076"/>
              </w:tabs>
              <w:ind w:firstLine="0"/>
              <w:rPr>
                <w:rStyle w:val="160"/>
                <w:rFonts w:eastAsia="Calibri"/>
                <w:sz w:val="24"/>
                <w:szCs w:val="24"/>
              </w:rPr>
            </w:pPr>
            <w:r w:rsidRPr="007A437A">
              <w:rPr>
                <w:rStyle w:val="160"/>
                <w:rFonts w:eastAsia="Calibri"/>
                <w:sz w:val="24"/>
                <w:szCs w:val="24"/>
              </w:rPr>
              <w:lastRenderedPageBreak/>
              <w:t xml:space="preserve">пункт 2 статьи 58 – перемена имени; </w:t>
            </w:r>
          </w:p>
          <w:p w14:paraId="16FC0EB5" w14:textId="77777777" w:rsidR="00AB14E5" w:rsidRPr="007A437A" w:rsidRDefault="00AB14E5" w:rsidP="00AB14E5">
            <w:pPr>
              <w:tabs>
                <w:tab w:val="left" w:pos="1076"/>
              </w:tabs>
              <w:ind w:firstLine="0"/>
              <w:rPr>
                <w:rStyle w:val="160"/>
                <w:rFonts w:eastAsia="Calibri"/>
                <w:sz w:val="24"/>
                <w:szCs w:val="24"/>
              </w:rPr>
            </w:pPr>
            <w:r w:rsidRPr="007A437A">
              <w:rPr>
                <w:rStyle w:val="160"/>
                <w:rFonts w:eastAsia="Calibri"/>
                <w:sz w:val="24"/>
                <w:szCs w:val="24"/>
              </w:rPr>
              <w:t xml:space="preserve">пункты 1–3 статьи 65 – государственная регистрация смерти; </w:t>
            </w:r>
          </w:p>
          <w:p w14:paraId="5ECCF1EB" w14:textId="77777777" w:rsidR="00AB14E5" w:rsidRPr="007A437A" w:rsidRDefault="00AB14E5" w:rsidP="00AB14E5">
            <w:pPr>
              <w:tabs>
                <w:tab w:val="left" w:pos="1076"/>
              </w:tabs>
              <w:ind w:firstLine="0"/>
              <w:rPr>
                <w:rStyle w:val="160"/>
                <w:rFonts w:eastAsia="Calibri"/>
                <w:sz w:val="24"/>
                <w:szCs w:val="24"/>
              </w:rPr>
            </w:pPr>
            <w:r w:rsidRPr="007A437A">
              <w:rPr>
                <w:rStyle w:val="160"/>
                <w:rFonts w:eastAsia="Calibri"/>
                <w:sz w:val="24"/>
                <w:szCs w:val="24"/>
              </w:rPr>
              <w:t xml:space="preserve">пункт 1 статьи 71 – внесение исправления или изменения в запись акта гражданского состояния; </w:t>
            </w:r>
          </w:p>
          <w:p w14:paraId="7769BF1A" w14:textId="77777777" w:rsidR="00AB14E5" w:rsidRPr="007A437A" w:rsidRDefault="00AB14E5" w:rsidP="00AB14E5">
            <w:pPr>
              <w:tabs>
                <w:tab w:val="left" w:pos="1076"/>
              </w:tabs>
              <w:ind w:firstLine="0"/>
              <w:rPr>
                <w:rStyle w:val="160"/>
                <w:rFonts w:eastAsia="Calibri"/>
                <w:sz w:val="24"/>
                <w:szCs w:val="24"/>
              </w:rPr>
            </w:pPr>
            <w:r w:rsidRPr="007A437A">
              <w:rPr>
                <w:rStyle w:val="160"/>
                <w:rFonts w:eastAsia="Calibri"/>
                <w:sz w:val="24"/>
                <w:szCs w:val="24"/>
              </w:rPr>
              <w:t xml:space="preserve">пункт 1 статьи 74 – восстановление записей актов гражданского состояния; </w:t>
            </w:r>
          </w:p>
          <w:p w14:paraId="2ED53684" w14:textId="77777777" w:rsidR="00AB14E5" w:rsidRPr="007A437A" w:rsidRDefault="00AB14E5" w:rsidP="00AB14E5">
            <w:pPr>
              <w:tabs>
                <w:tab w:val="left" w:pos="1076"/>
              </w:tabs>
              <w:ind w:firstLine="0"/>
              <w:rPr>
                <w:rStyle w:val="160"/>
                <w:rFonts w:eastAsia="Calibri"/>
                <w:sz w:val="24"/>
                <w:szCs w:val="24"/>
              </w:rPr>
            </w:pPr>
            <w:r w:rsidRPr="007A437A">
              <w:rPr>
                <w:rStyle w:val="160"/>
                <w:rFonts w:eastAsia="Calibri"/>
                <w:sz w:val="24"/>
                <w:szCs w:val="24"/>
              </w:rPr>
              <w:t>статья 75 – аннулирование первичной записи акта гражданского состояния.</w:t>
            </w:r>
          </w:p>
        </w:tc>
        <w:tc>
          <w:tcPr>
            <w:tcW w:w="4820" w:type="dxa"/>
          </w:tcPr>
          <w:p w14:paraId="44993959" w14:textId="77777777" w:rsidR="00AB14E5" w:rsidRPr="007A437A" w:rsidRDefault="00AB14E5" w:rsidP="00AB14E5">
            <w:pPr>
              <w:ind w:firstLine="33"/>
              <w:rPr>
                <w:sz w:val="24"/>
              </w:rPr>
            </w:pPr>
            <w:r w:rsidRPr="007A437A">
              <w:rPr>
                <w:sz w:val="24"/>
              </w:rPr>
              <w:lastRenderedPageBreak/>
              <w:t>В ходе проработки данного предложения с Министерством цифрового развития и связи Алтайского края выявлены обоснованные требования, не позволяющие распространить экстерриториальности оказания приведенных услуг.</w:t>
            </w:r>
          </w:p>
        </w:tc>
      </w:tr>
      <w:tr w:rsidR="00AB14E5" w:rsidRPr="00865774" w14:paraId="3AE9D99C" w14:textId="77777777" w:rsidTr="00B96CDF">
        <w:trPr>
          <w:trHeight w:val="20"/>
        </w:trPr>
        <w:tc>
          <w:tcPr>
            <w:tcW w:w="704" w:type="dxa"/>
          </w:tcPr>
          <w:p w14:paraId="5A0DEFAA" w14:textId="77777777" w:rsidR="00AB14E5" w:rsidRPr="007A437A" w:rsidRDefault="00AB14E5" w:rsidP="008A4E43">
            <w:pPr>
              <w:pStyle w:val="af7"/>
              <w:numPr>
                <w:ilvl w:val="0"/>
                <w:numId w:val="15"/>
              </w:numPr>
              <w:ind w:left="0" w:firstLine="0"/>
              <w:rPr>
                <w:rFonts w:eastAsia="Calibri"/>
              </w:rPr>
            </w:pPr>
          </w:p>
        </w:tc>
        <w:tc>
          <w:tcPr>
            <w:tcW w:w="8935" w:type="dxa"/>
          </w:tcPr>
          <w:p w14:paraId="63B02120" w14:textId="6CEBDC3B" w:rsidR="00AB14E5" w:rsidRPr="000A7600" w:rsidRDefault="00AB14E5" w:rsidP="00510851">
            <w:pPr>
              <w:pStyle w:val="25"/>
              <w:numPr>
                <w:ilvl w:val="0"/>
                <w:numId w:val="30"/>
              </w:numPr>
              <w:shd w:val="clear" w:color="auto" w:fill="auto"/>
              <w:spacing w:before="0" w:line="240" w:lineRule="auto"/>
              <w:ind w:left="0" w:firstLine="0"/>
              <w:jc w:val="both"/>
              <w:rPr>
                <w:i/>
                <w:sz w:val="24"/>
                <w:szCs w:val="24"/>
              </w:rPr>
            </w:pPr>
            <w:r w:rsidRPr="000A7600">
              <w:rPr>
                <w:rStyle w:val="42"/>
                <w:rFonts w:eastAsia="Calibri"/>
                <w:i w:val="0"/>
                <w:sz w:val="24"/>
                <w:szCs w:val="24"/>
              </w:rPr>
              <w:t>Министерство транспорта Алтайского края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законопроект о внесении следующих изменений в Федеральный закон от 13 июля 2015 года № 220-ФЗ</w:t>
            </w:r>
            <w:r w:rsidR="00F04297">
              <w:rPr>
                <w:rStyle w:val="42"/>
                <w:rFonts w:eastAsia="Calibri"/>
                <w:i w:val="0"/>
                <w:sz w:val="24"/>
                <w:szCs w:val="24"/>
              </w:rPr>
              <w:t xml:space="preserve"> </w:t>
            </w:r>
            <w:r w:rsidR="004F7CC9">
              <w:rPr>
                <w:rStyle w:val="42"/>
                <w:rFonts w:eastAsia="Calibri"/>
                <w:i w:val="0"/>
                <w:sz w:val="24"/>
                <w:szCs w:val="24"/>
              </w:rPr>
              <w:t>«</w:t>
            </w:r>
            <w:r w:rsidRPr="000A7600">
              <w:rPr>
                <w:rStyle w:val="42"/>
                <w:rFonts w:eastAsia="Calibri"/>
                <w:i w:val="0"/>
                <w:sz w:val="24"/>
                <w:szCs w:val="24"/>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4C68B9">
              <w:rPr>
                <w:rStyle w:val="160"/>
                <w:rFonts w:eastAsia="Calibri"/>
                <w:i/>
                <w:sz w:val="24"/>
                <w:szCs w:val="24"/>
              </w:rPr>
              <w:t xml:space="preserve">» </w:t>
            </w:r>
            <w:r w:rsidRPr="000A7600">
              <w:rPr>
                <w:rStyle w:val="160"/>
                <w:rFonts w:eastAsia="Calibri"/>
                <w:i/>
                <w:sz w:val="24"/>
                <w:szCs w:val="24"/>
              </w:rPr>
              <w:t xml:space="preserve">(далее – Федеральный закон </w:t>
            </w:r>
            <w:r w:rsidRPr="000A7600">
              <w:rPr>
                <w:rStyle w:val="42"/>
                <w:rFonts w:eastAsia="Calibri"/>
                <w:i w:val="0"/>
                <w:sz w:val="24"/>
                <w:szCs w:val="24"/>
              </w:rPr>
              <w:t>№ 220-ФЗ)</w:t>
            </w:r>
            <w:r w:rsidRPr="000A7600">
              <w:rPr>
                <w:rStyle w:val="160"/>
                <w:rFonts w:eastAsia="Calibri"/>
                <w:i/>
                <w:sz w:val="24"/>
                <w:szCs w:val="24"/>
              </w:rPr>
              <w:t>:</w:t>
            </w:r>
          </w:p>
          <w:p w14:paraId="76F3B6B1" w14:textId="783011B0" w:rsidR="00AB14E5" w:rsidRPr="007A437A" w:rsidRDefault="00AB14E5" w:rsidP="00AB14E5">
            <w:pPr>
              <w:widowControl w:val="0"/>
              <w:tabs>
                <w:tab w:val="left" w:pos="1149"/>
              </w:tabs>
              <w:ind w:firstLine="0"/>
              <w:rPr>
                <w:rStyle w:val="160"/>
                <w:rFonts w:eastAsia="Calibri"/>
                <w:sz w:val="24"/>
                <w:szCs w:val="24"/>
              </w:rPr>
            </w:pPr>
            <w:r w:rsidRPr="007A437A">
              <w:rPr>
                <w:rStyle w:val="160"/>
                <w:rFonts w:eastAsia="Calibri"/>
                <w:sz w:val="24"/>
                <w:szCs w:val="24"/>
              </w:rPr>
              <w:t xml:space="preserve">1) часть 1 статьи 12 Федерального закона </w:t>
            </w:r>
            <w:r w:rsidRPr="007A437A">
              <w:rPr>
                <w:rStyle w:val="42"/>
                <w:rFonts w:eastAsia="Calibri"/>
                <w:sz w:val="24"/>
                <w:szCs w:val="24"/>
              </w:rPr>
              <w:t>№ 220-ФЗ</w:t>
            </w:r>
            <w:r w:rsidRPr="007A437A">
              <w:rPr>
                <w:rStyle w:val="160"/>
                <w:rFonts w:eastAsia="Calibri"/>
                <w:sz w:val="24"/>
                <w:szCs w:val="24"/>
              </w:rPr>
              <w:t xml:space="preserve"> изложить в следующей редакции:</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 xml:space="preserve">1. Порядок установления, изменения </w:t>
            </w:r>
            <w:r w:rsidRPr="007A437A">
              <w:rPr>
                <w:rStyle w:val="160"/>
                <w:rFonts w:eastAsia="Calibri"/>
                <w:bCs/>
                <w:sz w:val="24"/>
                <w:szCs w:val="24"/>
              </w:rPr>
              <w:t xml:space="preserve">(в том числе изменения расписания движения транспортных средств, а также их класса и характеристик), </w:t>
            </w:r>
            <w:r w:rsidRPr="007A437A">
              <w:rPr>
                <w:rStyle w:val="160"/>
                <w:rFonts w:eastAsia="Calibri"/>
                <w:sz w:val="24"/>
                <w:szCs w:val="24"/>
              </w:rPr>
              <w:t xml:space="preserve">отмены муниципальных маршрутов регулярных перевозок, </w:t>
            </w:r>
            <w:r w:rsidRPr="007A437A">
              <w:rPr>
                <w:rStyle w:val="160"/>
                <w:rFonts w:eastAsia="Calibri"/>
                <w:bCs/>
                <w:sz w:val="24"/>
                <w:szCs w:val="24"/>
              </w:rPr>
              <w:t xml:space="preserve">межмуниципальных маршрутов регулярных перевозок </w:t>
            </w:r>
            <w:r w:rsidRPr="007A437A">
              <w:rPr>
                <w:rStyle w:val="160"/>
                <w:rFonts w:eastAsia="Calibri"/>
                <w:sz w:val="24"/>
                <w:szCs w:val="24"/>
              </w:rPr>
              <w:t>(в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 с учетом положений настоящего Федерального закона:</w:t>
            </w:r>
            <w:r w:rsidR="003D7488">
              <w:rPr>
                <w:rStyle w:val="160"/>
                <w:rFonts w:eastAsia="Calibri"/>
                <w:sz w:val="24"/>
                <w:szCs w:val="24"/>
              </w:rPr>
              <w:t>»;</w:t>
            </w:r>
          </w:p>
          <w:p w14:paraId="7EB49DFB" w14:textId="5A660A56" w:rsidR="00AB14E5" w:rsidRPr="007A437A" w:rsidRDefault="00AB14E5" w:rsidP="00AB14E5">
            <w:pPr>
              <w:widowControl w:val="0"/>
              <w:tabs>
                <w:tab w:val="left" w:pos="1149"/>
              </w:tabs>
              <w:ind w:firstLine="0"/>
              <w:rPr>
                <w:sz w:val="24"/>
              </w:rPr>
            </w:pPr>
            <w:r w:rsidRPr="007A437A">
              <w:rPr>
                <w:rStyle w:val="160"/>
                <w:rFonts w:eastAsia="Calibri"/>
                <w:sz w:val="24"/>
                <w:szCs w:val="24"/>
              </w:rPr>
              <w:t xml:space="preserve">2) часть 4 статьи 11 Федерального закона </w:t>
            </w:r>
            <w:r w:rsidRPr="007A437A">
              <w:rPr>
                <w:rStyle w:val="42"/>
                <w:rFonts w:eastAsia="Calibri"/>
                <w:sz w:val="24"/>
                <w:szCs w:val="24"/>
              </w:rPr>
              <w:t>№ 220-ФЗ</w:t>
            </w:r>
            <w:r w:rsidRPr="007A437A">
              <w:rPr>
                <w:rStyle w:val="160"/>
                <w:rFonts w:eastAsia="Calibri"/>
                <w:sz w:val="24"/>
                <w:szCs w:val="24"/>
              </w:rPr>
              <w:t xml:space="preserve"> изложить в следующей редакции:</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 xml:space="preserve">4. Межмуниципальные маршруты регулярных перевозок </w:t>
            </w:r>
            <w:r w:rsidRPr="007A437A">
              <w:rPr>
                <w:rStyle w:val="160"/>
                <w:rFonts w:eastAsia="Calibri"/>
                <w:bCs/>
                <w:sz w:val="24"/>
                <w:szCs w:val="24"/>
              </w:rPr>
              <w:t xml:space="preserve">междугородного сообщения </w:t>
            </w:r>
            <w:r w:rsidRPr="007A437A">
              <w:rPr>
                <w:rStyle w:val="160"/>
                <w:rFonts w:eastAsia="Calibri"/>
                <w:sz w:val="24"/>
                <w:szCs w:val="24"/>
              </w:rPr>
              <w:t>в границах субъектов Российской Федерации устанавливаются, изменяются, отменяются уполномоченными органами исполнительной власти соответствующих субъектов Российской Федерации.</w:t>
            </w:r>
            <w:r w:rsidR="003D7488">
              <w:rPr>
                <w:rStyle w:val="160"/>
                <w:rFonts w:eastAsia="Calibri"/>
                <w:sz w:val="24"/>
                <w:szCs w:val="24"/>
              </w:rPr>
              <w:t>»;</w:t>
            </w:r>
          </w:p>
          <w:p w14:paraId="721DA5C9" w14:textId="0F2D69CF" w:rsidR="00AB14E5" w:rsidRPr="007A437A" w:rsidRDefault="00AB14E5" w:rsidP="00AB14E5">
            <w:pPr>
              <w:widowControl w:val="0"/>
              <w:tabs>
                <w:tab w:val="left" w:pos="1149"/>
              </w:tabs>
              <w:ind w:firstLine="0"/>
              <w:rPr>
                <w:sz w:val="24"/>
              </w:rPr>
            </w:pPr>
            <w:r w:rsidRPr="007A437A">
              <w:rPr>
                <w:rStyle w:val="160"/>
                <w:rFonts w:eastAsia="Calibri"/>
                <w:sz w:val="24"/>
                <w:szCs w:val="24"/>
              </w:rPr>
              <w:t xml:space="preserve">3) статью 11 Федерального закона </w:t>
            </w:r>
            <w:r w:rsidRPr="007A437A">
              <w:rPr>
                <w:rStyle w:val="160"/>
                <w:rFonts w:eastAsia="Calibri"/>
                <w:iCs/>
                <w:sz w:val="24"/>
                <w:szCs w:val="24"/>
              </w:rPr>
              <w:t>№ 220-ФЗ</w:t>
            </w:r>
            <w:r w:rsidRPr="007A437A">
              <w:rPr>
                <w:rStyle w:val="160"/>
                <w:rFonts w:eastAsia="Calibri"/>
                <w:sz w:val="24"/>
                <w:szCs w:val="24"/>
              </w:rPr>
              <w:t xml:space="preserve"> дополнить частью 5 следующего содержания:</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5. Межмуниципальные маршруты регулярных перев</w:t>
            </w:r>
            <w:r w:rsidRPr="007A437A">
              <w:rPr>
                <w:rStyle w:val="160"/>
                <w:rFonts w:eastAsia="Calibri"/>
                <w:bCs/>
                <w:sz w:val="24"/>
                <w:szCs w:val="24"/>
              </w:rPr>
              <w:t>озок пригородного сообщения в границах субъектов Российской Федерации устанавливаются, изменяются, отменяются уполномоченным органом местного самоуправления соответствующего городского поселения или соответствующего городского округа.</w:t>
            </w:r>
            <w:r w:rsidR="003D7488">
              <w:rPr>
                <w:rStyle w:val="160"/>
                <w:rFonts w:eastAsia="Calibri"/>
                <w:bCs/>
                <w:sz w:val="24"/>
                <w:szCs w:val="24"/>
              </w:rPr>
              <w:t>»;</w:t>
            </w:r>
          </w:p>
          <w:p w14:paraId="766DF6BE" w14:textId="3DD2FB0C" w:rsidR="00AB14E5" w:rsidRPr="007A437A" w:rsidRDefault="00AB14E5" w:rsidP="00AB14E5">
            <w:pPr>
              <w:widowControl w:val="0"/>
              <w:ind w:firstLine="0"/>
              <w:rPr>
                <w:sz w:val="24"/>
              </w:rPr>
            </w:pPr>
            <w:r w:rsidRPr="007A437A">
              <w:rPr>
                <w:rStyle w:val="160"/>
                <w:rFonts w:eastAsia="Calibri"/>
                <w:sz w:val="24"/>
                <w:szCs w:val="24"/>
              </w:rPr>
              <w:lastRenderedPageBreak/>
              <w:t xml:space="preserve">4) часть 3 статьи 19 Федерального закона </w:t>
            </w:r>
            <w:r w:rsidRPr="007A437A">
              <w:rPr>
                <w:rStyle w:val="42"/>
                <w:rFonts w:eastAsia="Calibri"/>
                <w:sz w:val="24"/>
                <w:szCs w:val="24"/>
              </w:rPr>
              <w:t>№ 220-ФЗ</w:t>
            </w:r>
            <w:r w:rsidRPr="007A437A">
              <w:rPr>
                <w:rStyle w:val="160"/>
                <w:rFonts w:eastAsia="Calibri"/>
                <w:sz w:val="24"/>
                <w:szCs w:val="24"/>
              </w:rPr>
              <w:t xml:space="preserve"> дополнить пунктом 3 следующего содержания:</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 xml:space="preserve">3) </w:t>
            </w:r>
            <w:r w:rsidRPr="007A437A">
              <w:rPr>
                <w:rStyle w:val="160"/>
                <w:rFonts w:eastAsia="Calibri"/>
                <w:bCs/>
                <w:sz w:val="24"/>
                <w:szCs w:val="24"/>
              </w:rPr>
              <w:t>после наступления обстоятельств, предусмотренных частью 7 статьи 24 настоящего Федерального закона, в отношении открытого конкурса, основанием для проведения которого являлось поступление заявления о прекращении действия свидетельства в соответствии с пунктом 3 части 1 статьи 29 настоящего Федерального закона</w:t>
            </w:r>
            <w:r w:rsidR="004C68B9">
              <w:rPr>
                <w:rStyle w:val="160"/>
                <w:rFonts w:eastAsia="Calibri"/>
                <w:bCs/>
                <w:sz w:val="24"/>
                <w:szCs w:val="24"/>
              </w:rPr>
              <w:t>».</w:t>
            </w:r>
            <w:r w:rsidRPr="007A437A">
              <w:rPr>
                <w:rStyle w:val="160"/>
                <w:rFonts w:eastAsia="Calibri"/>
                <w:bCs/>
                <w:sz w:val="24"/>
                <w:szCs w:val="24"/>
              </w:rPr>
              <w:t xml:space="preserve"> </w:t>
            </w:r>
            <w:r w:rsidRPr="007A437A">
              <w:rPr>
                <w:rStyle w:val="160"/>
                <w:rFonts w:eastAsia="Calibri"/>
                <w:sz w:val="24"/>
                <w:szCs w:val="24"/>
              </w:rPr>
              <w:t xml:space="preserve">В настоящее время Федеральным законом </w:t>
            </w:r>
            <w:r w:rsidRPr="007A437A">
              <w:rPr>
                <w:rStyle w:val="42"/>
                <w:rFonts w:eastAsia="Calibri"/>
                <w:sz w:val="24"/>
                <w:szCs w:val="24"/>
              </w:rPr>
              <w:t>№ 220-ФЗ</w:t>
            </w:r>
            <w:r w:rsidRPr="007A437A">
              <w:rPr>
                <w:rStyle w:val="160"/>
                <w:rFonts w:eastAsia="Calibri"/>
                <w:sz w:val="24"/>
                <w:szCs w:val="24"/>
              </w:rPr>
              <w:t xml:space="preserve"> не урегулирована возможность организации бесперебойного транспортного обслуживания населения в случае признания открытого конкурса не состоявшимся в связи с отсутствием поданных заявок либо признанием ни одной из поданных заявок несоответствующей требованиям конкурсной документации, основанием для проведения которого являлось обращение юридического лица, индивидуального предпринимателя или уполномоченного участника договора простого товарищества с заявлением о прекращении действия свидетельства.</w:t>
            </w:r>
          </w:p>
        </w:tc>
        <w:tc>
          <w:tcPr>
            <w:tcW w:w="4820" w:type="dxa"/>
          </w:tcPr>
          <w:p w14:paraId="563E9BBF" w14:textId="3034695D" w:rsidR="00AB14E5" w:rsidRPr="007A437A" w:rsidRDefault="00AB14E5" w:rsidP="000A7600">
            <w:pPr>
              <w:autoSpaceDE w:val="0"/>
              <w:autoSpaceDN w:val="0"/>
              <w:adjustRightInd w:val="0"/>
              <w:ind w:firstLine="0"/>
              <w:rPr>
                <w:sz w:val="24"/>
              </w:rPr>
            </w:pPr>
            <w:r w:rsidRPr="007A437A">
              <w:rPr>
                <w:rFonts w:eastAsiaTheme="minorHAnsi"/>
                <w:color w:val="000000" w:themeColor="text1"/>
                <w:sz w:val="24"/>
                <w:lang w:eastAsia="en-US"/>
              </w:rPr>
              <w:lastRenderedPageBreak/>
              <w:t xml:space="preserve">В Алтайское краевое Законодательное Собрание не поступил проект закона с документами, предусмотренными </w:t>
            </w:r>
            <w:hyperlink r:id="rId39" w:history="1">
              <w:r w:rsidRPr="007A437A">
                <w:rPr>
                  <w:rFonts w:eastAsiaTheme="minorHAnsi"/>
                  <w:color w:val="000000" w:themeColor="text1"/>
                  <w:sz w:val="24"/>
                  <w:lang w:eastAsia="en-US"/>
                </w:rPr>
                <w:t>статьей 18</w:t>
              </w:r>
            </w:hyperlink>
            <w:r w:rsidRPr="007A437A">
              <w:rPr>
                <w:rFonts w:eastAsiaTheme="minorHAnsi"/>
                <w:color w:val="000000" w:themeColor="text1"/>
                <w:sz w:val="24"/>
                <w:lang w:eastAsia="en-US"/>
              </w:rPr>
              <w:t xml:space="preserve"> закона Алтайского края от 9 ноября 2006 года </w:t>
            </w:r>
            <w:r w:rsidR="000A7600">
              <w:rPr>
                <w:rFonts w:eastAsiaTheme="minorHAnsi"/>
                <w:color w:val="000000" w:themeColor="text1"/>
                <w:sz w:val="24"/>
                <w:lang w:eastAsia="en-US"/>
              </w:rPr>
              <w:br/>
            </w:r>
            <w:r w:rsidRPr="007A437A">
              <w:rPr>
                <w:rFonts w:eastAsiaTheme="minorHAnsi"/>
                <w:color w:val="000000" w:themeColor="text1"/>
                <w:sz w:val="24"/>
                <w:lang w:eastAsia="en-US"/>
              </w:rPr>
              <w:t>№ 122-ЗС</w:t>
            </w:r>
            <w:r w:rsidR="00F04297">
              <w:rPr>
                <w:rFonts w:eastAsiaTheme="minorHAnsi"/>
                <w:color w:val="000000" w:themeColor="text1"/>
                <w:sz w:val="24"/>
                <w:lang w:eastAsia="en-US"/>
              </w:rPr>
              <w:t xml:space="preserve"> </w:t>
            </w:r>
            <w:r w:rsidR="004F7CC9">
              <w:rPr>
                <w:rFonts w:eastAsiaTheme="minorHAnsi"/>
                <w:color w:val="000000" w:themeColor="text1"/>
                <w:sz w:val="24"/>
                <w:lang w:eastAsia="en-US"/>
              </w:rPr>
              <w:t>«</w:t>
            </w:r>
            <w:r w:rsidRPr="007A437A">
              <w:rPr>
                <w:rFonts w:eastAsiaTheme="minorHAnsi"/>
                <w:color w:val="000000" w:themeColor="text1"/>
                <w:sz w:val="24"/>
                <w:lang w:eastAsia="en-US"/>
              </w:rPr>
              <w:t>О правотворческой деятельности</w:t>
            </w:r>
            <w:r w:rsidR="004C68B9">
              <w:rPr>
                <w:rFonts w:eastAsiaTheme="minorHAnsi"/>
                <w:color w:val="000000" w:themeColor="text1"/>
                <w:sz w:val="24"/>
                <w:lang w:eastAsia="en-US"/>
              </w:rPr>
              <w:t>».</w:t>
            </w:r>
          </w:p>
        </w:tc>
      </w:tr>
      <w:tr w:rsidR="00AB14E5" w:rsidRPr="00865774" w14:paraId="5EC349A8" w14:textId="77777777" w:rsidTr="00B96CDF">
        <w:trPr>
          <w:trHeight w:val="20"/>
        </w:trPr>
        <w:tc>
          <w:tcPr>
            <w:tcW w:w="704" w:type="dxa"/>
          </w:tcPr>
          <w:p w14:paraId="384E0CBD" w14:textId="77777777" w:rsidR="00AB14E5" w:rsidRPr="007A437A" w:rsidRDefault="00AB14E5" w:rsidP="008A4E43">
            <w:pPr>
              <w:pStyle w:val="af7"/>
              <w:numPr>
                <w:ilvl w:val="0"/>
                <w:numId w:val="15"/>
              </w:numPr>
              <w:ind w:left="0" w:firstLine="0"/>
              <w:rPr>
                <w:rFonts w:eastAsia="Calibri"/>
              </w:rPr>
            </w:pPr>
          </w:p>
        </w:tc>
        <w:tc>
          <w:tcPr>
            <w:tcW w:w="8935" w:type="dxa"/>
          </w:tcPr>
          <w:p w14:paraId="254B8B0C" w14:textId="4C78C34B" w:rsidR="00AB14E5" w:rsidRPr="007A437A" w:rsidRDefault="00AB14E5" w:rsidP="00510851">
            <w:pPr>
              <w:pStyle w:val="af7"/>
              <w:numPr>
                <w:ilvl w:val="0"/>
                <w:numId w:val="30"/>
              </w:numPr>
              <w:ind w:left="0" w:firstLine="0"/>
              <w:jc w:val="both"/>
              <w:rPr>
                <w:rStyle w:val="160"/>
                <w:rFonts w:eastAsia="Calibri"/>
                <w:sz w:val="24"/>
                <w:szCs w:val="24"/>
              </w:rPr>
            </w:pPr>
            <w:r w:rsidRPr="007A437A">
              <w:rPr>
                <w:rStyle w:val="160"/>
                <w:rFonts w:eastAsia="Calibri"/>
                <w:iCs/>
                <w:sz w:val="24"/>
                <w:szCs w:val="24"/>
              </w:rPr>
              <w:t xml:space="preserve">Управление имущественных отношений Алтайского края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w:t>
            </w:r>
            <w:r w:rsidRPr="007A437A">
              <w:rPr>
                <w:rStyle w:val="160"/>
                <w:rFonts w:eastAsia="Calibri"/>
                <w:sz w:val="24"/>
                <w:szCs w:val="24"/>
              </w:rPr>
              <w:t xml:space="preserve">законопроект об изменениях в Земельный кодекс Российской Федерации по вопросу возможности принятия исполнительными органами государственной власти субъекта Российской Федерации или органами местного самоуправления, уполномоченными на распоряжение земельными участками, находящимися в государственной или муниципальной собственности, </w:t>
            </w:r>
            <w:r w:rsidRPr="007A437A">
              <w:rPr>
                <w:rStyle w:val="160"/>
                <w:rFonts w:eastAsia="Calibri"/>
                <w:bCs/>
                <w:sz w:val="24"/>
                <w:szCs w:val="24"/>
              </w:rPr>
              <w:t xml:space="preserve">решения об отказе в предварительном согласовании предоставления земельного участка </w:t>
            </w:r>
            <w:r w:rsidRPr="007A437A">
              <w:rPr>
                <w:rStyle w:val="160"/>
                <w:rFonts w:eastAsia="Calibri"/>
                <w:sz w:val="24"/>
                <w:szCs w:val="24"/>
              </w:rPr>
              <w:t xml:space="preserve">или в предоставлении земельного участка без проведения торгов </w:t>
            </w:r>
            <w:r w:rsidRPr="007A437A">
              <w:rPr>
                <w:rStyle w:val="160"/>
                <w:rFonts w:eastAsia="Calibri"/>
                <w:bCs/>
                <w:sz w:val="24"/>
                <w:szCs w:val="24"/>
              </w:rPr>
              <w:t xml:space="preserve">по основаниям, предусмотренным законом субъекта Российской Федерации, </w:t>
            </w:r>
            <w:r w:rsidRPr="007A437A">
              <w:rPr>
                <w:rStyle w:val="160"/>
                <w:rFonts w:eastAsia="Calibri"/>
                <w:sz w:val="24"/>
                <w:szCs w:val="24"/>
              </w:rPr>
              <w:t xml:space="preserve">наряду с основаниями для отказа, предусмотренными Земельным кодексом Российской Федерации. Ранее до 1 января 2020 года аналогичная возможность была предусмотрена Федеральным законом от 23 июня 2014 года </w:t>
            </w:r>
            <w:r w:rsidRPr="007A437A">
              <w:rPr>
                <w:rStyle w:val="160"/>
                <w:rFonts w:eastAsia="Calibri"/>
                <w:sz w:val="24"/>
                <w:szCs w:val="24"/>
              </w:rPr>
              <w:br/>
              <w:t>№ 171-ФЗ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 внесении изменений в Земельный кодекс и отдельные законодательные акты Российской Федерации</w:t>
            </w:r>
            <w:r w:rsidR="004C68B9">
              <w:rPr>
                <w:rStyle w:val="160"/>
                <w:rFonts w:eastAsia="Calibri"/>
                <w:sz w:val="24"/>
                <w:szCs w:val="24"/>
              </w:rPr>
              <w:t>».</w:t>
            </w:r>
          </w:p>
        </w:tc>
        <w:tc>
          <w:tcPr>
            <w:tcW w:w="4820" w:type="dxa"/>
          </w:tcPr>
          <w:p w14:paraId="5E2223C6" w14:textId="63F2AE5C" w:rsidR="00AB14E5" w:rsidRPr="007A437A" w:rsidRDefault="00AB14E5" w:rsidP="00AB14E5">
            <w:pPr>
              <w:ind w:firstLine="33"/>
              <w:rPr>
                <w:sz w:val="24"/>
              </w:rPr>
            </w:pPr>
            <w:r w:rsidRPr="007A437A">
              <w:rPr>
                <w:sz w:val="24"/>
              </w:rPr>
              <w:t>Утрата актуальности. Вопрос урегулирован законом Алтайского края от 2 ноября 2020 года № 82-ЗС</w:t>
            </w:r>
            <w:r w:rsidR="00F04297">
              <w:rPr>
                <w:sz w:val="24"/>
              </w:rPr>
              <w:t xml:space="preserve"> </w:t>
            </w:r>
            <w:r w:rsidR="004F7CC9">
              <w:rPr>
                <w:sz w:val="24"/>
              </w:rPr>
              <w:t>«</w:t>
            </w:r>
            <w:r w:rsidRPr="007A437A">
              <w:rPr>
                <w:sz w:val="24"/>
              </w:rPr>
              <w:t>О внесении изменений в закон Алтайского края</w:t>
            </w:r>
            <w:r w:rsidR="00F04297">
              <w:rPr>
                <w:sz w:val="24"/>
              </w:rPr>
              <w:t xml:space="preserve"> </w:t>
            </w:r>
            <w:r w:rsidR="004F7CC9">
              <w:rPr>
                <w:sz w:val="24"/>
              </w:rPr>
              <w:t>«</w:t>
            </w:r>
            <w:r w:rsidRPr="007A437A">
              <w:rPr>
                <w:sz w:val="24"/>
              </w:rPr>
              <w:t>О бесплатном предоставлении в собственность земельных участков</w:t>
            </w:r>
            <w:r w:rsidR="004F7CC9">
              <w:rPr>
                <w:sz w:val="24"/>
              </w:rPr>
              <w:t xml:space="preserve"> «</w:t>
            </w:r>
          </w:p>
        </w:tc>
      </w:tr>
      <w:tr w:rsidR="00AB14E5" w:rsidRPr="00865774" w14:paraId="725CE1FF" w14:textId="77777777" w:rsidTr="00B96CDF">
        <w:trPr>
          <w:trHeight w:val="20"/>
        </w:trPr>
        <w:tc>
          <w:tcPr>
            <w:tcW w:w="704" w:type="dxa"/>
          </w:tcPr>
          <w:p w14:paraId="04ED8D00" w14:textId="77777777" w:rsidR="00AB14E5" w:rsidRPr="007A437A" w:rsidRDefault="00AB14E5" w:rsidP="008A4E43">
            <w:pPr>
              <w:pStyle w:val="af7"/>
              <w:numPr>
                <w:ilvl w:val="0"/>
                <w:numId w:val="15"/>
              </w:numPr>
              <w:ind w:left="0" w:firstLine="0"/>
            </w:pPr>
          </w:p>
        </w:tc>
        <w:tc>
          <w:tcPr>
            <w:tcW w:w="8935" w:type="dxa"/>
          </w:tcPr>
          <w:p w14:paraId="2846D9BF" w14:textId="610D2D72" w:rsidR="00AB14E5" w:rsidRPr="007A437A" w:rsidRDefault="00AB14E5" w:rsidP="00510851">
            <w:pPr>
              <w:pStyle w:val="25"/>
              <w:numPr>
                <w:ilvl w:val="0"/>
                <w:numId w:val="30"/>
              </w:numPr>
              <w:shd w:val="clear" w:color="auto" w:fill="auto"/>
              <w:spacing w:before="0" w:line="240" w:lineRule="auto"/>
              <w:ind w:left="0" w:firstLine="0"/>
              <w:jc w:val="both"/>
              <w:rPr>
                <w:rFonts w:eastAsia="Calibri"/>
                <w:sz w:val="24"/>
                <w:szCs w:val="24"/>
              </w:rPr>
            </w:pPr>
            <w:r w:rsidRPr="007A437A">
              <w:rPr>
                <w:sz w:val="24"/>
                <w:szCs w:val="24"/>
              </w:rPr>
              <w:t xml:space="preserve">Требует дополнительного изучения предложение Администрации Благовещенского района о разработке </w:t>
            </w:r>
            <w:r w:rsidRPr="007A437A">
              <w:rPr>
                <w:rStyle w:val="160"/>
                <w:rFonts w:eastAsia="Calibri"/>
                <w:sz w:val="24"/>
                <w:szCs w:val="24"/>
              </w:rPr>
              <w:t>законодательной инициативы</w:t>
            </w:r>
            <w:r w:rsidRPr="007A437A">
              <w:rPr>
                <w:sz w:val="24"/>
                <w:szCs w:val="24"/>
              </w:rPr>
              <w:t xml:space="preserve"> о дополнении пунктом статьи 18 Федерального закона от 21 декабря 2001 года № 178-ФЗ</w:t>
            </w:r>
            <w:r w:rsidR="00F04297">
              <w:rPr>
                <w:sz w:val="24"/>
                <w:szCs w:val="24"/>
              </w:rPr>
              <w:t xml:space="preserve"> </w:t>
            </w:r>
            <w:r w:rsidR="004F7CC9">
              <w:rPr>
                <w:sz w:val="24"/>
                <w:szCs w:val="24"/>
              </w:rPr>
              <w:t>«</w:t>
            </w:r>
            <w:r w:rsidRPr="007A437A">
              <w:rPr>
                <w:sz w:val="24"/>
                <w:szCs w:val="24"/>
              </w:rPr>
              <w:t>О приватизации государственного и муниципального имущества</w:t>
            </w:r>
            <w:r w:rsidR="004F7CC9">
              <w:rPr>
                <w:sz w:val="24"/>
                <w:szCs w:val="24"/>
              </w:rPr>
              <w:t>»,</w:t>
            </w:r>
            <w:r w:rsidRPr="007A437A">
              <w:rPr>
                <w:sz w:val="24"/>
                <w:szCs w:val="24"/>
              </w:rPr>
              <w:t xml:space="preserve"> предусматривающим возможность </w:t>
            </w:r>
            <w:r w:rsidRPr="007A437A">
              <w:rPr>
                <w:sz w:val="24"/>
                <w:szCs w:val="24"/>
              </w:rPr>
              <w:lastRenderedPageBreak/>
              <w:t>и право продавца заключать договор купли-продажи имущества с единственным участником торгов.</w:t>
            </w:r>
          </w:p>
        </w:tc>
        <w:tc>
          <w:tcPr>
            <w:tcW w:w="4820" w:type="dxa"/>
          </w:tcPr>
          <w:p w14:paraId="411C3653" w14:textId="6996D98A" w:rsidR="00AB14E5" w:rsidRPr="007A437A" w:rsidRDefault="00AB14E5" w:rsidP="00AB14E5">
            <w:pPr>
              <w:ind w:firstLine="33"/>
              <w:rPr>
                <w:sz w:val="24"/>
              </w:rPr>
            </w:pPr>
            <w:r w:rsidRPr="007A437A">
              <w:rPr>
                <w:sz w:val="24"/>
              </w:rPr>
              <w:lastRenderedPageBreak/>
              <w:t>В связи с тем, что правовое регулирование аукционов как разновидности торгов осуществляется в соответствии со статьями 447 – 449 Гражданского кодекса РФ,</w:t>
            </w:r>
            <w:r w:rsidR="00F04297">
              <w:rPr>
                <w:sz w:val="24"/>
              </w:rPr>
              <w:t xml:space="preserve"> </w:t>
            </w:r>
            <w:r w:rsidRPr="007A437A">
              <w:rPr>
                <w:sz w:val="24"/>
              </w:rPr>
              <w:t xml:space="preserve">продажа </w:t>
            </w:r>
            <w:r w:rsidRPr="007A437A">
              <w:rPr>
                <w:sz w:val="24"/>
              </w:rPr>
              <w:lastRenderedPageBreak/>
              <w:t>государственного или муниципального имущества основывается на принципах открытости и конкретности, подготовка законодательной инициативы нецелесообразна.</w:t>
            </w:r>
          </w:p>
        </w:tc>
      </w:tr>
      <w:tr w:rsidR="00AB14E5" w:rsidRPr="00865774" w14:paraId="3DC2E328" w14:textId="77777777" w:rsidTr="00B96CDF">
        <w:trPr>
          <w:trHeight w:val="20"/>
        </w:trPr>
        <w:tc>
          <w:tcPr>
            <w:tcW w:w="14459" w:type="dxa"/>
            <w:gridSpan w:val="3"/>
          </w:tcPr>
          <w:p w14:paraId="7056D74A" w14:textId="77777777" w:rsidR="00AB14E5" w:rsidRPr="007A437A" w:rsidRDefault="00AB14E5" w:rsidP="008A4E43">
            <w:pPr>
              <w:pStyle w:val="3"/>
              <w:numPr>
                <w:ilvl w:val="0"/>
                <w:numId w:val="16"/>
              </w:numPr>
              <w:tabs>
                <w:tab w:val="left" w:pos="709"/>
              </w:tabs>
              <w:spacing w:line="240" w:lineRule="auto"/>
              <w:outlineLvl w:val="2"/>
              <w:rPr>
                <w:b w:val="0"/>
                <w:color w:val="auto"/>
                <w:sz w:val="24"/>
              </w:rPr>
            </w:pPr>
            <w:r w:rsidRPr="007A437A">
              <w:rPr>
                <w:b w:val="0"/>
                <w:color w:val="auto"/>
                <w:sz w:val="24"/>
              </w:rPr>
              <w:lastRenderedPageBreak/>
              <w:t xml:space="preserve">Предложения </w:t>
            </w:r>
            <w:r w:rsidRPr="007A437A">
              <w:rPr>
                <w:b w:val="0"/>
                <w:sz w:val="24"/>
              </w:rPr>
              <w:t xml:space="preserve">по </w:t>
            </w:r>
            <w:r w:rsidRPr="007A437A">
              <w:rPr>
                <w:b w:val="0"/>
                <w:color w:val="auto"/>
                <w:sz w:val="24"/>
              </w:rPr>
              <w:t>совершенствованию правового регулирования</w:t>
            </w:r>
            <w:r w:rsidRPr="007A437A">
              <w:rPr>
                <w:b w:val="0"/>
                <w:sz w:val="24"/>
              </w:rPr>
              <w:t xml:space="preserve"> </w:t>
            </w:r>
            <w:r w:rsidRPr="007A437A">
              <w:rPr>
                <w:b w:val="0"/>
                <w:color w:val="auto"/>
                <w:sz w:val="24"/>
              </w:rPr>
              <w:t>в сфере сельского и лесного хозяйства</w:t>
            </w:r>
          </w:p>
          <w:p w14:paraId="4E8E2233" w14:textId="77777777" w:rsidR="00AB14E5" w:rsidRPr="007A437A" w:rsidRDefault="00AB14E5" w:rsidP="00AB14E5">
            <w:pPr>
              <w:pStyle w:val="3"/>
              <w:tabs>
                <w:tab w:val="left" w:pos="709"/>
              </w:tabs>
              <w:spacing w:line="240" w:lineRule="auto"/>
              <w:ind w:left="360"/>
              <w:outlineLvl w:val="2"/>
              <w:rPr>
                <w:b w:val="0"/>
                <w:color w:val="auto"/>
                <w:sz w:val="24"/>
              </w:rPr>
            </w:pPr>
            <w:r w:rsidRPr="007A437A">
              <w:rPr>
                <w:b w:val="0"/>
                <w:color w:val="auto"/>
                <w:sz w:val="24"/>
              </w:rPr>
              <w:t>профильный комитет Законодательного Собрания – по аграрной политике и природопользованию</w:t>
            </w:r>
          </w:p>
        </w:tc>
      </w:tr>
      <w:tr w:rsidR="00AB14E5" w:rsidRPr="00865774" w14:paraId="36B0CA86" w14:textId="77777777" w:rsidTr="00B96CDF">
        <w:trPr>
          <w:trHeight w:val="20"/>
        </w:trPr>
        <w:tc>
          <w:tcPr>
            <w:tcW w:w="704" w:type="dxa"/>
          </w:tcPr>
          <w:p w14:paraId="78914D32" w14:textId="77777777" w:rsidR="00AB14E5" w:rsidRPr="007A437A" w:rsidRDefault="00AB14E5" w:rsidP="008A4E43">
            <w:pPr>
              <w:pStyle w:val="af7"/>
              <w:numPr>
                <w:ilvl w:val="0"/>
                <w:numId w:val="15"/>
              </w:numPr>
              <w:ind w:left="0" w:firstLine="0"/>
            </w:pPr>
          </w:p>
        </w:tc>
        <w:tc>
          <w:tcPr>
            <w:tcW w:w="8935" w:type="dxa"/>
          </w:tcPr>
          <w:p w14:paraId="794B64EE" w14:textId="1EAD7B82" w:rsidR="00AB14E5" w:rsidRPr="007A437A" w:rsidRDefault="00AB14E5" w:rsidP="00510851">
            <w:pPr>
              <w:pStyle w:val="25"/>
              <w:numPr>
                <w:ilvl w:val="0"/>
                <w:numId w:val="31"/>
              </w:numPr>
              <w:shd w:val="clear" w:color="auto" w:fill="auto"/>
              <w:spacing w:before="0" w:line="240" w:lineRule="auto"/>
              <w:ind w:left="-23" w:firstLine="23"/>
              <w:jc w:val="both"/>
              <w:rPr>
                <w:sz w:val="24"/>
                <w:szCs w:val="24"/>
              </w:rPr>
            </w:pPr>
            <w:r w:rsidRPr="007A437A">
              <w:rPr>
                <w:sz w:val="24"/>
                <w:szCs w:val="24"/>
              </w:rPr>
              <w:t xml:space="preserve">Комитет Алтайского краевого Законодательного Собрания по аграрной политике и природопользованию планирует </w:t>
            </w:r>
            <w:r w:rsidRPr="007A437A">
              <w:rPr>
                <w:color w:val="000000"/>
                <w:sz w:val="24"/>
                <w:szCs w:val="24"/>
              </w:rPr>
              <w:t xml:space="preserve">внесение изменения в Федеральный закон </w:t>
            </w:r>
            <w:r w:rsidRPr="007A437A">
              <w:rPr>
                <w:sz w:val="24"/>
                <w:szCs w:val="24"/>
              </w:rPr>
              <w:t>от 25 декабря 2018 года № 475-ФЗ</w:t>
            </w:r>
            <w:r w:rsidR="00F04297">
              <w:rPr>
                <w:sz w:val="24"/>
                <w:szCs w:val="24"/>
              </w:rPr>
              <w:t xml:space="preserve"> </w:t>
            </w:r>
            <w:r w:rsidR="004F7CC9">
              <w:rPr>
                <w:sz w:val="24"/>
                <w:szCs w:val="24"/>
              </w:rPr>
              <w:t>«</w:t>
            </w:r>
            <w:r w:rsidRPr="007A437A">
              <w:rPr>
                <w:sz w:val="24"/>
                <w:szCs w:val="24"/>
              </w:rPr>
              <w:t>О любительском рыболовстве и о внесении изменений в отдельные законодательные акты Российской Федерации</w:t>
            </w:r>
            <w:r w:rsidR="004C68B9">
              <w:rPr>
                <w:sz w:val="24"/>
                <w:szCs w:val="24"/>
              </w:rPr>
              <w:t xml:space="preserve">» </w:t>
            </w:r>
            <w:r w:rsidRPr="007A437A">
              <w:rPr>
                <w:sz w:val="24"/>
                <w:szCs w:val="24"/>
              </w:rPr>
              <w:t>(в части сохранения действия ранее заключенных договоров о предоставлении рыбопромысловых участков для организации любительского и спортивного рыболовства).</w:t>
            </w:r>
          </w:p>
        </w:tc>
        <w:tc>
          <w:tcPr>
            <w:tcW w:w="4820" w:type="dxa"/>
          </w:tcPr>
          <w:p w14:paraId="5C6C02B5" w14:textId="16109471" w:rsidR="00AB14E5" w:rsidRPr="000A7600" w:rsidRDefault="00AB14E5" w:rsidP="000A7600">
            <w:pPr>
              <w:ind w:firstLine="33"/>
              <w:rPr>
                <w:sz w:val="24"/>
              </w:rPr>
            </w:pPr>
            <w:r w:rsidRPr="000A7600">
              <w:rPr>
                <w:sz w:val="24"/>
              </w:rPr>
              <w:t>Проект федерального закона подготовлен и внесен в Государственную Думу №917250-7</w:t>
            </w:r>
            <w:r w:rsidR="00F04297">
              <w:rPr>
                <w:sz w:val="24"/>
              </w:rPr>
              <w:t xml:space="preserve"> </w:t>
            </w:r>
            <w:r w:rsidR="004F7CC9">
              <w:rPr>
                <w:sz w:val="24"/>
              </w:rPr>
              <w:t>«</w:t>
            </w:r>
            <w:r w:rsidRPr="000A7600">
              <w:rPr>
                <w:sz w:val="24"/>
              </w:rPr>
              <w:t>О внесении изменения в статью 18 Федерального закона</w:t>
            </w:r>
            <w:r w:rsidR="00F04297">
              <w:rPr>
                <w:sz w:val="24"/>
              </w:rPr>
              <w:t xml:space="preserve"> </w:t>
            </w:r>
            <w:r w:rsidR="004F7CC9">
              <w:rPr>
                <w:sz w:val="24"/>
              </w:rPr>
              <w:t>«</w:t>
            </w:r>
            <w:r w:rsidRPr="000A7600">
              <w:rPr>
                <w:sz w:val="24"/>
              </w:rPr>
              <w:t>О любительском рыболовстве и о внесении изменений в отдельные законодательные акты</w:t>
            </w:r>
            <w:r w:rsidR="004C68B9">
              <w:rPr>
                <w:sz w:val="24"/>
              </w:rPr>
              <w:t>».</w:t>
            </w:r>
            <w:r w:rsidRPr="000A7600">
              <w:rPr>
                <w:sz w:val="24"/>
              </w:rPr>
              <w:t xml:space="preserve"> В течение 2020 года Государственной Думой не рассмотрено.</w:t>
            </w:r>
          </w:p>
        </w:tc>
      </w:tr>
      <w:tr w:rsidR="00AB14E5" w:rsidRPr="00865774" w14:paraId="7661E916" w14:textId="77777777" w:rsidTr="00B96CDF">
        <w:trPr>
          <w:trHeight w:val="20"/>
        </w:trPr>
        <w:tc>
          <w:tcPr>
            <w:tcW w:w="704" w:type="dxa"/>
          </w:tcPr>
          <w:p w14:paraId="37563851" w14:textId="77777777" w:rsidR="00AB14E5" w:rsidRPr="007A437A" w:rsidRDefault="00AB14E5" w:rsidP="008A4E43">
            <w:pPr>
              <w:pStyle w:val="af7"/>
              <w:numPr>
                <w:ilvl w:val="0"/>
                <w:numId w:val="15"/>
              </w:numPr>
              <w:ind w:left="0" w:firstLine="0"/>
            </w:pPr>
          </w:p>
        </w:tc>
        <w:tc>
          <w:tcPr>
            <w:tcW w:w="8935" w:type="dxa"/>
          </w:tcPr>
          <w:p w14:paraId="01BB59C4" w14:textId="77777777" w:rsidR="00AB14E5" w:rsidRPr="007A437A" w:rsidRDefault="00AB14E5" w:rsidP="00510851">
            <w:pPr>
              <w:pStyle w:val="25"/>
              <w:numPr>
                <w:ilvl w:val="0"/>
                <w:numId w:val="31"/>
              </w:numPr>
              <w:shd w:val="clear" w:color="auto" w:fill="auto"/>
              <w:spacing w:before="0" w:line="240" w:lineRule="auto"/>
              <w:ind w:left="0" w:firstLine="0"/>
              <w:jc w:val="both"/>
              <w:rPr>
                <w:sz w:val="24"/>
                <w:szCs w:val="24"/>
              </w:rPr>
            </w:pPr>
            <w:r w:rsidRPr="007A437A">
              <w:rPr>
                <w:sz w:val="24"/>
                <w:szCs w:val="24"/>
              </w:rPr>
              <w:t>Прокуратура Алтайского края отмечает, что, наделяя субъекты Российской Федерации правом определять порядок осуществления муниципального земельного контроля, Земельный кодекс Российской Федерации, в свою очередь, не допускает возможность введения иных оснований для проведения внеплановых проверок граждан, помимо тех, которые установлены пунктом 6 статьи 71.1 Земельного кодекса Российской Федерации. Между тем, основания, перечисленные в пункт 6 статьи 71.1 Земельного кодекса Российской Федерации, касаются лишь проведения внеплановых проверок органами государственного земельного надзора и не могут быть реализованы органами муниципального земельного контроля при проведении проверок в отношении граждан, что вызывает проблемы в правоприменительной практике.</w:t>
            </w:r>
          </w:p>
          <w:p w14:paraId="0B6F5B9E" w14:textId="77777777" w:rsidR="00AB14E5" w:rsidRPr="007A437A" w:rsidRDefault="00AB14E5" w:rsidP="00AB14E5">
            <w:pPr>
              <w:pStyle w:val="25"/>
              <w:shd w:val="clear" w:color="auto" w:fill="auto"/>
              <w:spacing w:before="0" w:line="240" w:lineRule="auto"/>
              <w:ind w:firstLine="0"/>
              <w:jc w:val="both"/>
              <w:rPr>
                <w:sz w:val="24"/>
                <w:szCs w:val="24"/>
              </w:rPr>
            </w:pPr>
            <w:r w:rsidRPr="007A437A">
              <w:rPr>
                <w:sz w:val="24"/>
                <w:szCs w:val="24"/>
              </w:rPr>
              <w:t xml:space="preserve">В этой связи Прокуратура Алтайского края считает необходимым внести изменения в Земельный кодекс Российской Федерации, предусмотрев отдельно основания для </w:t>
            </w:r>
            <w:r w:rsidRPr="007A437A">
              <w:rPr>
                <w:rStyle w:val="160"/>
                <w:rFonts w:eastAsia="Calibri"/>
                <w:sz w:val="24"/>
                <w:szCs w:val="24"/>
              </w:rPr>
              <w:t>проведения</w:t>
            </w:r>
            <w:r w:rsidRPr="007A437A">
              <w:rPr>
                <w:sz w:val="24"/>
                <w:szCs w:val="24"/>
              </w:rPr>
              <w:t xml:space="preserve"> внеплановых проверок органами муниципального земельного контроля. Вместе с тем профильный комитет отмечает, что подобная инициатива уже вносилась в Государственную Думу, была принята в первом чтении, однако </w:t>
            </w:r>
            <w:r w:rsidRPr="007A437A">
              <w:rPr>
                <w:color w:val="000000"/>
                <w:sz w:val="24"/>
                <w:szCs w:val="24"/>
              </w:rPr>
              <w:t xml:space="preserve">21 ноября 2019 </w:t>
            </w:r>
            <w:r w:rsidRPr="007A437A">
              <w:rPr>
                <w:sz w:val="24"/>
                <w:szCs w:val="24"/>
              </w:rPr>
              <w:t>года отклонена Государственной</w:t>
            </w:r>
            <w:r w:rsidRPr="007A437A">
              <w:rPr>
                <w:color w:val="000000"/>
                <w:sz w:val="24"/>
                <w:szCs w:val="24"/>
              </w:rPr>
              <w:t xml:space="preserve"> Думой.</w:t>
            </w:r>
          </w:p>
        </w:tc>
        <w:tc>
          <w:tcPr>
            <w:tcW w:w="4820" w:type="dxa"/>
          </w:tcPr>
          <w:p w14:paraId="4A1A84B5" w14:textId="77777777" w:rsidR="00AB14E5" w:rsidRPr="007A437A" w:rsidRDefault="00AB14E5" w:rsidP="00AB14E5">
            <w:pPr>
              <w:ind w:firstLine="0"/>
              <w:rPr>
                <w:sz w:val="24"/>
              </w:rPr>
            </w:pPr>
            <w:r w:rsidRPr="007A437A">
              <w:rPr>
                <w:sz w:val="24"/>
              </w:rPr>
              <w:t xml:space="preserve">Подобная инициатива уже вносилась в Государственную Думу, была принята в первом чтении, однако </w:t>
            </w:r>
            <w:r w:rsidRPr="007A437A">
              <w:rPr>
                <w:color w:val="000000"/>
                <w:sz w:val="24"/>
              </w:rPr>
              <w:t xml:space="preserve">21 ноября 2019 </w:t>
            </w:r>
            <w:r w:rsidRPr="007A437A">
              <w:rPr>
                <w:sz w:val="24"/>
              </w:rPr>
              <w:t>года отклонена Государственной</w:t>
            </w:r>
            <w:r w:rsidRPr="007A437A">
              <w:rPr>
                <w:color w:val="000000"/>
                <w:sz w:val="24"/>
              </w:rPr>
              <w:t xml:space="preserve"> Думой.</w:t>
            </w:r>
          </w:p>
        </w:tc>
      </w:tr>
      <w:tr w:rsidR="00AB14E5" w:rsidRPr="00865774" w14:paraId="38EE235C" w14:textId="77777777" w:rsidTr="00B96CDF">
        <w:trPr>
          <w:trHeight w:val="20"/>
        </w:trPr>
        <w:tc>
          <w:tcPr>
            <w:tcW w:w="704" w:type="dxa"/>
          </w:tcPr>
          <w:p w14:paraId="2537DDA4" w14:textId="77777777" w:rsidR="00AB14E5" w:rsidRPr="007A437A" w:rsidRDefault="00AB14E5" w:rsidP="008A4E43">
            <w:pPr>
              <w:pStyle w:val="af7"/>
              <w:numPr>
                <w:ilvl w:val="0"/>
                <w:numId w:val="15"/>
              </w:numPr>
              <w:ind w:left="0" w:firstLine="0"/>
              <w:rPr>
                <w:rFonts w:eastAsia="Calibri"/>
              </w:rPr>
            </w:pPr>
          </w:p>
        </w:tc>
        <w:tc>
          <w:tcPr>
            <w:tcW w:w="8935" w:type="dxa"/>
          </w:tcPr>
          <w:p w14:paraId="6B3E9EBD" w14:textId="14CB1D91" w:rsidR="00AB14E5" w:rsidRPr="000A7600" w:rsidRDefault="00AB14E5" w:rsidP="00510851">
            <w:pPr>
              <w:pStyle w:val="25"/>
              <w:numPr>
                <w:ilvl w:val="0"/>
                <w:numId w:val="31"/>
              </w:numPr>
              <w:shd w:val="clear" w:color="auto" w:fill="auto"/>
              <w:spacing w:before="0" w:line="240" w:lineRule="auto"/>
              <w:ind w:left="0" w:firstLine="0"/>
              <w:jc w:val="both"/>
              <w:rPr>
                <w:rStyle w:val="42"/>
                <w:rFonts w:eastAsia="Calibri"/>
                <w:i w:val="0"/>
                <w:iCs w:val="0"/>
                <w:sz w:val="24"/>
                <w:szCs w:val="24"/>
              </w:rPr>
            </w:pPr>
            <w:r w:rsidRPr="000A7600">
              <w:rPr>
                <w:rStyle w:val="42"/>
                <w:rFonts w:eastAsia="Calibri"/>
                <w:i w:val="0"/>
                <w:sz w:val="24"/>
                <w:szCs w:val="24"/>
              </w:rPr>
              <w:t xml:space="preserve">Управление ветеринарии Алтайского края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изменения в часть 11 статьи 16 Федерального закона от 27 декабря 2018 </w:t>
            </w:r>
            <w:r w:rsidRPr="000A7600">
              <w:rPr>
                <w:rStyle w:val="42"/>
                <w:rFonts w:eastAsia="Calibri"/>
                <w:i w:val="0"/>
                <w:sz w:val="24"/>
                <w:szCs w:val="24"/>
              </w:rPr>
              <w:lastRenderedPageBreak/>
              <w:t>года № 498-ФЗ</w:t>
            </w:r>
            <w:r w:rsidR="00F04297">
              <w:rPr>
                <w:rStyle w:val="42"/>
                <w:rFonts w:eastAsia="Calibri"/>
                <w:i w:val="0"/>
                <w:sz w:val="24"/>
                <w:szCs w:val="24"/>
              </w:rPr>
              <w:t xml:space="preserve"> </w:t>
            </w:r>
            <w:r w:rsidR="004F7CC9">
              <w:rPr>
                <w:rStyle w:val="42"/>
                <w:rFonts w:eastAsia="Calibri"/>
                <w:i w:val="0"/>
                <w:sz w:val="24"/>
                <w:szCs w:val="24"/>
              </w:rPr>
              <w:t>«</w:t>
            </w:r>
            <w:r w:rsidRPr="000A7600">
              <w:rPr>
                <w:rStyle w:val="42"/>
                <w:rFonts w:eastAsia="Calibri"/>
                <w:i w:val="0"/>
                <w:sz w:val="24"/>
                <w:szCs w:val="24"/>
              </w:rPr>
              <w:t>Об ответственном обращении с животными и о внесении изменений в отдельные законодательные акты Российской Федерации</w:t>
            </w:r>
            <w:r w:rsidR="004F7CC9">
              <w:rPr>
                <w:rStyle w:val="42"/>
                <w:rFonts w:eastAsia="Calibri"/>
                <w:i w:val="0"/>
                <w:sz w:val="24"/>
                <w:szCs w:val="24"/>
              </w:rPr>
              <w:t>»,</w:t>
            </w:r>
            <w:r w:rsidRPr="000A7600">
              <w:rPr>
                <w:rStyle w:val="42"/>
                <w:rFonts w:eastAsia="Calibri"/>
                <w:i w:val="0"/>
                <w:sz w:val="24"/>
                <w:szCs w:val="24"/>
              </w:rPr>
              <w:t xml:space="preserve"> направленные на расширение перечня случаев возможного умерщвления животного в случае проявления немотивированной агрессивности в отношении других животных или человека. Так, содержание агрессивных животных в приютах влечет повышенную опасность для сотрудников приютов, а также исключает возможность передачи новым владельцам. Вместе с тем, по мнению профильного комитета по аграрной политики и природопользованию, в данном случае необходим механизм определения понятия</w:t>
            </w:r>
            <w:r w:rsidR="00F04297">
              <w:rPr>
                <w:rStyle w:val="42"/>
                <w:rFonts w:eastAsia="Calibri"/>
                <w:i w:val="0"/>
                <w:sz w:val="24"/>
                <w:szCs w:val="24"/>
              </w:rPr>
              <w:t xml:space="preserve"> </w:t>
            </w:r>
            <w:r w:rsidR="004F7CC9">
              <w:rPr>
                <w:rStyle w:val="42"/>
                <w:rFonts w:eastAsia="Calibri"/>
                <w:i w:val="0"/>
                <w:sz w:val="24"/>
                <w:szCs w:val="24"/>
              </w:rPr>
              <w:t>«</w:t>
            </w:r>
            <w:r w:rsidRPr="000A7600">
              <w:rPr>
                <w:rStyle w:val="42"/>
                <w:rFonts w:eastAsia="Calibri"/>
                <w:i w:val="0"/>
                <w:sz w:val="24"/>
                <w:szCs w:val="24"/>
              </w:rPr>
              <w:t>немотивированная агрессия</w:t>
            </w:r>
            <w:r w:rsidR="004C68B9">
              <w:rPr>
                <w:rStyle w:val="42"/>
                <w:rFonts w:eastAsia="Calibri"/>
                <w:i w:val="0"/>
                <w:sz w:val="24"/>
                <w:szCs w:val="24"/>
              </w:rPr>
              <w:t>».</w:t>
            </w:r>
          </w:p>
          <w:p w14:paraId="5C5CA169" w14:textId="77777777" w:rsidR="00AB14E5" w:rsidRPr="007A437A" w:rsidRDefault="00AB14E5" w:rsidP="00AB14E5">
            <w:pPr>
              <w:ind w:firstLine="0"/>
              <w:rPr>
                <w:sz w:val="24"/>
              </w:rPr>
            </w:pPr>
            <w:r w:rsidRPr="007A437A">
              <w:rPr>
                <w:rStyle w:val="160"/>
                <w:rFonts w:eastAsia="Calibri"/>
                <w:iCs/>
                <w:sz w:val="24"/>
                <w:szCs w:val="24"/>
              </w:rPr>
              <w:t>Кроме того, требует дополнительного изучения и доработки предложение о внесении изменений в пункт 4 части 1 статьи 18 указанного Федерального закона, предусматривающих возможность не распространять действие данного пункта на собак и кошек.</w:t>
            </w:r>
          </w:p>
        </w:tc>
        <w:tc>
          <w:tcPr>
            <w:tcW w:w="4820" w:type="dxa"/>
          </w:tcPr>
          <w:p w14:paraId="68A91095" w14:textId="77777777" w:rsidR="00AB14E5" w:rsidRPr="007A437A" w:rsidRDefault="00AB14E5" w:rsidP="00AB14E5">
            <w:pPr>
              <w:ind w:firstLine="33"/>
              <w:rPr>
                <w:sz w:val="24"/>
              </w:rPr>
            </w:pPr>
            <w:r w:rsidRPr="007A437A">
              <w:rPr>
                <w:sz w:val="24"/>
              </w:rPr>
              <w:lastRenderedPageBreak/>
              <w:t xml:space="preserve">По согласованию с управлением ветеринарии Алтайского края перенесено рассмотрение вопроса на неопределенный срок, в связи </w:t>
            </w:r>
            <w:r w:rsidRPr="007A437A">
              <w:rPr>
                <w:sz w:val="24"/>
              </w:rPr>
              <w:lastRenderedPageBreak/>
              <w:t>с продолжением формирования нормативной базы в указанной сфере</w:t>
            </w:r>
          </w:p>
        </w:tc>
      </w:tr>
      <w:tr w:rsidR="00AB14E5" w:rsidRPr="000A7600" w14:paraId="42533B4C" w14:textId="77777777" w:rsidTr="00B96CDF">
        <w:trPr>
          <w:trHeight w:val="20"/>
        </w:trPr>
        <w:tc>
          <w:tcPr>
            <w:tcW w:w="704" w:type="dxa"/>
          </w:tcPr>
          <w:p w14:paraId="22CF443C" w14:textId="77777777" w:rsidR="00AB14E5" w:rsidRPr="007A437A" w:rsidRDefault="00AB14E5" w:rsidP="008A4E43">
            <w:pPr>
              <w:pStyle w:val="af7"/>
              <w:numPr>
                <w:ilvl w:val="0"/>
                <w:numId w:val="15"/>
              </w:numPr>
              <w:ind w:left="0" w:firstLine="0"/>
              <w:rPr>
                <w:rFonts w:eastAsia="Calibri"/>
              </w:rPr>
            </w:pPr>
          </w:p>
        </w:tc>
        <w:tc>
          <w:tcPr>
            <w:tcW w:w="8935" w:type="dxa"/>
          </w:tcPr>
          <w:p w14:paraId="0479740A" w14:textId="692451F1" w:rsidR="00AB14E5" w:rsidRPr="007A437A" w:rsidRDefault="00AB14E5" w:rsidP="00510851">
            <w:pPr>
              <w:pStyle w:val="25"/>
              <w:numPr>
                <w:ilvl w:val="0"/>
                <w:numId w:val="31"/>
              </w:numPr>
              <w:shd w:val="clear" w:color="auto" w:fill="auto"/>
              <w:spacing w:before="0" w:line="240" w:lineRule="auto"/>
              <w:ind w:left="0" w:firstLine="0"/>
              <w:jc w:val="both"/>
              <w:rPr>
                <w:rStyle w:val="160"/>
                <w:rFonts w:eastAsia="Calibri"/>
                <w:sz w:val="24"/>
                <w:szCs w:val="24"/>
              </w:rPr>
            </w:pPr>
            <w:r w:rsidRPr="007A437A">
              <w:rPr>
                <w:rStyle w:val="160"/>
                <w:rFonts w:eastAsia="Calibri"/>
                <w:sz w:val="24"/>
                <w:szCs w:val="24"/>
              </w:rPr>
              <w:t xml:space="preserve">Министерство природных ресурсов и экологии Алтайского края </w:t>
            </w:r>
            <w:r w:rsidRPr="007A437A">
              <w:rPr>
                <w:rStyle w:val="160"/>
                <w:rFonts w:eastAsia="Calibri"/>
                <w:iCs/>
                <w:sz w:val="24"/>
                <w:szCs w:val="24"/>
              </w:rPr>
              <w:t>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законопроект о внесении изменений в Федеральный закон от 27 декабря 2018 года № 498-ФЗ</w:t>
            </w:r>
            <w:r w:rsidR="00F04297">
              <w:rPr>
                <w:rStyle w:val="160"/>
                <w:rFonts w:eastAsia="Calibri"/>
                <w:iCs/>
                <w:sz w:val="24"/>
                <w:szCs w:val="24"/>
              </w:rPr>
              <w:t xml:space="preserve"> </w:t>
            </w:r>
            <w:r w:rsidR="004F7CC9">
              <w:rPr>
                <w:rStyle w:val="160"/>
                <w:rFonts w:eastAsia="Calibri"/>
                <w:iCs/>
                <w:sz w:val="24"/>
                <w:szCs w:val="24"/>
              </w:rPr>
              <w:t>«</w:t>
            </w:r>
            <w:r w:rsidRPr="007A437A">
              <w:rPr>
                <w:rStyle w:val="160"/>
                <w:rFonts w:eastAsia="Calibri"/>
                <w:iCs/>
                <w:sz w:val="24"/>
                <w:szCs w:val="24"/>
              </w:rPr>
              <w:t>Об ответственном обращении с животными и о внесении</w:t>
            </w:r>
            <w:r w:rsidRPr="007A437A">
              <w:rPr>
                <w:rStyle w:val="160"/>
                <w:rFonts w:eastAsia="Calibri"/>
                <w:sz w:val="24"/>
                <w:szCs w:val="24"/>
              </w:rPr>
              <w:t xml:space="preserve"> изменений в отдельные законодательные акты Российской Федерации</w:t>
            </w:r>
            <w:r w:rsidR="004F7CC9">
              <w:rPr>
                <w:rStyle w:val="160"/>
                <w:rFonts w:eastAsia="Calibri"/>
                <w:sz w:val="24"/>
                <w:szCs w:val="24"/>
              </w:rPr>
              <w:t xml:space="preserve"> «</w:t>
            </w:r>
            <w:r w:rsidRPr="007A437A">
              <w:rPr>
                <w:rStyle w:val="160"/>
                <w:rFonts w:eastAsia="Calibri"/>
                <w:sz w:val="24"/>
                <w:szCs w:val="24"/>
              </w:rPr>
              <w:t>: части 2, 4 статьи 19 дополнить нормами, наделяющими государственные учреждения субъектов Российской Федерации полномочиями по осуществлению надзора за дикими животными, содержащимися или используемыми в условиях неволи на территории особо охраняемых природных территорий регионального значения, в связи с тем, что государственные учреждения наделены полномочиями по охране особо охраняемых природных территорий в соответствии со статьями 33, 34 Федерального закона от 14 марта 1995 года № 33-ФЗ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Об особо охраняемых природных территориях</w:t>
            </w:r>
            <w:r w:rsidR="004C68B9">
              <w:rPr>
                <w:rStyle w:val="160"/>
                <w:rFonts w:eastAsia="Calibri"/>
                <w:sz w:val="24"/>
                <w:szCs w:val="24"/>
              </w:rPr>
              <w:t>».</w:t>
            </w:r>
          </w:p>
        </w:tc>
        <w:tc>
          <w:tcPr>
            <w:tcW w:w="4820" w:type="dxa"/>
          </w:tcPr>
          <w:p w14:paraId="426546A0" w14:textId="77777777" w:rsidR="00AB14E5" w:rsidRPr="000A7600" w:rsidRDefault="00AB14E5" w:rsidP="00AB14E5">
            <w:pPr>
              <w:ind w:firstLine="33"/>
              <w:rPr>
                <w:sz w:val="24"/>
              </w:rPr>
            </w:pPr>
            <w:r w:rsidRPr="000A7600">
              <w:rPr>
                <w:rStyle w:val="aff6"/>
                <w:i w:val="0"/>
                <w:sz w:val="24"/>
              </w:rPr>
              <w:t>Вопрос решен Министерством природных ресурсов и экологии Алтайского края. Выделены дополнительные штатные единицы для осуществления краевых полномочий в сфере охраны объектов животного мира, в том числе надзора за дикими животными, содержащимися или используемыми в условиях неволи на территории особо охраняемых природных территорий регионального значения</w:t>
            </w:r>
          </w:p>
        </w:tc>
      </w:tr>
      <w:tr w:rsidR="00AB14E5" w:rsidRPr="00865774" w14:paraId="4A362826" w14:textId="77777777" w:rsidTr="00B96CDF">
        <w:trPr>
          <w:trHeight w:val="20"/>
        </w:trPr>
        <w:tc>
          <w:tcPr>
            <w:tcW w:w="704" w:type="dxa"/>
          </w:tcPr>
          <w:p w14:paraId="0E169DEA" w14:textId="77777777" w:rsidR="00AB14E5" w:rsidRPr="007A437A" w:rsidRDefault="00AB14E5" w:rsidP="008A4E43">
            <w:pPr>
              <w:pStyle w:val="af7"/>
              <w:numPr>
                <w:ilvl w:val="0"/>
                <w:numId w:val="15"/>
              </w:numPr>
              <w:ind w:left="0" w:firstLine="0"/>
              <w:rPr>
                <w:rFonts w:eastAsia="Calibri"/>
              </w:rPr>
            </w:pPr>
          </w:p>
        </w:tc>
        <w:tc>
          <w:tcPr>
            <w:tcW w:w="8935" w:type="dxa"/>
          </w:tcPr>
          <w:p w14:paraId="14B4E28B" w14:textId="111331A3" w:rsidR="00AB14E5" w:rsidRPr="007A437A" w:rsidRDefault="00AB14E5" w:rsidP="00510851">
            <w:pPr>
              <w:pStyle w:val="25"/>
              <w:numPr>
                <w:ilvl w:val="0"/>
                <w:numId w:val="31"/>
              </w:numPr>
              <w:shd w:val="clear" w:color="auto" w:fill="auto"/>
              <w:spacing w:before="0" w:line="240" w:lineRule="auto"/>
              <w:ind w:left="0" w:firstLine="0"/>
              <w:jc w:val="both"/>
              <w:rPr>
                <w:rStyle w:val="160"/>
                <w:rFonts w:eastAsia="Calibri"/>
                <w:sz w:val="24"/>
                <w:szCs w:val="24"/>
              </w:rPr>
            </w:pPr>
            <w:r w:rsidRPr="007A437A">
              <w:rPr>
                <w:rStyle w:val="160"/>
                <w:rFonts w:eastAsia="Calibri"/>
                <w:sz w:val="24"/>
                <w:szCs w:val="24"/>
              </w:rPr>
              <w:t>Министерство сельского хозяйства Алтайского края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проект изменений в Федеральный закон от 3 августа 1995 года № 123-ФЗ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 племенном животноводстве</w:t>
            </w:r>
            <w:r w:rsidR="004C68B9">
              <w:rPr>
                <w:rStyle w:val="160"/>
                <w:rFonts w:eastAsia="Calibri"/>
                <w:sz w:val="24"/>
                <w:szCs w:val="24"/>
              </w:rPr>
              <w:t xml:space="preserve">» </w:t>
            </w:r>
            <w:r w:rsidRPr="007A437A">
              <w:rPr>
                <w:rStyle w:val="160"/>
                <w:rFonts w:eastAsia="Calibri"/>
                <w:sz w:val="24"/>
                <w:szCs w:val="24"/>
              </w:rPr>
              <w:t xml:space="preserve">с целью предоставления индивидуальным </w:t>
            </w:r>
            <w:r w:rsidRPr="007A437A">
              <w:rPr>
                <w:rStyle w:val="160"/>
                <w:rFonts w:eastAsia="Calibri"/>
                <w:sz w:val="24"/>
                <w:szCs w:val="24"/>
              </w:rPr>
              <w:lastRenderedPageBreak/>
              <w:t>предпринимателям и крестьянским (фермерским) хозяйствам без образования юридического лица, равного с юридическими лицами, права на осуществление деятельности в области племенного животноводства.</w:t>
            </w:r>
          </w:p>
          <w:p w14:paraId="7A639B60" w14:textId="77777777" w:rsidR="00AB14E5" w:rsidRPr="007A437A" w:rsidRDefault="00AB14E5" w:rsidP="00AB14E5">
            <w:pPr>
              <w:pStyle w:val="25"/>
              <w:shd w:val="clear" w:color="auto" w:fill="auto"/>
              <w:spacing w:before="0" w:line="240" w:lineRule="auto"/>
              <w:ind w:firstLine="0"/>
              <w:jc w:val="both"/>
              <w:rPr>
                <w:rStyle w:val="160"/>
                <w:rFonts w:eastAsia="Calibri"/>
                <w:sz w:val="24"/>
                <w:szCs w:val="24"/>
              </w:rPr>
            </w:pPr>
            <w:r w:rsidRPr="007A437A">
              <w:rPr>
                <w:rStyle w:val="160"/>
                <w:rFonts w:eastAsia="Calibri"/>
                <w:sz w:val="24"/>
                <w:szCs w:val="24"/>
              </w:rPr>
              <w:t>В соответствии со статьей 29 Федерального закона деятельность в области племенного животноводства осуществляется организациями по племенному животноводству и гражданами (крестьянскими (фермерскими) хозяйствами). При этом в вышеуказанном Законе отсутствуют положения, регламентирующие порядок определения вида племенного хозяйства у физических лиц.</w:t>
            </w:r>
          </w:p>
        </w:tc>
        <w:tc>
          <w:tcPr>
            <w:tcW w:w="4820" w:type="dxa"/>
          </w:tcPr>
          <w:p w14:paraId="5A4CAA82" w14:textId="77777777" w:rsidR="00AB14E5" w:rsidRPr="007A437A" w:rsidRDefault="00AB14E5" w:rsidP="00AB14E5">
            <w:pPr>
              <w:ind w:firstLine="33"/>
              <w:rPr>
                <w:sz w:val="24"/>
              </w:rPr>
            </w:pPr>
            <w:r w:rsidRPr="007A437A">
              <w:rPr>
                <w:sz w:val="24"/>
              </w:rPr>
              <w:lastRenderedPageBreak/>
              <w:t>Аналогичная законодательная инициатива Законодательного Собрания Ленинградской области была рассмотрена Государственной Думой – отрицательное заключение, вопрос снят с рассмотрения.</w:t>
            </w:r>
          </w:p>
        </w:tc>
      </w:tr>
      <w:tr w:rsidR="00AB14E5" w:rsidRPr="00865774" w14:paraId="44016269" w14:textId="77777777" w:rsidTr="00B96CDF">
        <w:trPr>
          <w:trHeight w:val="20"/>
        </w:trPr>
        <w:tc>
          <w:tcPr>
            <w:tcW w:w="704" w:type="dxa"/>
          </w:tcPr>
          <w:p w14:paraId="1AAF1B5D" w14:textId="77777777" w:rsidR="00AB14E5" w:rsidRPr="007A437A" w:rsidRDefault="00AB14E5" w:rsidP="008A4E43">
            <w:pPr>
              <w:pStyle w:val="af7"/>
              <w:numPr>
                <w:ilvl w:val="0"/>
                <w:numId w:val="15"/>
              </w:numPr>
              <w:ind w:left="0" w:firstLine="0"/>
              <w:rPr>
                <w:rFonts w:eastAsia="Calibri"/>
              </w:rPr>
            </w:pPr>
          </w:p>
        </w:tc>
        <w:tc>
          <w:tcPr>
            <w:tcW w:w="8935" w:type="dxa"/>
          </w:tcPr>
          <w:p w14:paraId="4AB9854B" w14:textId="1B8E7D64" w:rsidR="00AB14E5" w:rsidRPr="000A7600" w:rsidRDefault="00AB14E5" w:rsidP="00510851">
            <w:pPr>
              <w:pStyle w:val="25"/>
              <w:numPr>
                <w:ilvl w:val="0"/>
                <w:numId w:val="31"/>
              </w:numPr>
              <w:shd w:val="clear" w:color="auto" w:fill="auto"/>
              <w:spacing w:before="0" w:line="240" w:lineRule="auto"/>
              <w:ind w:left="0" w:firstLine="0"/>
              <w:jc w:val="both"/>
              <w:rPr>
                <w:rStyle w:val="42"/>
                <w:rFonts w:eastAsia="Calibri"/>
                <w:i w:val="0"/>
                <w:sz w:val="24"/>
                <w:szCs w:val="24"/>
              </w:rPr>
            </w:pPr>
            <w:r w:rsidRPr="000A7600">
              <w:rPr>
                <w:rStyle w:val="42"/>
                <w:rFonts w:eastAsia="Calibri"/>
                <w:i w:val="0"/>
                <w:sz w:val="24"/>
                <w:szCs w:val="24"/>
              </w:rPr>
              <w:t>Министерство сельского хозяйства Алтайского края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дополнения в статью 8 Федерального закона от 29 ноября 2007 года № 282-</w:t>
            </w:r>
            <w:r w:rsidRPr="00510851">
              <w:rPr>
                <w:rStyle w:val="42"/>
                <w:rFonts w:eastAsia="Calibri"/>
                <w:i w:val="0"/>
                <w:sz w:val="24"/>
                <w:szCs w:val="24"/>
              </w:rPr>
              <w:t>ФЗ</w:t>
            </w:r>
            <w:r w:rsidR="00F04297">
              <w:rPr>
                <w:rStyle w:val="42"/>
                <w:rFonts w:eastAsia="Calibri"/>
                <w:i w:val="0"/>
                <w:sz w:val="24"/>
                <w:szCs w:val="24"/>
              </w:rPr>
              <w:t xml:space="preserve"> </w:t>
            </w:r>
            <w:r w:rsidR="004F7CC9" w:rsidRPr="00510851">
              <w:rPr>
                <w:rStyle w:val="42"/>
                <w:rFonts w:eastAsia="Calibri"/>
                <w:i w:val="0"/>
                <w:iCs w:val="0"/>
                <w:sz w:val="24"/>
                <w:szCs w:val="24"/>
              </w:rPr>
              <w:t>«</w:t>
            </w:r>
            <w:r w:rsidRPr="00510851">
              <w:rPr>
                <w:rStyle w:val="42"/>
                <w:rFonts w:eastAsia="Calibri"/>
                <w:i w:val="0"/>
                <w:iCs w:val="0"/>
                <w:sz w:val="24"/>
                <w:szCs w:val="24"/>
              </w:rPr>
              <w:t>О</w:t>
            </w:r>
            <w:r w:rsidRPr="00510851">
              <w:rPr>
                <w:rStyle w:val="42"/>
                <w:rFonts w:eastAsia="Calibri"/>
                <w:i w:val="0"/>
                <w:sz w:val="24"/>
                <w:szCs w:val="24"/>
              </w:rPr>
              <w:t>б официальном статистическом учете и системе государственной статистики в Российской Федерации</w:t>
            </w:r>
            <w:r w:rsidR="004F7CC9" w:rsidRPr="00510851">
              <w:rPr>
                <w:rStyle w:val="42"/>
                <w:rFonts w:eastAsia="Calibri"/>
                <w:i w:val="0"/>
                <w:sz w:val="24"/>
                <w:szCs w:val="24"/>
              </w:rPr>
              <w:t>»,</w:t>
            </w:r>
            <w:r w:rsidRPr="00510851">
              <w:rPr>
                <w:rStyle w:val="42"/>
                <w:rFonts w:eastAsia="Calibri"/>
                <w:i w:val="0"/>
                <w:sz w:val="24"/>
                <w:szCs w:val="24"/>
              </w:rPr>
              <w:t xml:space="preserve"> закрепив положения</w:t>
            </w:r>
            <w:r w:rsidRPr="00510851">
              <w:rPr>
                <w:rStyle w:val="42"/>
                <w:rFonts w:eastAsia="Calibri"/>
                <w:sz w:val="24"/>
                <w:szCs w:val="24"/>
              </w:rPr>
              <w:t xml:space="preserve"> </w:t>
            </w:r>
            <w:r w:rsidRPr="000A7600">
              <w:rPr>
                <w:rStyle w:val="42"/>
                <w:rFonts w:eastAsia="Calibri"/>
                <w:i w:val="0"/>
                <w:sz w:val="24"/>
                <w:szCs w:val="24"/>
              </w:rPr>
              <w:t>об</w:t>
            </w:r>
            <w:r w:rsidRPr="00510851">
              <w:rPr>
                <w:rStyle w:val="42"/>
                <w:rFonts w:eastAsia="Calibri"/>
                <w:i w:val="0"/>
                <w:sz w:val="24"/>
                <w:szCs w:val="24"/>
              </w:rPr>
              <w:t xml:space="preserve"> установлении </w:t>
            </w:r>
            <w:r w:rsidRPr="000A7600">
              <w:rPr>
                <w:rStyle w:val="42"/>
                <w:rFonts w:eastAsia="Calibri"/>
                <w:i w:val="0"/>
                <w:sz w:val="24"/>
                <w:szCs w:val="24"/>
              </w:rPr>
              <w:t xml:space="preserve">обязанности пользователей земель сельскохозяйственного назначения предоставлять </w:t>
            </w:r>
            <w:r w:rsidRPr="00510851">
              <w:rPr>
                <w:rStyle w:val="42"/>
                <w:rFonts w:eastAsia="Calibri"/>
                <w:i w:val="0"/>
                <w:sz w:val="24"/>
                <w:szCs w:val="24"/>
              </w:rPr>
              <w:t xml:space="preserve">не реже одного раза в год (по состоянию на 1 июля) </w:t>
            </w:r>
            <w:r w:rsidRPr="000A7600">
              <w:rPr>
                <w:rStyle w:val="42"/>
                <w:rFonts w:eastAsia="Calibri"/>
                <w:i w:val="0"/>
                <w:sz w:val="24"/>
                <w:szCs w:val="24"/>
              </w:rPr>
              <w:t xml:space="preserve">актуальную информацию уполномоченному </w:t>
            </w:r>
            <w:r w:rsidRPr="00510851">
              <w:rPr>
                <w:rStyle w:val="42"/>
                <w:rFonts w:eastAsia="Calibri"/>
                <w:i w:val="0"/>
                <w:sz w:val="24"/>
                <w:szCs w:val="24"/>
              </w:rPr>
              <w:t>органу исполнительной власти на уровне суб</w:t>
            </w:r>
            <w:r w:rsidRPr="000A7600">
              <w:rPr>
                <w:rStyle w:val="42"/>
                <w:rFonts w:eastAsia="Calibri"/>
                <w:bCs/>
                <w:i w:val="0"/>
                <w:sz w:val="24"/>
                <w:szCs w:val="24"/>
              </w:rPr>
              <w:t xml:space="preserve">ъектов, занимающемуся на цифровой платформе сбором данных </w:t>
            </w:r>
            <w:r w:rsidRPr="000A7600">
              <w:rPr>
                <w:rStyle w:val="42"/>
                <w:rFonts w:eastAsia="Calibri"/>
                <w:i w:val="0"/>
                <w:sz w:val="24"/>
                <w:szCs w:val="24"/>
              </w:rPr>
              <w:t>о землях сельскохозяйственного назначения.</w:t>
            </w:r>
          </w:p>
          <w:p w14:paraId="4A3B652A" w14:textId="77777777" w:rsidR="00AB14E5" w:rsidRPr="000A7600" w:rsidRDefault="00AB14E5" w:rsidP="00AB14E5">
            <w:pPr>
              <w:pStyle w:val="25"/>
              <w:shd w:val="clear" w:color="auto" w:fill="auto"/>
              <w:spacing w:before="0" w:line="240" w:lineRule="auto"/>
              <w:ind w:firstLine="0"/>
              <w:jc w:val="both"/>
              <w:rPr>
                <w:rStyle w:val="42"/>
                <w:rFonts w:eastAsia="Calibri"/>
                <w:i w:val="0"/>
                <w:sz w:val="24"/>
                <w:szCs w:val="24"/>
              </w:rPr>
            </w:pPr>
            <w:r w:rsidRPr="000A7600">
              <w:rPr>
                <w:rStyle w:val="42"/>
                <w:rFonts w:eastAsia="Calibri"/>
                <w:i w:val="0"/>
                <w:sz w:val="24"/>
                <w:szCs w:val="24"/>
              </w:rPr>
              <w:t>В настоящее время законодательно не определен механизм мотивирования землепользователей, особенно граждан (физических лиц), являющихся собственниками, к регулярному предоставлению информации по используемым сельскохозяйственным угодьям, за исключением ограниченного количества сельхозтоваропроизводителей, которым Министерством сельского хозяйства Алтайского края оказывается государственная поддержка по растениеводству.</w:t>
            </w:r>
          </w:p>
        </w:tc>
        <w:tc>
          <w:tcPr>
            <w:tcW w:w="4820" w:type="dxa"/>
          </w:tcPr>
          <w:p w14:paraId="63A4CAB5" w14:textId="77777777" w:rsidR="00AB14E5" w:rsidRPr="007A437A" w:rsidRDefault="00AB14E5" w:rsidP="00AB14E5">
            <w:pPr>
              <w:ind w:firstLine="33"/>
              <w:rPr>
                <w:sz w:val="24"/>
              </w:rPr>
            </w:pPr>
            <w:r w:rsidRPr="007A437A">
              <w:rPr>
                <w:sz w:val="24"/>
              </w:rPr>
              <w:t>По согласованию с Министерством сельского хозяйства Алтайского края перенесено рассмотрение вопроса на 2021 год в связи с формированием концепции законопроекта</w:t>
            </w:r>
          </w:p>
        </w:tc>
      </w:tr>
      <w:tr w:rsidR="00AB14E5" w:rsidRPr="00865774" w14:paraId="0B76CC60" w14:textId="77777777" w:rsidTr="00B96CDF">
        <w:trPr>
          <w:trHeight w:val="20"/>
        </w:trPr>
        <w:tc>
          <w:tcPr>
            <w:tcW w:w="704" w:type="dxa"/>
          </w:tcPr>
          <w:p w14:paraId="04293C20" w14:textId="77777777" w:rsidR="00AB14E5" w:rsidRPr="007A437A" w:rsidRDefault="00AB14E5" w:rsidP="008A4E43">
            <w:pPr>
              <w:pStyle w:val="af7"/>
              <w:numPr>
                <w:ilvl w:val="0"/>
                <w:numId w:val="15"/>
              </w:numPr>
              <w:ind w:left="0" w:firstLine="0"/>
              <w:rPr>
                <w:rFonts w:eastAsia="Calibri"/>
              </w:rPr>
            </w:pPr>
          </w:p>
        </w:tc>
        <w:tc>
          <w:tcPr>
            <w:tcW w:w="8935" w:type="dxa"/>
          </w:tcPr>
          <w:p w14:paraId="3CF45345" w14:textId="2A181498" w:rsidR="00AB14E5" w:rsidRPr="007A437A" w:rsidRDefault="00AB14E5" w:rsidP="00510851">
            <w:pPr>
              <w:pStyle w:val="25"/>
              <w:numPr>
                <w:ilvl w:val="0"/>
                <w:numId w:val="31"/>
              </w:numPr>
              <w:shd w:val="clear" w:color="auto" w:fill="auto"/>
              <w:spacing w:before="0" w:line="240" w:lineRule="auto"/>
              <w:ind w:left="0" w:firstLine="0"/>
              <w:jc w:val="both"/>
              <w:rPr>
                <w:rStyle w:val="160"/>
                <w:sz w:val="24"/>
                <w:szCs w:val="24"/>
              </w:rPr>
            </w:pPr>
            <w:r w:rsidRPr="000A7600">
              <w:rPr>
                <w:rStyle w:val="42"/>
                <w:rFonts w:eastAsia="Calibri"/>
                <w:i w:val="0"/>
                <w:sz w:val="24"/>
                <w:szCs w:val="24"/>
              </w:rPr>
              <w:t>Требует дополнительного изучения и обсуждения предложение Министерства сельского хозяйства Алтайского края о внесении</w:t>
            </w:r>
            <w:r w:rsidRPr="007A437A">
              <w:rPr>
                <w:rStyle w:val="42"/>
                <w:rFonts w:eastAsia="Calibri"/>
                <w:sz w:val="24"/>
                <w:szCs w:val="24"/>
              </w:rPr>
              <w:t xml:space="preserve"> </w:t>
            </w:r>
            <w:r w:rsidRPr="007A437A">
              <w:rPr>
                <w:rStyle w:val="160"/>
                <w:rFonts w:eastAsia="Calibri"/>
                <w:sz w:val="24"/>
                <w:szCs w:val="24"/>
              </w:rPr>
              <w:t>изменений в Федеральный закон от 7 июля 2003 года №112-ФЗ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 личном подсобном хозяйстве</w:t>
            </w:r>
            <w:r w:rsidR="004F7CC9">
              <w:rPr>
                <w:rStyle w:val="160"/>
                <w:rFonts w:eastAsia="Calibri"/>
                <w:sz w:val="24"/>
                <w:szCs w:val="24"/>
              </w:rPr>
              <w:t>»,</w:t>
            </w:r>
            <w:r w:rsidRPr="007A437A">
              <w:rPr>
                <w:rStyle w:val="160"/>
                <w:rFonts w:eastAsia="Calibri"/>
                <w:sz w:val="24"/>
                <w:szCs w:val="24"/>
              </w:rPr>
              <w:t xml:space="preserve"> в соответствии с которыми гражданин, занимающийся ЛПХ – производством зерна и картофеля в полевом севообороте, будет обязан зарегистрировать себя в качестве индивидуального предпринимателя.</w:t>
            </w:r>
          </w:p>
        </w:tc>
        <w:tc>
          <w:tcPr>
            <w:tcW w:w="4820" w:type="dxa"/>
          </w:tcPr>
          <w:p w14:paraId="042B4806" w14:textId="13EEE6AB" w:rsidR="00AB14E5" w:rsidRPr="007A437A" w:rsidRDefault="000A7600" w:rsidP="000A7600">
            <w:pPr>
              <w:ind w:firstLine="33"/>
              <w:rPr>
                <w:sz w:val="24"/>
              </w:rPr>
            </w:pPr>
            <w:r>
              <w:rPr>
                <w:sz w:val="24"/>
              </w:rPr>
              <w:t>Профильный к</w:t>
            </w:r>
            <w:r w:rsidR="00AB14E5" w:rsidRPr="007A437A">
              <w:rPr>
                <w:sz w:val="24"/>
              </w:rPr>
              <w:t>омитет считает нецелесообразным, регистрация в качестве ИП – дело добровольное. С 1 января 2021 года вступили в силу изменения в Налоговый кодекс. Субъектам</w:t>
            </w:r>
            <w:r>
              <w:rPr>
                <w:sz w:val="24"/>
              </w:rPr>
              <w:t xml:space="preserve"> Российской Федерации</w:t>
            </w:r>
            <w:r w:rsidR="00AB14E5" w:rsidRPr="007A437A">
              <w:rPr>
                <w:sz w:val="24"/>
              </w:rPr>
              <w:t xml:space="preserve"> предоставлены полномочия по объединению видов предпринимательской деятельности в сфере животноводства и растениеводства. Фермера могут </w:t>
            </w:r>
            <w:r w:rsidR="00AB14E5" w:rsidRPr="007A437A">
              <w:rPr>
                <w:sz w:val="24"/>
              </w:rPr>
              <w:lastRenderedPageBreak/>
              <w:t>покупать один патент, а не несколько. Данные меры направлены на стимулирование личных подсобных хозяйств вести легальный бизнес и минимизировать уплату налогов.</w:t>
            </w:r>
          </w:p>
        </w:tc>
      </w:tr>
      <w:tr w:rsidR="00AB14E5" w:rsidRPr="00865774" w14:paraId="410B4E9F" w14:textId="77777777" w:rsidTr="00B96CDF">
        <w:trPr>
          <w:trHeight w:val="20"/>
        </w:trPr>
        <w:tc>
          <w:tcPr>
            <w:tcW w:w="704" w:type="dxa"/>
          </w:tcPr>
          <w:p w14:paraId="678B2935" w14:textId="77777777" w:rsidR="00AB14E5" w:rsidRPr="007A437A" w:rsidRDefault="00AB14E5" w:rsidP="008A4E43">
            <w:pPr>
              <w:pStyle w:val="af7"/>
              <w:numPr>
                <w:ilvl w:val="0"/>
                <w:numId w:val="15"/>
              </w:numPr>
              <w:ind w:left="0" w:firstLine="0"/>
              <w:rPr>
                <w:rFonts w:eastAsia="Calibri"/>
              </w:rPr>
            </w:pPr>
          </w:p>
        </w:tc>
        <w:tc>
          <w:tcPr>
            <w:tcW w:w="8935" w:type="dxa"/>
          </w:tcPr>
          <w:p w14:paraId="60B8C825" w14:textId="22D7D8C3" w:rsidR="00AB14E5" w:rsidRPr="007A437A" w:rsidRDefault="00AB14E5" w:rsidP="00510851">
            <w:pPr>
              <w:pStyle w:val="25"/>
              <w:numPr>
                <w:ilvl w:val="0"/>
                <w:numId w:val="31"/>
              </w:numPr>
              <w:shd w:val="clear" w:color="auto" w:fill="auto"/>
              <w:spacing w:before="0" w:line="240" w:lineRule="auto"/>
              <w:ind w:left="0" w:firstLine="0"/>
              <w:jc w:val="both"/>
              <w:rPr>
                <w:rStyle w:val="160"/>
                <w:rFonts w:eastAsia="Calibri"/>
                <w:sz w:val="24"/>
                <w:szCs w:val="24"/>
              </w:rPr>
            </w:pPr>
            <w:r w:rsidRPr="007A437A">
              <w:rPr>
                <w:rStyle w:val="160"/>
                <w:rFonts w:eastAsia="Calibri"/>
                <w:sz w:val="24"/>
                <w:szCs w:val="24"/>
              </w:rPr>
              <w:t xml:space="preserve">Министерство природных ресурсов и экологии Алтайского края </w:t>
            </w:r>
            <w:r w:rsidRPr="007A437A">
              <w:rPr>
                <w:rStyle w:val="160"/>
                <w:rFonts w:eastAsia="Calibri"/>
                <w:iCs/>
                <w:sz w:val="24"/>
                <w:szCs w:val="24"/>
              </w:rPr>
              <w:t>считает</w:t>
            </w:r>
            <w:r w:rsidRPr="007A437A">
              <w:rPr>
                <w:rStyle w:val="160"/>
                <w:rFonts w:eastAsia="Calibri"/>
                <w:sz w:val="24"/>
                <w:szCs w:val="24"/>
              </w:rPr>
              <w:t xml:space="preserve">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изменения в Федеральный закон от 5 апреля 2013 года № 44-ФЗ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 контрактной системе в сфере закупок товаров, работ, услуг для обеспечения государственных и муниципальных нужд</w:t>
            </w:r>
            <w:r w:rsidR="004C68B9">
              <w:rPr>
                <w:rStyle w:val="160"/>
                <w:rFonts w:eastAsia="Calibri"/>
                <w:sz w:val="24"/>
                <w:szCs w:val="24"/>
              </w:rPr>
              <w:t xml:space="preserve">» </w:t>
            </w:r>
            <w:r w:rsidRPr="007A437A">
              <w:rPr>
                <w:rStyle w:val="160"/>
                <w:rFonts w:eastAsia="Calibri"/>
                <w:sz w:val="24"/>
                <w:szCs w:val="24"/>
              </w:rPr>
              <w:t>– уточнить подпункт 5 пункта 1 статьи 93, дополнив после слов</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природный парк</w:t>
            </w:r>
            <w:r w:rsidR="004C68B9">
              <w:rPr>
                <w:rStyle w:val="160"/>
                <w:rFonts w:eastAsia="Calibri"/>
                <w:sz w:val="24"/>
                <w:szCs w:val="24"/>
              </w:rPr>
              <w:t xml:space="preserve">» </w:t>
            </w:r>
            <w:r w:rsidRPr="007A437A">
              <w:rPr>
                <w:rStyle w:val="160"/>
                <w:rFonts w:eastAsia="Calibri"/>
                <w:sz w:val="24"/>
                <w:szCs w:val="24"/>
              </w:rPr>
              <w:t>словами</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учреждениям, обеспечивающим охрану региональных особо охраняемых природных территорий, в том числе природных парков и заказников,</w:t>
            </w:r>
            <w:r w:rsidR="004C68B9">
              <w:rPr>
                <w:rStyle w:val="160"/>
                <w:rFonts w:eastAsia="Calibri"/>
                <w:sz w:val="24"/>
                <w:szCs w:val="24"/>
              </w:rPr>
              <w:t>».</w:t>
            </w:r>
          </w:p>
        </w:tc>
        <w:tc>
          <w:tcPr>
            <w:tcW w:w="4820" w:type="dxa"/>
          </w:tcPr>
          <w:p w14:paraId="2BE310E1" w14:textId="1120FF88" w:rsidR="00AB14E5" w:rsidRPr="000A7600" w:rsidRDefault="00AB14E5" w:rsidP="00AB14E5">
            <w:pPr>
              <w:ind w:firstLine="33"/>
              <w:rPr>
                <w:i/>
                <w:sz w:val="24"/>
              </w:rPr>
            </w:pPr>
            <w:r w:rsidRPr="000A7600">
              <w:rPr>
                <w:rStyle w:val="aff6"/>
                <w:i w:val="0"/>
                <w:sz w:val="24"/>
              </w:rPr>
              <w:t>Министерством природных ресурсов и экологии Алтайского края данный вопрос будет решен путем внесения изменений в Устав КГБУ</w:t>
            </w:r>
            <w:r w:rsidR="00F04297">
              <w:rPr>
                <w:rStyle w:val="aff6"/>
                <w:i w:val="0"/>
                <w:sz w:val="24"/>
              </w:rPr>
              <w:t xml:space="preserve"> </w:t>
            </w:r>
            <w:r w:rsidR="004F7CC9">
              <w:rPr>
                <w:rStyle w:val="aff6"/>
                <w:i w:val="0"/>
                <w:sz w:val="24"/>
              </w:rPr>
              <w:t>«</w:t>
            </w:r>
            <w:r w:rsidRPr="000A7600">
              <w:rPr>
                <w:rStyle w:val="aff6"/>
                <w:i w:val="0"/>
                <w:sz w:val="24"/>
              </w:rPr>
              <w:t>Алтайприрода</w:t>
            </w:r>
            <w:r w:rsidR="004C68B9">
              <w:rPr>
                <w:rStyle w:val="aff6"/>
                <w:i w:val="0"/>
                <w:sz w:val="24"/>
              </w:rPr>
              <w:t>».</w:t>
            </w:r>
          </w:p>
        </w:tc>
      </w:tr>
      <w:tr w:rsidR="00AB14E5" w:rsidRPr="00865774" w14:paraId="4399E89F" w14:textId="77777777" w:rsidTr="00B96CDF">
        <w:trPr>
          <w:trHeight w:val="20"/>
        </w:trPr>
        <w:tc>
          <w:tcPr>
            <w:tcW w:w="704" w:type="dxa"/>
          </w:tcPr>
          <w:p w14:paraId="69D3FD28" w14:textId="77777777" w:rsidR="00AB14E5" w:rsidRPr="007A437A" w:rsidRDefault="00AB14E5" w:rsidP="008A4E43">
            <w:pPr>
              <w:pStyle w:val="af7"/>
              <w:numPr>
                <w:ilvl w:val="0"/>
                <w:numId w:val="15"/>
              </w:numPr>
              <w:ind w:left="0" w:firstLine="0"/>
              <w:rPr>
                <w:rFonts w:eastAsia="Calibri"/>
              </w:rPr>
            </w:pPr>
          </w:p>
        </w:tc>
        <w:tc>
          <w:tcPr>
            <w:tcW w:w="8935" w:type="dxa"/>
          </w:tcPr>
          <w:p w14:paraId="04A3C7BE" w14:textId="6F8FA82F" w:rsidR="00AB14E5" w:rsidRPr="007A437A" w:rsidRDefault="00AB14E5" w:rsidP="00510851">
            <w:pPr>
              <w:pStyle w:val="25"/>
              <w:numPr>
                <w:ilvl w:val="0"/>
                <w:numId w:val="31"/>
              </w:numPr>
              <w:shd w:val="clear" w:color="auto" w:fill="auto"/>
              <w:spacing w:before="0" w:line="240" w:lineRule="auto"/>
              <w:ind w:left="0" w:firstLine="0"/>
              <w:jc w:val="both"/>
              <w:rPr>
                <w:sz w:val="24"/>
                <w:szCs w:val="24"/>
              </w:rPr>
            </w:pPr>
            <w:r w:rsidRPr="007A437A">
              <w:rPr>
                <w:rFonts w:eastAsia="Calibri"/>
                <w:sz w:val="24"/>
                <w:szCs w:val="24"/>
              </w:rPr>
              <w:t xml:space="preserve">Министерство природных ресурсов и экологии Алтайского края считает целесообразным разработать Алтайским краевым Законодательным Собранием и внести в качестве </w:t>
            </w:r>
            <w:r w:rsidRPr="007A437A">
              <w:rPr>
                <w:sz w:val="24"/>
                <w:szCs w:val="24"/>
              </w:rPr>
              <w:t>законодательной инициативы в Государственную Думу Федерального Собрания Российской Федерации изменения в</w:t>
            </w:r>
            <w:r w:rsidRPr="007A437A">
              <w:rPr>
                <w:rFonts w:eastAsia="Calibri"/>
                <w:sz w:val="24"/>
                <w:szCs w:val="24"/>
              </w:rPr>
              <w:t xml:space="preserve"> Федеральный закон от 24 июля 2009 года № 209-ФЗ</w:t>
            </w:r>
            <w:r w:rsidR="00F04297">
              <w:rPr>
                <w:rFonts w:eastAsia="Calibri"/>
                <w:sz w:val="24"/>
                <w:szCs w:val="24"/>
              </w:rPr>
              <w:t xml:space="preserve"> </w:t>
            </w:r>
            <w:r w:rsidR="004F7CC9">
              <w:rPr>
                <w:rFonts w:eastAsia="Calibri"/>
                <w:sz w:val="24"/>
                <w:szCs w:val="24"/>
              </w:rPr>
              <w:t>«</w:t>
            </w:r>
            <w:r w:rsidRPr="007A437A">
              <w:rPr>
                <w:rFonts w:eastAsia="Calibri"/>
                <w:sz w:val="24"/>
                <w:szCs w:val="24"/>
              </w:rPr>
              <w:t>Об охоте и о сохранении охотничьих ресурсов и о внесении изменений в отдельные законодательные акты Российской Федерации</w:t>
            </w:r>
            <w:r w:rsidR="004F7CC9">
              <w:rPr>
                <w:rFonts w:eastAsia="Calibri"/>
                <w:sz w:val="24"/>
                <w:szCs w:val="24"/>
              </w:rPr>
              <w:t xml:space="preserve"> «</w:t>
            </w:r>
            <w:r w:rsidRPr="007A437A">
              <w:rPr>
                <w:rFonts w:eastAsia="Calibri"/>
                <w:sz w:val="24"/>
                <w:szCs w:val="24"/>
              </w:rPr>
              <w:t>:</w:t>
            </w:r>
          </w:p>
          <w:p w14:paraId="1A328032" w14:textId="68E8A724" w:rsidR="00AB14E5" w:rsidRPr="007A437A" w:rsidRDefault="00AB14E5" w:rsidP="00AB14E5">
            <w:pPr>
              <w:pStyle w:val="25"/>
              <w:shd w:val="clear" w:color="auto" w:fill="auto"/>
              <w:spacing w:before="0" w:line="240" w:lineRule="auto"/>
              <w:ind w:firstLine="0"/>
              <w:jc w:val="both"/>
              <w:rPr>
                <w:rFonts w:eastAsia="Calibri"/>
                <w:sz w:val="24"/>
                <w:szCs w:val="24"/>
              </w:rPr>
            </w:pPr>
            <w:r w:rsidRPr="007A437A">
              <w:rPr>
                <w:rFonts w:eastAsia="Calibri"/>
                <w:sz w:val="24"/>
                <w:szCs w:val="24"/>
              </w:rPr>
              <w:t>часть 1 статьи 21 изложить в следующей редакции:</w:t>
            </w:r>
            <w:r w:rsidR="00F04297">
              <w:rPr>
                <w:rFonts w:eastAsia="Calibri"/>
                <w:sz w:val="24"/>
                <w:szCs w:val="24"/>
              </w:rPr>
              <w:t xml:space="preserve"> </w:t>
            </w:r>
            <w:r w:rsidR="004F7CC9">
              <w:rPr>
                <w:rFonts w:eastAsia="Calibri"/>
                <w:sz w:val="24"/>
                <w:szCs w:val="24"/>
              </w:rPr>
              <w:t>«</w:t>
            </w:r>
            <w:r w:rsidRPr="007A437A">
              <w:rPr>
                <w:rFonts w:eastAsia="Calibri"/>
                <w:sz w:val="24"/>
                <w:szCs w:val="24"/>
              </w:rPr>
              <w:t>1. Охотничий билет выдается физическим лицам, обладающим гражданской дееспособностью в соответствии с гражданским законодательством, не имеющим непогашенной или неснятой судимости за совершение умышленного преступления и сдавшим экзамен по охотничьему минимуму (далее – охотминимум).</w:t>
            </w:r>
            <w:r w:rsidR="003D7488">
              <w:rPr>
                <w:rFonts w:eastAsia="Calibri"/>
                <w:sz w:val="24"/>
                <w:szCs w:val="24"/>
              </w:rPr>
              <w:t>»;</w:t>
            </w:r>
          </w:p>
          <w:p w14:paraId="1E6CAC2C" w14:textId="669DAD1F" w:rsidR="00AB14E5" w:rsidRPr="000A7600" w:rsidRDefault="00AB14E5" w:rsidP="00AB14E5">
            <w:pPr>
              <w:pStyle w:val="25"/>
              <w:shd w:val="clear" w:color="auto" w:fill="auto"/>
              <w:spacing w:before="0" w:line="240" w:lineRule="auto"/>
              <w:ind w:firstLine="0"/>
              <w:jc w:val="both"/>
              <w:rPr>
                <w:i/>
                <w:sz w:val="24"/>
                <w:szCs w:val="24"/>
              </w:rPr>
            </w:pPr>
            <w:r w:rsidRPr="000A7600">
              <w:rPr>
                <w:rStyle w:val="42"/>
                <w:rFonts w:eastAsia="Calibri"/>
                <w:i w:val="0"/>
                <w:sz w:val="24"/>
                <w:szCs w:val="24"/>
              </w:rPr>
              <w:t>часть 7 статьи 21 изложить в следующей редакции:</w:t>
            </w:r>
            <w:r w:rsidR="00F04297">
              <w:rPr>
                <w:rStyle w:val="42"/>
                <w:rFonts w:eastAsia="Calibri"/>
                <w:i w:val="0"/>
                <w:sz w:val="24"/>
                <w:szCs w:val="24"/>
              </w:rPr>
              <w:t xml:space="preserve"> </w:t>
            </w:r>
            <w:r w:rsidR="004F7CC9">
              <w:rPr>
                <w:rStyle w:val="42"/>
                <w:rFonts w:eastAsia="Calibri"/>
                <w:i w:val="0"/>
                <w:sz w:val="24"/>
                <w:szCs w:val="24"/>
              </w:rPr>
              <w:t>«</w:t>
            </w:r>
            <w:r w:rsidRPr="000A7600">
              <w:rPr>
                <w:rStyle w:val="42"/>
                <w:rFonts w:eastAsia="Calibri"/>
                <w:i w:val="0"/>
                <w:sz w:val="24"/>
                <w:szCs w:val="24"/>
              </w:rPr>
              <w:t>7. Физическое лицо, указанное в части 1 настоящей статьи, под роспись обязано сдать экзамен по охотминимуму, включающему в себя требования правил охоты, требования техники безопасности при осуществлении охоты, требования безопасности при обращении с орудиями охоты, а также основы биологии диких животных. Порядок проведения экзамена по охотминимуму устанавливается уполномоченным федеральным органом исполнительной власти.</w:t>
            </w:r>
            <w:r w:rsidR="004C68B9">
              <w:rPr>
                <w:rStyle w:val="42"/>
                <w:rFonts w:eastAsia="Calibri"/>
                <w:i w:val="0"/>
                <w:sz w:val="24"/>
                <w:szCs w:val="24"/>
              </w:rPr>
              <w:t>».</w:t>
            </w:r>
          </w:p>
        </w:tc>
        <w:tc>
          <w:tcPr>
            <w:tcW w:w="4820" w:type="dxa"/>
          </w:tcPr>
          <w:p w14:paraId="4A15DBB1" w14:textId="77777777" w:rsidR="00AB14E5" w:rsidRPr="007A437A" w:rsidRDefault="00AB14E5" w:rsidP="00AB14E5">
            <w:pPr>
              <w:ind w:firstLine="33"/>
              <w:rPr>
                <w:sz w:val="24"/>
              </w:rPr>
            </w:pPr>
            <w:r w:rsidRPr="007A437A">
              <w:rPr>
                <w:sz w:val="24"/>
              </w:rPr>
              <w:t>Минприроды РФ подготовило законопроект о введении обязательных тестов на знание охотничьего минимума для получения разрешения на охоту. Законопроект получил поддержку ФАС, Росгвардии и Минэкономразвития. Предполагаемая дата рассмотрения законопроекта – 2021 год.</w:t>
            </w:r>
          </w:p>
        </w:tc>
      </w:tr>
      <w:tr w:rsidR="00AB14E5" w:rsidRPr="00131339" w14:paraId="2E8D514D" w14:textId="77777777" w:rsidTr="00B96CDF">
        <w:trPr>
          <w:trHeight w:val="20"/>
        </w:trPr>
        <w:tc>
          <w:tcPr>
            <w:tcW w:w="704" w:type="dxa"/>
          </w:tcPr>
          <w:p w14:paraId="027DF501" w14:textId="77777777" w:rsidR="00AB14E5" w:rsidRPr="007A437A" w:rsidRDefault="00AB14E5" w:rsidP="008A4E43">
            <w:pPr>
              <w:pStyle w:val="af7"/>
              <w:numPr>
                <w:ilvl w:val="0"/>
                <w:numId w:val="15"/>
              </w:numPr>
              <w:ind w:left="0" w:firstLine="0"/>
              <w:rPr>
                <w:rFonts w:eastAsia="Calibri"/>
              </w:rPr>
            </w:pPr>
          </w:p>
        </w:tc>
        <w:tc>
          <w:tcPr>
            <w:tcW w:w="8935" w:type="dxa"/>
          </w:tcPr>
          <w:p w14:paraId="352CE7A7" w14:textId="1727AAFB" w:rsidR="00AB14E5" w:rsidRPr="007A437A" w:rsidRDefault="00AB14E5" w:rsidP="00510851">
            <w:pPr>
              <w:pStyle w:val="25"/>
              <w:numPr>
                <w:ilvl w:val="0"/>
                <w:numId w:val="31"/>
              </w:numPr>
              <w:shd w:val="clear" w:color="auto" w:fill="auto"/>
              <w:spacing w:before="0" w:line="240" w:lineRule="auto"/>
              <w:ind w:left="0" w:firstLine="0"/>
              <w:jc w:val="both"/>
              <w:rPr>
                <w:rFonts w:eastAsia="Calibri"/>
                <w:sz w:val="24"/>
                <w:szCs w:val="24"/>
              </w:rPr>
            </w:pPr>
            <w:r w:rsidRPr="007A437A">
              <w:rPr>
                <w:rFonts w:eastAsia="Calibri"/>
                <w:sz w:val="24"/>
                <w:szCs w:val="24"/>
              </w:rPr>
              <w:t>Министерство природных ресурсов и экологии Алтайского края считает целесообразным внести в качестве законодательной инициативы в Государственную Думу Федерального Собрания Российской Федерации изменения в Закон Российской Федерации от 21 февраля 1992 года № 2395-1</w:t>
            </w:r>
            <w:r w:rsidR="00F04297">
              <w:rPr>
                <w:rFonts w:eastAsia="Calibri"/>
                <w:sz w:val="24"/>
                <w:szCs w:val="24"/>
              </w:rPr>
              <w:t xml:space="preserve"> </w:t>
            </w:r>
            <w:r w:rsidR="004F7CC9">
              <w:rPr>
                <w:rFonts w:eastAsia="Calibri"/>
                <w:sz w:val="24"/>
                <w:szCs w:val="24"/>
              </w:rPr>
              <w:t>«</w:t>
            </w:r>
            <w:r w:rsidRPr="007A437A">
              <w:rPr>
                <w:rFonts w:eastAsia="Calibri"/>
                <w:sz w:val="24"/>
                <w:szCs w:val="24"/>
              </w:rPr>
              <w:t>О недрах</w:t>
            </w:r>
            <w:r w:rsidR="00C52392">
              <w:rPr>
                <w:rFonts w:eastAsia="Calibri"/>
                <w:sz w:val="24"/>
                <w:szCs w:val="24"/>
              </w:rPr>
              <w:t>»</w:t>
            </w:r>
            <w:r w:rsidRPr="007A437A">
              <w:rPr>
                <w:rFonts w:eastAsia="Calibri"/>
                <w:sz w:val="24"/>
                <w:szCs w:val="24"/>
              </w:rPr>
              <w:t>:</w:t>
            </w:r>
          </w:p>
          <w:p w14:paraId="16BFC5AB" w14:textId="77777777" w:rsidR="00AB14E5" w:rsidRPr="007A437A" w:rsidRDefault="00AB14E5" w:rsidP="00AB14E5">
            <w:pPr>
              <w:pStyle w:val="25"/>
              <w:shd w:val="clear" w:color="auto" w:fill="auto"/>
              <w:spacing w:before="0" w:line="240" w:lineRule="auto"/>
              <w:ind w:firstLine="0"/>
              <w:jc w:val="both"/>
              <w:rPr>
                <w:sz w:val="24"/>
                <w:szCs w:val="24"/>
              </w:rPr>
            </w:pPr>
            <w:r w:rsidRPr="007A437A">
              <w:rPr>
                <w:sz w:val="24"/>
                <w:szCs w:val="24"/>
              </w:rPr>
              <w:t>в статью 16 в части установления, что обязательным условием пользования участками недр для геологического изучения недр, разведки и добычи полезных ископаемых относительно каждого участка недр является проведение оценки воздействия на окружающую среду до момента предоставления в пользование участка недр (до выдачи лицензии);</w:t>
            </w:r>
          </w:p>
          <w:p w14:paraId="560EECFD" w14:textId="77777777" w:rsidR="00AB14E5" w:rsidRPr="007A437A" w:rsidRDefault="00AB14E5" w:rsidP="00AB14E5">
            <w:pPr>
              <w:pStyle w:val="25"/>
              <w:shd w:val="clear" w:color="auto" w:fill="auto"/>
              <w:spacing w:before="0" w:line="240" w:lineRule="auto"/>
              <w:ind w:firstLine="0"/>
              <w:jc w:val="both"/>
              <w:rPr>
                <w:sz w:val="24"/>
                <w:szCs w:val="24"/>
              </w:rPr>
            </w:pPr>
            <w:r w:rsidRPr="007A437A">
              <w:rPr>
                <w:sz w:val="24"/>
                <w:szCs w:val="24"/>
              </w:rPr>
              <w:t>в статью 20 в части установления, что основанием для досрочного приостановления или прекращения права пользования недрами является нарушение пользователем недр требований законодательства в области охраны окружающей среды.</w:t>
            </w:r>
          </w:p>
          <w:p w14:paraId="15A684C6" w14:textId="77777777" w:rsidR="00AB14E5" w:rsidRPr="007A437A" w:rsidRDefault="00AB14E5" w:rsidP="00AB14E5">
            <w:pPr>
              <w:pStyle w:val="25"/>
              <w:shd w:val="clear" w:color="auto" w:fill="auto"/>
              <w:spacing w:before="0" w:line="240" w:lineRule="auto"/>
              <w:ind w:firstLine="0"/>
              <w:jc w:val="both"/>
              <w:rPr>
                <w:rFonts w:eastAsia="Calibri"/>
                <w:sz w:val="24"/>
                <w:szCs w:val="24"/>
              </w:rPr>
            </w:pPr>
            <w:r w:rsidRPr="007A437A">
              <w:rPr>
                <w:sz w:val="24"/>
                <w:szCs w:val="24"/>
              </w:rPr>
              <w:t>Вместе с тем профильный комитет по аграрной политике и природопользованию отмечает, что необходимости инициирования таких изменений нет, поскольку в настоящий момент уже существует механизм согласования технических проектов разработки месторождений полезных ископаемых.</w:t>
            </w:r>
          </w:p>
        </w:tc>
        <w:tc>
          <w:tcPr>
            <w:tcW w:w="4820" w:type="dxa"/>
          </w:tcPr>
          <w:p w14:paraId="304051C2" w14:textId="77777777" w:rsidR="00AB14E5" w:rsidRPr="007A437A" w:rsidRDefault="00AB14E5" w:rsidP="00AB14E5">
            <w:pPr>
              <w:ind w:firstLine="33"/>
              <w:rPr>
                <w:sz w:val="24"/>
              </w:rPr>
            </w:pPr>
            <w:r w:rsidRPr="007A437A">
              <w:rPr>
                <w:sz w:val="24"/>
              </w:rPr>
              <w:t>Комитет по аграрной политике и природопользованию считает, что необходимости инициирования таких изменений нет, поскольку в настоящий момент уже существует механизм согласования технических проектов разработки месторождений полезных ископаемых.</w:t>
            </w:r>
          </w:p>
        </w:tc>
      </w:tr>
      <w:tr w:rsidR="00AB14E5" w:rsidRPr="00865774" w14:paraId="3594BCA3" w14:textId="77777777" w:rsidTr="00B96CDF">
        <w:trPr>
          <w:trHeight w:val="20"/>
        </w:trPr>
        <w:tc>
          <w:tcPr>
            <w:tcW w:w="14459" w:type="dxa"/>
            <w:gridSpan w:val="3"/>
          </w:tcPr>
          <w:p w14:paraId="7E74B7EF" w14:textId="77777777" w:rsidR="00AB14E5" w:rsidRPr="007A437A" w:rsidRDefault="00AB14E5" w:rsidP="008A4E43">
            <w:pPr>
              <w:pStyle w:val="3"/>
              <w:numPr>
                <w:ilvl w:val="0"/>
                <w:numId w:val="16"/>
              </w:numPr>
              <w:tabs>
                <w:tab w:val="left" w:pos="709"/>
              </w:tabs>
              <w:spacing w:line="240" w:lineRule="auto"/>
              <w:outlineLvl w:val="2"/>
              <w:rPr>
                <w:b w:val="0"/>
                <w:sz w:val="24"/>
              </w:rPr>
            </w:pPr>
            <w:r w:rsidRPr="007A437A">
              <w:rPr>
                <w:b w:val="0"/>
                <w:color w:val="auto"/>
                <w:sz w:val="24"/>
              </w:rPr>
              <w:t xml:space="preserve">Предложения </w:t>
            </w:r>
            <w:r w:rsidRPr="007A437A">
              <w:rPr>
                <w:rStyle w:val="30"/>
                <w:rFonts w:eastAsia="Calibri"/>
                <w:color w:val="auto"/>
                <w:sz w:val="24"/>
                <w:szCs w:val="24"/>
              </w:rPr>
              <w:t xml:space="preserve">по </w:t>
            </w:r>
            <w:r w:rsidRPr="007A437A">
              <w:rPr>
                <w:b w:val="0"/>
                <w:color w:val="auto"/>
                <w:sz w:val="24"/>
              </w:rPr>
              <w:t>совершенствованию правового регулирования</w:t>
            </w:r>
            <w:r w:rsidRPr="007A437A">
              <w:rPr>
                <w:rStyle w:val="30"/>
                <w:rFonts w:eastAsia="Calibri"/>
                <w:color w:val="auto"/>
                <w:sz w:val="24"/>
                <w:szCs w:val="24"/>
              </w:rPr>
              <w:t xml:space="preserve"> </w:t>
            </w:r>
            <w:r w:rsidRPr="007A437A">
              <w:rPr>
                <w:b w:val="0"/>
                <w:color w:val="auto"/>
                <w:sz w:val="24"/>
              </w:rPr>
              <w:t>в сфере социальной политики</w:t>
            </w:r>
            <w:r w:rsidRPr="007A437A">
              <w:rPr>
                <w:b w:val="0"/>
                <w:sz w:val="24"/>
              </w:rPr>
              <w:t xml:space="preserve"> </w:t>
            </w:r>
          </w:p>
          <w:p w14:paraId="5EC1382B" w14:textId="77777777" w:rsidR="00AB14E5" w:rsidRPr="007A437A" w:rsidRDefault="00AB14E5" w:rsidP="00AB14E5">
            <w:pPr>
              <w:ind w:firstLine="33"/>
              <w:jc w:val="center"/>
              <w:rPr>
                <w:sz w:val="24"/>
              </w:rPr>
            </w:pPr>
            <w:r w:rsidRPr="007A437A">
              <w:rPr>
                <w:sz w:val="24"/>
              </w:rPr>
              <w:t>профильный комитет Законодательного Собрания – по социальной политике</w:t>
            </w:r>
          </w:p>
        </w:tc>
      </w:tr>
      <w:tr w:rsidR="00AB14E5" w:rsidRPr="00865774" w14:paraId="08B146B8" w14:textId="77777777" w:rsidTr="00B96CDF">
        <w:trPr>
          <w:trHeight w:val="20"/>
        </w:trPr>
        <w:tc>
          <w:tcPr>
            <w:tcW w:w="704" w:type="dxa"/>
          </w:tcPr>
          <w:p w14:paraId="26158C16" w14:textId="77777777" w:rsidR="00AB14E5" w:rsidRPr="007A437A" w:rsidRDefault="00AB14E5" w:rsidP="008A4E43">
            <w:pPr>
              <w:pStyle w:val="af7"/>
              <w:numPr>
                <w:ilvl w:val="0"/>
                <w:numId w:val="15"/>
              </w:numPr>
              <w:ind w:left="0" w:firstLine="0"/>
            </w:pPr>
          </w:p>
        </w:tc>
        <w:tc>
          <w:tcPr>
            <w:tcW w:w="8935" w:type="dxa"/>
          </w:tcPr>
          <w:p w14:paraId="23ABFDCA" w14:textId="77777777" w:rsidR="00AB14E5" w:rsidRPr="007A437A" w:rsidRDefault="00AB14E5" w:rsidP="008A4E43">
            <w:pPr>
              <w:pStyle w:val="25"/>
              <w:numPr>
                <w:ilvl w:val="0"/>
                <w:numId w:val="14"/>
              </w:numPr>
              <w:shd w:val="clear" w:color="auto" w:fill="auto"/>
              <w:spacing w:before="0" w:line="240" w:lineRule="auto"/>
              <w:ind w:left="0" w:firstLine="0"/>
              <w:jc w:val="both"/>
              <w:rPr>
                <w:sz w:val="24"/>
                <w:szCs w:val="24"/>
              </w:rPr>
            </w:pPr>
            <w:r w:rsidRPr="007A437A">
              <w:rPr>
                <w:sz w:val="24"/>
                <w:szCs w:val="24"/>
              </w:rPr>
              <w:t>На территории города Барнаула расположено значительное количество объектов культурного наследия, состояние которых требует значительных вложений. В целях привлечения частных инвесторов Администрация города Барнаула предлагает рассмотреть возможность предоставления льгот при налогообложении предпринимателям, восстанавливающим объекты культурного наследия, а также реализующим социальные проекты.</w:t>
            </w:r>
          </w:p>
          <w:p w14:paraId="1833E109" w14:textId="534FFA15" w:rsidR="00AB14E5" w:rsidRPr="007A437A" w:rsidRDefault="00AB14E5" w:rsidP="00AB14E5">
            <w:pPr>
              <w:pStyle w:val="25"/>
              <w:shd w:val="clear" w:color="auto" w:fill="auto"/>
              <w:spacing w:before="0" w:line="240" w:lineRule="auto"/>
              <w:ind w:firstLine="0"/>
              <w:jc w:val="both"/>
              <w:rPr>
                <w:sz w:val="24"/>
                <w:szCs w:val="24"/>
              </w:rPr>
            </w:pPr>
            <w:r w:rsidRPr="007A437A">
              <w:rPr>
                <w:color w:val="000000"/>
                <w:sz w:val="24"/>
                <w:szCs w:val="24"/>
              </w:rPr>
              <w:t>Во время правительственного часа в Алтайском краевом Законодательном Собрании с временно исполняющим обязанности начальника управления государственной охраны объектов культурного наследия Алтайского края (февраль 2020 года) принято решение о внесении законодательной инициативы</w:t>
            </w:r>
            <w:r w:rsidR="00F04297">
              <w:rPr>
                <w:color w:val="000000"/>
                <w:sz w:val="24"/>
                <w:szCs w:val="24"/>
              </w:rPr>
              <w:t xml:space="preserve"> </w:t>
            </w:r>
            <w:r w:rsidR="004F7CC9">
              <w:rPr>
                <w:color w:val="000000"/>
                <w:sz w:val="24"/>
                <w:szCs w:val="24"/>
              </w:rPr>
              <w:t>«</w:t>
            </w:r>
            <w:r w:rsidRPr="007A437A">
              <w:rPr>
                <w:color w:val="000000"/>
                <w:sz w:val="24"/>
                <w:szCs w:val="24"/>
              </w:rPr>
              <w:t>О внесении изменений в Федеральный закон</w:t>
            </w:r>
            <w:r w:rsidR="00F04297">
              <w:rPr>
                <w:color w:val="000000"/>
                <w:sz w:val="24"/>
                <w:szCs w:val="24"/>
              </w:rPr>
              <w:t xml:space="preserve"> </w:t>
            </w:r>
            <w:r w:rsidR="004F7CC9">
              <w:rPr>
                <w:color w:val="000000"/>
                <w:sz w:val="24"/>
                <w:szCs w:val="24"/>
              </w:rPr>
              <w:t>«</w:t>
            </w:r>
            <w:r w:rsidRPr="007A437A">
              <w:rPr>
                <w:color w:val="000000"/>
                <w:sz w:val="24"/>
                <w:szCs w:val="24"/>
              </w:rPr>
              <w:t>Об объектах культурного наследия (памятниках истории и культуры) народов Российской Федерации</w:t>
            </w:r>
            <w:r w:rsidR="004C68B9">
              <w:rPr>
                <w:color w:val="000000"/>
                <w:sz w:val="24"/>
                <w:szCs w:val="24"/>
              </w:rPr>
              <w:t>».</w:t>
            </w:r>
          </w:p>
          <w:p w14:paraId="194CE805" w14:textId="521B5895" w:rsidR="00AB14E5" w:rsidRPr="007A437A" w:rsidRDefault="00AB14E5" w:rsidP="00AB14E5">
            <w:pPr>
              <w:pStyle w:val="25"/>
              <w:shd w:val="clear" w:color="auto" w:fill="auto"/>
              <w:spacing w:before="0" w:line="240" w:lineRule="auto"/>
              <w:ind w:firstLine="0"/>
              <w:jc w:val="both"/>
              <w:rPr>
                <w:sz w:val="24"/>
                <w:szCs w:val="24"/>
              </w:rPr>
            </w:pPr>
            <w:r w:rsidRPr="007A437A">
              <w:rPr>
                <w:color w:val="000000"/>
                <w:sz w:val="24"/>
                <w:szCs w:val="24"/>
              </w:rPr>
              <w:t>Д</w:t>
            </w:r>
            <w:r w:rsidRPr="007A437A">
              <w:rPr>
                <w:sz w:val="24"/>
                <w:szCs w:val="24"/>
              </w:rPr>
              <w:t>анное предложение будет рассмотрено во втором полугодии 2020 года комитетами Алтайского краевого Законодательного Собрания по социальной политике, по эконо</w:t>
            </w:r>
            <w:r w:rsidRPr="007A437A">
              <w:rPr>
                <w:sz w:val="24"/>
                <w:szCs w:val="24"/>
              </w:rPr>
              <w:lastRenderedPageBreak/>
              <w:t>мической политике, промышленности и предпринимательству, постоянным депутатским объединением – фракцией Алтайского краевого Законодательного Собрания ЛДПР в рамках подготовки законодательной инициативы</w:t>
            </w:r>
            <w:r w:rsidR="00F04297">
              <w:rPr>
                <w:sz w:val="24"/>
                <w:szCs w:val="24"/>
              </w:rPr>
              <w:t xml:space="preserve"> </w:t>
            </w:r>
            <w:r w:rsidR="004F7CC9">
              <w:rPr>
                <w:sz w:val="24"/>
                <w:szCs w:val="24"/>
              </w:rPr>
              <w:t>«</w:t>
            </w:r>
            <w:r w:rsidRPr="007A437A">
              <w:rPr>
                <w:sz w:val="24"/>
                <w:szCs w:val="24"/>
              </w:rPr>
              <w:t>О внесении изменений в Федеральный закон</w:t>
            </w:r>
            <w:r w:rsidR="00F04297">
              <w:rPr>
                <w:sz w:val="24"/>
                <w:szCs w:val="24"/>
              </w:rPr>
              <w:t xml:space="preserve"> </w:t>
            </w:r>
            <w:r w:rsidR="004F7CC9">
              <w:rPr>
                <w:sz w:val="24"/>
                <w:szCs w:val="24"/>
              </w:rPr>
              <w:t>«</w:t>
            </w:r>
            <w:r w:rsidRPr="007A437A">
              <w:rPr>
                <w:sz w:val="24"/>
                <w:szCs w:val="24"/>
              </w:rPr>
              <w:t>Об объектах культурного наследия (памятниках истории и культуры) народов Российской Федерации</w:t>
            </w:r>
            <w:r w:rsidR="004C68B9">
              <w:rPr>
                <w:sz w:val="24"/>
                <w:szCs w:val="24"/>
              </w:rPr>
              <w:t>».</w:t>
            </w:r>
          </w:p>
        </w:tc>
        <w:tc>
          <w:tcPr>
            <w:tcW w:w="4820" w:type="dxa"/>
          </w:tcPr>
          <w:p w14:paraId="2BB112AB" w14:textId="0A74BD65" w:rsidR="00AB14E5" w:rsidRPr="007A437A" w:rsidRDefault="00AB14E5" w:rsidP="000A7600">
            <w:pPr>
              <w:ind w:firstLine="0"/>
              <w:rPr>
                <w:sz w:val="24"/>
              </w:rPr>
            </w:pPr>
            <w:r w:rsidRPr="007A437A">
              <w:rPr>
                <w:bCs/>
                <w:sz w:val="24"/>
              </w:rPr>
              <w:lastRenderedPageBreak/>
              <w:t xml:space="preserve">25 ноября 2020 года на заседании </w:t>
            </w:r>
            <w:r w:rsidR="000A7600">
              <w:rPr>
                <w:bCs/>
                <w:sz w:val="24"/>
              </w:rPr>
              <w:t xml:space="preserve">профильного </w:t>
            </w:r>
            <w:r w:rsidRPr="007A437A">
              <w:rPr>
                <w:bCs/>
                <w:sz w:val="24"/>
              </w:rPr>
              <w:t>комитета была рассмотрена законодательная инициатива № 30/02/6-01</w:t>
            </w:r>
            <w:r w:rsidR="00F04297">
              <w:rPr>
                <w:bCs/>
                <w:sz w:val="24"/>
              </w:rPr>
              <w:t xml:space="preserve"> </w:t>
            </w:r>
            <w:r w:rsidR="004F7CC9">
              <w:rPr>
                <w:bCs/>
                <w:sz w:val="24"/>
              </w:rPr>
              <w:t>«</w:t>
            </w:r>
            <w:r w:rsidRPr="007A437A">
              <w:rPr>
                <w:bCs/>
                <w:sz w:val="24"/>
              </w:rPr>
              <w:t>О внесении изменений в</w:t>
            </w:r>
            <w:r w:rsidRPr="007A437A">
              <w:rPr>
                <w:sz w:val="24"/>
              </w:rPr>
              <w:t xml:space="preserve"> Федеральный закон</w:t>
            </w:r>
            <w:r w:rsidR="00F04297">
              <w:rPr>
                <w:sz w:val="24"/>
              </w:rPr>
              <w:t xml:space="preserve"> </w:t>
            </w:r>
            <w:r w:rsidR="004F7CC9">
              <w:rPr>
                <w:sz w:val="24"/>
              </w:rPr>
              <w:t>«</w:t>
            </w:r>
            <w:r w:rsidRPr="007A437A">
              <w:rPr>
                <w:sz w:val="24"/>
              </w:rPr>
              <w:t>Об объектах культурного наследия (памятниках истории и культуры) народов Российской Федерации</w:t>
            </w:r>
            <w:r w:rsidR="004C68B9">
              <w:rPr>
                <w:sz w:val="24"/>
              </w:rPr>
              <w:t xml:space="preserve">» </w:t>
            </w:r>
            <w:r w:rsidRPr="007A437A">
              <w:rPr>
                <w:sz w:val="24"/>
              </w:rPr>
              <w:t>и отдельные законодательные акты Российской Федерации</w:t>
            </w:r>
            <w:r w:rsidR="004F7CC9">
              <w:rPr>
                <w:sz w:val="24"/>
              </w:rPr>
              <w:t>»,</w:t>
            </w:r>
            <w:r w:rsidRPr="007A437A">
              <w:rPr>
                <w:sz w:val="24"/>
              </w:rPr>
              <w:t xml:space="preserve"> которая была направлена на рассмотрение Совета законодателей Р</w:t>
            </w:r>
            <w:r w:rsidR="000A7600">
              <w:rPr>
                <w:sz w:val="24"/>
              </w:rPr>
              <w:t xml:space="preserve">оссийской </w:t>
            </w:r>
            <w:r w:rsidRPr="007A437A">
              <w:rPr>
                <w:sz w:val="24"/>
              </w:rPr>
              <w:t>Ф</w:t>
            </w:r>
            <w:r w:rsidR="000A7600">
              <w:rPr>
                <w:sz w:val="24"/>
              </w:rPr>
              <w:t>едерации</w:t>
            </w:r>
            <w:r w:rsidRPr="007A437A">
              <w:rPr>
                <w:sz w:val="24"/>
              </w:rPr>
              <w:t xml:space="preserve"> при Федеральном Собрании Р</w:t>
            </w:r>
            <w:r w:rsidR="00271430">
              <w:rPr>
                <w:sz w:val="24"/>
              </w:rPr>
              <w:t xml:space="preserve">оссийской </w:t>
            </w:r>
            <w:r w:rsidRPr="007A437A">
              <w:rPr>
                <w:sz w:val="24"/>
              </w:rPr>
              <w:t>Ф</w:t>
            </w:r>
            <w:r w:rsidR="00271430">
              <w:rPr>
                <w:sz w:val="24"/>
              </w:rPr>
              <w:t>едерации</w:t>
            </w:r>
            <w:r w:rsidRPr="007A437A">
              <w:rPr>
                <w:sz w:val="24"/>
              </w:rPr>
              <w:t>.</w:t>
            </w:r>
          </w:p>
          <w:p w14:paraId="4325F640" w14:textId="77777777" w:rsidR="00AB14E5" w:rsidRPr="007A437A" w:rsidRDefault="00AB14E5" w:rsidP="00271430">
            <w:pPr>
              <w:ind w:firstLine="0"/>
              <w:rPr>
                <w:sz w:val="24"/>
              </w:rPr>
            </w:pPr>
            <w:r w:rsidRPr="007A437A">
              <w:rPr>
                <w:sz w:val="24"/>
              </w:rPr>
              <w:t xml:space="preserve">Законодательной инициативой предлагалось </w:t>
            </w:r>
            <w:bookmarkStart w:id="56" w:name="OLE_LINK2"/>
            <w:bookmarkStart w:id="57" w:name="OLE_LINK1"/>
            <w:r w:rsidRPr="007A437A">
              <w:rPr>
                <w:sz w:val="24"/>
              </w:rPr>
              <w:t xml:space="preserve">устранить противоречия и пробелы законодательства Российской Федерации в </w:t>
            </w:r>
            <w:r w:rsidRPr="007A437A">
              <w:rPr>
                <w:sz w:val="24"/>
                <w:shd w:val="clear" w:color="auto" w:fill="FFFFFF"/>
              </w:rPr>
              <w:t xml:space="preserve">сфере </w:t>
            </w:r>
            <w:r w:rsidRPr="007A437A">
              <w:rPr>
                <w:sz w:val="24"/>
                <w:shd w:val="clear" w:color="auto" w:fill="FFFFFF"/>
              </w:rPr>
              <w:lastRenderedPageBreak/>
              <w:t>государственной охраны объектов культурного наследия</w:t>
            </w:r>
            <w:bookmarkEnd w:id="56"/>
            <w:bookmarkEnd w:id="57"/>
            <w:r w:rsidRPr="007A437A">
              <w:rPr>
                <w:sz w:val="24"/>
                <w:shd w:val="clear" w:color="auto" w:fill="FFFFFF"/>
              </w:rPr>
              <w:t xml:space="preserve">, а также </w:t>
            </w:r>
            <w:r w:rsidRPr="007A437A">
              <w:rPr>
                <w:sz w:val="24"/>
              </w:rPr>
              <w:t>совершенствовать процедуры исключения объектов культурного наследия из единого государственного реестра объектов культурного наследия (памятников истории и культуры) народов Российской Федерации (далее – Единый реестр).</w:t>
            </w:r>
          </w:p>
          <w:p w14:paraId="2264BDB5" w14:textId="77777777" w:rsidR="00AB14E5" w:rsidRPr="007A437A" w:rsidRDefault="00AB14E5" w:rsidP="00271430">
            <w:pPr>
              <w:widowControl w:val="0"/>
              <w:ind w:firstLine="0"/>
              <w:rPr>
                <w:sz w:val="24"/>
              </w:rPr>
            </w:pPr>
            <w:r w:rsidRPr="007A437A">
              <w:rPr>
                <w:sz w:val="24"/>
              </w:rPr>
              <w:t>Предлагается ввести положения, исключающие необходимость установления зон охраны на ряд объектов культурного наследия. Поскольку проектирование зон охраны объектов культурного наследия является элементом градостроительного зонирования территории и, прежде всего, направлено на сохранение видового раскрытия зданий и сооружений, сохранение исторической среды объекта, установление зон охраны на объекты археологического наследия, отдельные захоронения, некрополи, а также скрытые в земле объекты не представляется целесообразным.</w:t>
            </w:r>
          </w:p>
          <w:p w14:paraId="0DCE9509" w14:textId="77777777" w:rsidR="00AB14E5" w:rsidRPr="007A437A" w:rsidRDefault="00AB14E5" w:rsidP="00271430">
            <w:pPr>
              <w:widowControl w:val="0"/>
              <w:ind w:firstLine="0"/>
              <w:rPr>
                <w:sz w:val="24"/>
              </w:rPr>
            </w:pPr>
            <w:r w:rsidRPr="007A437A">
              <w:rPr>
                <w:sz w:val="24"/>
              </w:rPr>
              <w:t>В соответствии со статьей 9</w:t>
            </w:r>
            <w:r w:rsidRPr="007A437A">
              <w:rPr>
                <w:sz w:val="24"/>
                <w:vertAlign w:val="superscript"/>
              </w:rPr>
              <w:t>2</w:t>
            </w:r>
            <w:r w:rsidRPr="007A437A">
              <w:rPr>
                <w:sz w:val="24"/>
              </w:rPr>
              <w:t xml:space="preserve"> Федерального закона № 73-ФЗ принятие решения о включении объекта в Единый реестр в качестве объекта культурного наследия регионального значения или объекта культурного наследия местного (муниципального) значения или об отказе во включении объекта в указанный реестр отнесено к полномочиям органов государственной власти субъекта Российской Федерации. При этом исключение объектов культурного наследия регио</w:t>
            </w:r>
            <w:r w:rsidRPr="007A437A">
              <w:rPr>
                <w:sz w:val="24"/>
              </w:rPr>
              <w:lastRenderedPageBreak/>
              <w:t xml:space="preserve">нального, местного (муниципального) значения осуществляется исключительно на основании акта Правительства Российской Федерации. Данный подход приводит к длительной административной процедуре и тем самым замедляет процесс исключения утраченных объектов культурного наследия из Единого реестра. В результате возникают правовые коллизии, когда объекта культурного наследия физически не существует, а его наличие в Едином реестре в соответствии с законодательством Российской Федерации накладывает особые обременения на земельный участок, на котором он располагается. </w:t>
            </w:r>
          </w:p>
          <w:p w14:paraId="49382A4C" w14:textId="7E22866B" w:rsidR="00AB14E5" w:rsidRPr="007A437A" w:rsidRDefault="00AB14E5" w:rsidP="00271430">
            <w:pPr>
              <w:widowControl w:val="0"/>
              <w:ind w:firstLine="0"/>
              <w:rPr>
                <w:sz w:val="24"/>
              </w:rPr>
            </w:pPr>
            <w:r w:rsidRPr="007A437A">
              <w:rPr>
                <w:sz w:val="24"/>
              </w:rPr>
              <w:t>Так, например, в реестре содержатся сведения о тридцати пяти объектах культурного наследия, расположенных на территории Алтайского края, которые были физически утрачены. При этом какие-либо фотоматериалы, техническая документация, иные документы, с помощью которых возможно было их воссоздать, отсутствуют.</w:t>
            </w:r>
            <w:r w:rsidR="00F04297">
              <w:rPr>
                <w:sz w:val="24"/>
              </w:rPr>
              <w:t xml:space="preserve"> </w:t>
            </w:r>
            <w:r w:rsidRPr="007A437A">
              <w:rPr>
                <w:sz w:val="24"/>
              </w:rPr>
              <w:t xml:space="preserve">При этом утраченные, но включенные в Единый реестр объекты культурного наследия подлежат государственной охране, которая подразумевает в числе прочего утверждение предмета охраны объектов культурного наследия и границ их территорий, установление зон охраны, что требует значительных административных и финансовых затрат, нерациональных в случае отсутствия оснований для воссоздания утраченных объектов культурного наследия. </w:t>
            </w:r>
          </w:p>
          <w:p w14:paraId="0ABB9003" w14:textId="77777777" w:rsidR="00AB14E5" w:rsidRPr="007A437A" w:rsidRDefault="00AB14E5" w:rsidP="00271430">
            <w:pPr>
              <w:pStyle w:val="ConsPlusNormal"/>
              <w:ind w:firstLine="0"/>
              <w:jc w:val="both"/>
              <w:rPr>
                <w:rFonts w:ascii="Times New Roman" w:hAnsi="Times New Roman" w:cs="Times New Roman"/>
                <w:sz w:val="24"/>
                <w:szCs w:val="24"/>
              </w:rPr>
            </w:pPr>
            <w:r w:rsidRPr="007A437A">
              <w:rPr>
                <w:rFonts w:ascii="Times New Roman" w:hAnsi="Times New Roman" w:cs="Times New Roman"/>
                <w:sz w:val="24"/>
                <w:szCs w:val="24"/>
              </w:rPr>
              <w:lastRenderedPageBreak/>
              <w:t xml:space="preserve">Действующий порядок исключения объектов культурного наследия из </w:t>
            </w:r>
            <w:r w:rsidRPr="007A437A">
              <w:rPr>
                <w:rFonts w:ascii="Times New Roman" w:hAnsi="Times New Roman" w:cs="Times New Roman"/>
                <w:color w:val="000000"/>
                <w:sz w:val="24"/>
                <w:szCs w:val="24"/>
              </w:rPr>
              <w:t>Единого реестра является</w:t>
            </w:r>
            <w:r w:rsidRPr="007A437A">
              <w:rPr>
                <w:rFonts w:ascii="Times New Roman" w:hAnsi="Times New Roman" w:cs="Times New Roman"/>
                <w:sz w:val="24"/>
                <w:szCs w:val="24"/>
              </w:rPr>
              <w:t xml:space="preserve"> процессуально очень длительным и требует значительных финансовых затрат. В связи с этим представляется целесообразным установить дифференцированный </w:t>
            </w:r>
            <w:r w:rsidRPr="007A437A">
              <w:rPr>
                <w:rFonts w:ascii="Times New Roman" w:hAnsi="Times New Roman" w:cs="Times New Roman"/>
                <w:color w:val="000000"/>
                <w:sz w:val="24"/>
                <w:szCs w:val="24"/>
              </w:rPr>
              <w:t>подход к исключению</w:t>
            </w:r>
            <w:r w:rsidRPr="007A437A">
              <w:rPr>
                <w:rFonts w:ascii="Times New Roman" w:hAnsi="Times New Roman" w:cs="Times New Roman"/>
                <w:sz w:val="24"/>
                <w:szCs w:val="24"/>
              </w:rPr>
              <w:t xml:space="preserve"> объектов из указанного реестра: в отношении объекта культурного наследия федерального значения сохранить действующий порядок, в отношении объекта культурного наследия регионального значения предоставить право исключения на основании акта законодательного (представительного) органа государственной власти субъекта Российской Федерации </w:t>
            </w:r>
            <w:r w:rsidRPr="007A437A">
              <w:rPr>
                <w:rFonts w:ascii="Times New Roman" w:hAnsi="Times New Roman" w:cs="Times New Roman"/>
                <w:color w:val="000000"/>
                <w:sz w:val="24"/>
                <w:szCs w:val="24"/>
              </w:rPr>
              <w:t xml:space="preserve">по представлению </w:t>
            </w:r>
            <w:r w:rsidRPr="007A437A">
              <w:rPr>
                <w:rFonts w:ascii="Times New Roman" w:hAnsi="Times New Roman" w:cs="Times New Roman"/>
                <w:iCs/>
                <w:sz w:val="24"/>
                <w:szCs w:val="24"/>
              </w:rPr>
              <w:t>органа исполнительной власти субъекта Российской Федерации, уполномоченного в области охраны объектов культурного наследия, на основании заключения государственной историко-культурной экспертизы</w:t>
            </w:r>
            <w:r w:rsidRPr="007A437A">
              <w:rPr>
                <w:rFonts w:ascii="Times New Roman" w:hAnsi="Times New Roman" w:cs="Times New Roman"/>
                <w:color w:val="000000"/>
                <w:sz w:val="24"/>
                <w:szCs w:val="24"/>
              </w:rPr>
              <w:t xml:space="preserve"> </w:t>
            </w:r>
            <w:r w:rsidRPr="007A437A">
              <w:rPr>
                <w:rFonts w:ascii="Times New Roman" w:hAnsi="Times New Roman" w:cs="Times New Roman"/>
                <w:sz w:val="24"/>
                <w:szCs w:val="24"/>
              </w:rPr>
              <w:t xml:space="preserve">(в отношении объектов культурного наследия местного (муниципального) значения – согласованного с органом местного самоуправления). </w:t>
            </w:r>
          </w:p>
          <w:p w14:paraId="589073DE" w14:textId="77777777" w:rsidR="00AB14E5" w:rsidRPr="007A437A" w:rsidRDefault="00AB14E5" w:rsidP="00271430">
            <w:pPr>
              <w:widowControl w:val="0"/>
              <w:ind w:firstLine="0"/>
              <w:rPr>
                <w:sz w:val="24"/>
              </w:rPr>
            </w:pPr>
            <w:r w:rsidRPr="007A437A">
              <w:rPr>
                <w:sz w:val="24"/>
              </w:rPr>
              <w:t xml:space="preserve">Статьи 44 и 46 Жилищного кодекса Российской Федерации предлагается дополнить правом принятия решения о возложении обязанности по исполнению охранного обязательства собственника объекта культурного наследия общим собранием собственников помещений в многоквартирном доме на управляющую организацию, товарищество </w:t>
            </w:r>
            <w:r w:rsidRPr="007A437A">
              <w:rPr>
                <w:sz w:val="24"/>
              </w:rPr>
              <w:lastRenderedPageBreak/>
              <w:t>собственников жилья либо жилищный кооператив, которое закреплено в пункте 3 статьи 56</w:t>
            </w:r>
            <w:r w:rsidRPr="007A437A">
              <w:rPr>
                <w:sz w:val="24"/>
                <w:vertAlign w:val="superscript"/>
              </w:rPr>
              <w:t>1</w:t>
            </w:r>
            <w:r w:rsidRPr="007A437A">
              <w:rPr>
                <w:sz w:val="24"/>
              </w:rPr>
              <w:t xml:space="preserve"> Федерального закона № 73-ФЗ.</w:t>
            </w:r>
          </w:p>
          <w:p w14:paraId="38B9EF01" w14:textId="77777777" w:rsidR="00AB14E5" w:rsidRPr="007A437A" w:rsidRDefault="00AB14E5" w:rsidP="00271430">
            <w:pPr>
              <w:widowControl w:val="0"/>
              <w:ind w:firstLine="0"/>
              <w:rPr>
                <w:sz w:val="24"/>
                <w:shd w:val="clear" w:color="auto" w:fill="FFFFFF"/>
              </w:rPr>
            </w:pPr>
            <w:r w:rsidRPr="007A437A">
              <w:rPr>
                <w:sz w:val="24"/>
                <w:lang w:eastAsia="en-US"/>
              </w:rPr>
              <w:t>Приватизация объектов культурного наследия, находящихся в неудовлетворительном состоянии, является н</w:t>
            </w:r>
            <w:r w:rsidRPr="007A437A">
              <w:rPr>
                <w:sz w:val="24"/>
                <w:shd w:val="clear" w:color="auto" w:fill="FFFFFF"/>
              </w:rPr>
              <w:t>аиболее оптимальным способом по достижению цели обеспечения их сохранности.</w:t>
            </w:r>
          </w:p>
          <w:p w14:paraId="5012CDA8" w14:textId="4487FF3D" w:rsidR="00AB14E5" w:rsidRPr="007A437A" w:rsidRDefault="00AB14E5" w:rsidP="00271430">
            <w:pPr>
              <w:widowControl w:val="0"/>
              <w:ind w:firstLine="0"/>
              <w:rPr>
                <w:sz w:val="24"/>
                <w:shd w:val="clear" w:color="auto" w:fill="FFFFFF"/>
              </w:rPr>
            </w:pPr>
            <w:r w:rsidRPr="007A437A">
              <w:rPr>
                <w:sz w:val="24"/>
              </w:rPr>
              <w:t>В целях привлечения инвесторов к сохранению объектов культурного наследия, находящихся в неудовлетворительном состоянии, предусмотрен особый порядок приватизации на торгах в форме конкурса, при этом начальная цена продажи такого объекта культурного наследия, согласно Федеральному закону</w:t>
            </w:r>
            <w:r w:rsidR="00F04297">
              <w:rPr>
                <w:sz w:val="24"/>
              </w:rPr>
              <w:t xml:space="preserve"> </w:t>
            </w:r>
            <w:r w:rsidR="004F7CC9">
              <w:rPr>
                <w:sz w:val="24"/>
              </w:rPr>
              <w:t>«</w:t>
            </w:r>
            <w:r w:rsidRPr="007A437A">
              <w:rPr>
                <w:sz w:val="24"/>
              </w:rPr>
              <w:t>О приватизации государственного и муниципального имущества</w:t>
            </w:r>
            <w:r w:rsidR="004F7CC9">
              <w:rPr>
                <w:sz w:val="24"/>
              </w:rPr>
              <w:t>»,</w:t>
            </w:r>
            <w:r w:rsidRPr="007A437A">
              <w:rPr>
                <w:sz w:val="24"/>
              </w:rPr>
              <w:t xml:space="preserve"> устанавливается равной одному рублю. Н</w:t>
            </w:r>
            <w:r w:rsidRPr="007A437A">
              <w:rPr>
                <w:sz w:val="24"/>
                <w:shd w:val="clear" w:color="auto" w:fill="FFFFFF"/>
              </w:rPr>
              <w:t xml:space="preserve">овый собственник обязан полностью восстановить объект культурного наследия, находящийся в неудовлетворительном состоянии, в порядке, предусмотренном законодательством об охране объектов </w:t>
            </w:r>
            <w:r w:rsidRPr="007A437A">
              <w:rPr>
                <w:spacing w:val="-4"/>
                <w:sz w:val="24"/>
                <w:shd w:val="clear" w:color="auto" w:fill="FFFFFF"/>
              </w:rPr>
              <w:t>культурного наследия, что предполагает значительные вложения с его стороны.</w:t>
            </w:r>
          </w:p>
          <w:p w14:paraId="7C688D21" w14:textId="2B3300E9" w:rsidR="00AB14E5" w:rsidRPr="007A437A" w:rsidRDefault="00AB14E5" w:rsidP="00271430">
            <w:pPr>
              <w:widowControl w:val="0"/>
              <w:ind w:firstLine="0"/>
              <w:rPr>
                <w:sz w:val="24"/>
                <w:shd w:val="clear" w:color="auto" w:fill="FFFFFF"/>
              </w:rPr>
            </w:pPr>
            <w:r w:rsidRPr="007A437A">
              <w:rPr>
                <w:sz w:val="24"/>
                <w:shd w:val="clear" w:color="auto" w:fill="FFFFFF"/>
              </w:rPr>
              <w:t>Земельный участок,</w:t>
            </w:r>
            <w:r w:rsidRPr="007A437A">
              <w:rPr>
                <w:sz w:val="24"/>
              </w:rPr>
              <w:t xml:space="preserve"> занимаемый таким объектом,</w:t>
            </w:r>
            <w:r w:rsidRPr="007A437A">
              <w:rPr>
                <w:sz w:val="24"/>
                <w:shd w:val="clear" w:color="auto" w:fill="FFFFFF"/>
              </w:rPr>
              <w:t xml:space="preserve"> </w:t>
            </w:r>
            <w:r w:rsidRPr="007A437A">
              <w:rPr>
                <w:sz w:val="24"/>
              </w:rPr>
              <w:t>отчуждается одновременно с приватизацией зданий, строений и сооружений (статья 28 Федерального закона</w:t>
            </w:r>
            <w:r w:rsidR="00F04297">
              <w:rPr>
                <w:sz w:val="24"/>
              </w:rPr>
              <w:t xml:space="preserve"> </w:t>
            </w:r>
            <w:r w:rsidR="004F7CC9">
              <w:rPr>
                <w:sz w:val="24"/>
              </w:rPr>
              <w:t>«</w:t>
            </w:r>
            <w:r w:rsidRPr="007A437A">
              <w:rPr>
                <w:sz w:val="24"/>
              </w:rPr>
              <w:t>О приватизации государственного и муниципального имущества</w:t>
            </w:r>
            <w:r w:rsidR="004F7CC9">
              <w:rPr>
                <w:sz w:val="24"/>
              </w:rPr>
              <w:t xml:space="preserve"> «</w:t>
            </w:r>
            <w:r w:rsidRPr="007A437A">
              <w:rPr>
                <w:sz w:val="24"/>
              </w:rPr>
              <w:t xml:space="preserve">), при этом начальная цена такого участка равна его </w:t>
            </w:r>
            <w:r w:rsidRPr="007A437A">
              <w:rPr>
                <w:sz w:val="24"/>
                <w:shd w:val="clear" w:color="auto" w:fill="FFFFFF"/>
              </w:rPr>
              <w:t xml:space="preserve">рыночной стоимости. Высокая стоимость участков под объектом </w:t>
            </w:r>
            <w:r w:rsidRPr="007A437A">
              <w:rPr>
                <w:sz w:val="24"/>
                <w:shd w:val="clear" w:color="auto" w:fill="FFFFFF"/>
              </w:rPr>
              <w:lastRenderedPageBreak/>
              <w:t>культурного наследия чаще всего останавливает инвесторов, готовых вложить свои средства в восстановление объекта культурного наследия, находящегося в неудовлетворительном состоянии, что препятствует повышению инвестиционного спроса на объекты культурного наследия.</w:t>
            </w:r>
          </w:p>
          <w:p w14:paraId="51FB28CB" w14:textId="06652833" w:rsidR="00AB14E5" w:rsidRPr="007A437A" w:rsidRDefault="00AB14E5" w:rsidP="00271430">
            <w:pPr>
              <w:widowControl w:val="0"/>
              <w:ind w:firstLine="0"/>
              <w:rPr>
                <w:sz w:val="24"/>
                <w:shd w:val="clear" w:color="auto" w:fill="E9E9E9"/>
              </w:rPr>
            </w:pPr>
            <w:r w:rsidRPr="007A437A">
              <w:rPr>
                <w:sz w:val="24"/>
                <w:shd w:val="clear" w:color="auto" w:fill="FFFFFF"/>
              </w:rPr>
              <w:t>В</w:t>
            </w:r>
            <w:r w:rsidRPr="007A437A">
              <w:rPr>
                <w:sz w:val="24"/>
              </w:rPr>
              <w:t xml:space="preserve"> соответствии со статьями 28 и 29 Федерального закона</w:t>
            </w:r>
            <w:r w:rsidR="00F04297">
              <w:rPr>
                <w:sz w:val="24"/>
              </w:rPr>
              <w:t xml:space="preserve"> </w:t>
            </w:r>
            <w:r w:rsidR="004F7CC9">
              <w:rPr>
                <w:sz w:val="24"/>
              </w:rPr>
              <w:t>«</w:t>
            </w:r>
            <w:r w:rsidRPr="007A437A">
              <w:rPr>
                <w:sz w:val="24"/>
              </w:rPr>
              <w:t>О приватизации государственного и муниципального имущества</w:t>
            </w:r>
            <w:r w:rsidR="004C68B9">
              <w:rPr>
                <w:sz w:val="24"/>
              </w:rPr>
              <w:t xml:space="preserve">» </w:t>
            </w:r>
            <w:r w:rsidRPr="007A437A">
              <w:rPr>
                <w:sz w:val="24"/>
              </w:rPr>
              <w:t>объекты культурного наследия приватизируются путем их продажи на конкурсе с отчуждением земельных участков, занимаемых таким имуществом. Вместе с тем, в статье 39.3 Земельного кодекса Российской Федерации закреплена обязанность продажи земельных участков, находящихся в государственной или муниципальной собственности, на торгах, проводимых в форме аукционов, что делает невозможной приватизацию объектов культурного наследия.</w:t>
            </w:r>
            <w:r w:rsidR="00F04297">
              <w:rPr>
                <w:sz w:val="24"/>
              </w:rPr>
              <w:t xml:space="preserve"> </w:t>
            </w:r>
          </w:p>
          <w:p w14:paraId="2B58CCB0" w14:textId="042D2441" w:rsidR="00AB14E5" w:rsidRPr="007A437A" w:rsidRDefault="00AB14E5" w:rsidP="00271430">
            <w:pPr>
              <w:widowControl w:val="0"/>
              <w:ind w:firstLine="0"/>
              <w:rPr>
                <w:sz w:val="24"/>
              </w:rPr>
            </w:pPr>
            <w:r w:rsidRPr="007A437A">
              <w:rPr>
                <w:sz w:val="24"/>
                <w:shd w:val="clear" w:color="auto" w:fill="FFFFFF"/>
              </w:rPr>
              <w:t xml:space="preserve">Предлагаемый законопроект устраняет противоречия, препятствующие проведению процесса приватизации объектов культурного наследия, путем дополнения норм Земельного кодекса </w:t>
            </w:r>
            <w:r w:rsidRPr="007A437A">
              <w:rPr>
                <w:sz w:val="24"/>
              </w:rPr>
              <w:t>Российской Федерации</w:t>
            </w:r>
            <w:r w:rsidRPr="007A437A">
              <w:rPr>
                <w:sz w:val="24"/>
                <w:shd w:val="clear" w:color="auto" w:fill="FFFFFF"/>
              </w:rPr>
              <w:t xml:space="preserve"> и Федерального</w:t>
            </w:r>
            <w:r w:rsidRPr="007A437A">
              <w:rPr>
                <w:sz w:val="24"/>
              </w:rPr>
              <w:t xml:space="preserve"> закона</w:t>
            </w:r>
            <w:r w:rsidR="00F04297">
              <w:rPr>
                <w:sz w:val="24"/>
              </w:rPr>
              <w:t xml:space="preserve"> </w:t>
            </w:r>
            <w:r w:rsidR="004F7CC9">
              <w:rPr>
                <w:sz w:val="24"/>
              </w:rPr>
              <w:t>«</w:t>
            </w:r>
            <w:r w:rsidRPr="007A437A">
              <w:rPr>
                <w:sz w:val="24"/>
              </w:rPr>
              <w:t>О приватизации государственного и муниципального имущества</w:t>
            </w:r>
            <w:r w:rsidR="004C68B9">
              <w:rPr>
                <w:sz w:val="24"/>
              </w:rPr>
              <w:t xml:space="preserve">» </w:t>
            </w:r>
            <w:r w:rsidRPr="007A437A">
              <w:rPr>
                <w:sz w:val="24"/>
                <w:shd w:val="clear" w:color="auto" w:fill="FFFFFF"/>
              </w:rPr>
              <w:t>возможностью приватизации земельных участков, занятых объектами культурного наследия и необходимых для их использования, на торгах в форме конкурса, также закрепить размер н</w:t>
            </w:r>
            <w:r w:rsidRPr="007A437A">
              <w:rPr>
                <w:sz w:val="24"/>
              </w:rPr>
              <w:t xml:space="preserve">ачальной (минимальной) </w:t>
            </w:r>
            <w:r w:rsidRPr="007A437A">
              <w:rPr>
                <w:sz w:val="24"/>
              </w:rPr>
              <w:lastRenderedPageBreak/>
              <w:t>цены продажи земельного участка, занятого объектом культурного наследия и необходимого для его использования, в размере одного рубля.</w:t>
            </w:r>
          </w:p>
        </w:tc>
      </w:tr>
      <w:tr w:rsidR="00AB14E5" w:rsidRPr="00865774" w14:paraId="22B54DFF" w14:textId="77777777" w:rsidTr="00B96CDF">
        <w:trPr>
          <w:trHeight w:val="20"/>
        </w:trPr>
        <w:tc>
          <w:tcPr>
            <w:tcW w:w="704" w:type="dxa"/>
          </w:tcPr>
          <w:p w14:paraId="13F2BEF6" w14:textId="77777777" w:rsidR="00AB14E5" w:rsidRPr="007A437A" w:rsidRDefault="00AB14E5" w:rsidP="008A4E43">
            <w:pPr>
              <w:pStyle w:val="af7"/>
              <w:numPr>
                <w:ilvl w:val="0"/>
                <w:numId w:val="15"/>
              </w:numPr>
              <w:ind w:left="0" w:firstLine="0"/>
              <w:rPr>
                <w:rFonts w:eastAsia="Calibri"/>
              </w:rPr>
            </w:pPr>
          </w:p>
        </w:tc>
        <w:tc>
          <w:tcPr>
            <w:tcW w:w="8935" w:type="dxa"/>
          </w:tcPr>
          <w:p w14:paraId="6294AD18" w14:textId="6F6678A0" w:rsidR="00AB14E5" w:rsidRPr="007A437A" w:rsidRDefault="00AB14E5" w:rsidP="008A4E43">
            <w:pPr>
              <w:pStyle w:val="af7"/>
              <w:numPr>
                <w:ilvl w:val="0"/>
                <w:numId w:val="14"/>
              </w:numPr>
              <w:tabs>
                <w:tab w:val="left" w:pos="851"/>
              </w:tabs>
              <w:ind w:left="0" w:firstLine="0"/>
              <w:jc w:val="both"/>
            </w:pPr>
            <w:r w:rsidRPr="007A437A">
              <w:rPr>
                <w:rStyle w:val="160"/>
                <w:rFonts w:eastAsia="Calibri"/>
                <w:sz w:val="24"/>
                <w:szCs w:val="24"/>
              </w:rPr>
              <w:t xml:space="preserve">Министерство спорта Алтайского края </w:t>
            </w:r>
            <w:r w:rsidRPr="007A437A">
              <w:rPr>
                <w:rStyle w:val="160"/>
                <w:rFonts w:eastAsia="Calibri"/>
                <w:iCs/>
                <w:sz w:val="24"/>
                <w:szCs w:val="24"/>
              </w:rPr>
              <w:t>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законопроект о внесении изменений</w:t>
            </w:r>
            <w:r w:rsidR="00F04297">
              <w:rPr>
                <w:rStyle w:val="160"/>
                <w:rFonts w:eastAsia="Calibri"/>
                <w:iCs/>
                <w:sz w:val="24"/>
                <w:szCs w:val="24"/>
              </w:rPr>
              <w:t xml:space="preserve"> </w:t>
            </w:r>
            <w:r w:rsidRPr="007A437A">
              <w:rPr>
                <w:rStyle w:val="160"/>
                <w:rFonts w:eastAsia="Calibri"/>
                <w:sz w:val="24"/>
                <w:szCs w:val="24"/>
              </w:rPr>
              <w:t>в Федеральный закон от 4 декабря 2007 года № 329-ФЗ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 физической культуре и спорте в Российской Федерации</w:t>
            </w:r>
            <w:r w:rsidR="004C68B9">
              <w:rPr>
                <w:rStyle w:val="160"/>
                <w:rFonts w:eastAsia="Calibri"/>
                <w:sz w:val="24"/>
                <w:szCs w:val="24"/>
              </w:rPr>
              <w:t xml:space="preserve">» </w:t>
            </w:r>
            <w:r w:rsidRPr="007A437A">
              <w:rPr>
                <w:rStyle w:val="160"/>
                <w:rFonts w:eastAsia="Calibri"/>
                <w:sz w:val="24"/>
                <w:szCs w:val="24"/>
              </w:rPr>
              <w:t>и установлении обязанности уполномоченного федерального органа исполнительной власти, осуществляющего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уведомлять федеральный орган исполнительной власти в сфере физической культуры и спорта и (или) орган исполнительной власти субъекта Российской Федерации в сфере физической культуры и спорта о государственной регистрации физкультурно-спортивной организации, аналогичную части 3 статьи 22 Федерального закона от 29 декабря 2012 года № 273-ФЗ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Об образовании в Российской Федерации</w:t>
            </w:r>
            <w:r w:rsidR="004C68B9">
              <w:rPr>
                <w:rStyle w:val="160"/>
                <w:rFonts w:eastAsia="Calibri"/>
                <w:sz w:val="24"/>
                <w:szCs w:val="24"/>
              </w:rPr>
              <w:t>».</w:t>
            </w:r>
          </w:p>
        </w:tc>
        <w:tc>
          <w:tcPr>
            <w:tcW w:w="4820" w:type="dxa"/>
          </w:tcPr>
          <w:p w14:paraId="7CC167BA" w14:textId="75AA4667" w:rsidR="00AB14E5" w:rsidRPr="007A437A" w:rsidRDefault="00AB14E5" w:rsidP="00271430">
            <w:pPr>
              <w:ind w:firstLine="0"/>
              <w:rPr>
                <w:sz w:val="24"/>
              </w:rPr>
            </w:pPr>
            <w:r w:rsidRPr="007A437A">
              <w:rPr>
                <w:sz w:val="24"/>
              </w:rPr>
              <w:t>На рассмотрении в Государственной Думе находится законопроект № 105795-7</w:t>
            </w:r>
            <w:r w:rsidR="00F04297">
              <w:rPr>
                <w:sz w:val="24"/>
              </w:rPr>
              <w:t xml:space="preserve"> </w:t>
            </w:r>
            <w:r w:rsidR="004F7CC9">
              <w:rPr>
                <w:sz w:val="24"/>
              </w:rPr>
              <w:t>«</w:t>
            </w:r>
            <w:r w:rsidRPr="007A437A">
              <w:rPr>
                <w:sz w:val="24"/>
              </w:rPr>
              <w:t>О внесении изменений в Федеральный закон 2О физической культуре и спорте в Российской Федерации</w:t>
            </w:r>
            <w:r w:rsidR="004C68B9">
              <w:rPr>
                <w:sz w:val="24"/>
              </w:rPr>
              <w:t xml:space="preserve">» </w:t>
            </w:r>
            <w:r w:rsidRPr="007A437A">
              <w:rPr>
                <w:sz w:val="24"/>
              </w:rPr>
              <w:t>и Федеральный закон о</w:t>
            </w:r>
            <w:r w:rsidR="00F04297">
              <w:rPr>
                <w:sz w:val="24"/>
              </w:rPr>
              <w:t xml:space="preserve"> </w:t>
            </w:r>
            <w:r w:rsidR="004F7CC9">
              <w:rPr>
                <w:sz w:val="24"/>
              </w:rPr>
              <w:t>«</w:t>
            </w:r>
            <w:r w:rsidRPr="007A437A">
              <w:rPr>
                <w:sz w:val="24"/>
              </w:rPr>
              <w:t>Об образовании в Российской Федерации</w:t>
            </w:r>
            <w:r w:rsidR="004C68B9">
              <w:rPr>
                <w:sz w:val="24"/>
              </w:rPr>
              <w:t>».</w:t>
            </w:r>
            <w:r w:rsidRPr="007A437A">
              <w:rPr>
                <w:sz w:val="24"/>
              </w:rPr>
              <w:t xml:space="preserve"> Проект федерального закона направлен на обеспечение взаимосвязи, преемственности и единого методического сопровождения программ спортивной подготовки и дополнительных общеобразовательных программ в области физической культуры и спорта. В ходе работы над указанным проектом закона предложение может быть учтено.</w:t>
            </w:r>
          </w:p>
        </w:tc>
      </w:tr>
      <w:tr w:rsidR="00AB14E5" w:rsidRPr="00865774" w14:paraId="4FADF5CD" w14:textId="77777777" w:rsidTr="00B96CDF">
        <w:trPr>
          <w:trHeight w:val="20"/>
        </w:trPr>
        <w:tc>
          <w:tcPr>
            <w:tcW w:w="704" w:type="dxa"/>
          </w:tcPr>
          <w:p w14:paraId="207DFA31" w14:textId="77777777" w:rsidR="00AB14E5" w:rsidRPr="007A437A" w:rsidRDefault="00AB14E5" w:rsidP="008A4E43">
            <w:pPr>
              <w:pStyle w:val="af7"/>
              <w:numPr>
                <w:ilvl w:val="0"/>
                <w:numId w:val="15"/>
              </w:numPr>
              <w:ind w:left="0" w:firstLine="0"/>
              <w:rPr>
                <w:rFonts w:eastAsia="Calibri"/>
              </w:rPr>
            </w:pPr>
          </w:p>
        </w:tc>
        <w:tc>
          <w:tcPr>
            <w:tcW w:w="8935" w:type="dxa"/>
          </w:tcPr>
          <w:p w14:paraId="1BF3F961" w14:textId="7B0ABFDA" w:rsidR="00AB14E5" w:rsidRPr="007A437A" w:rsidRDefault="00AB14E5" w:rsidP="008A4E43">
            <w:pPr>
              <w:pStyle w:val="af7"/>
              <w:numPr>
                <w:ilvl w:val="0"/>
                <w:numId w:val="14"/>
              </w:numPr>
              <w:ind w:left="0" w:firstLine="0"/>
              <w:jc w:val="both"/>
              <w:rPr>
                <w:rFonts w:eastAsia="Calibri"/>
                <w:color w:val="000000"/>
              </w:rPr>
            </w:pPr>
            <w:r w:rsidRPr="007A437A">
              <w:rPr>
                <w:rFonts w:eastAsia="Calibri"/>
                <w:color w:val="000000"/>
              </w:rPr>
              <w:t>Во исполнение Указа Президента Российской Федерации от 7 мая 2012 года № 600</w:t>
            </w:r>
            <w:r w:rsidR="00F04297">
              <w:rPr>
                <w:rFonts w:eastAsia="Calibri"/>
                <w:color w:val="000000"/>
              </w:rPr>
              <w:t xml:space="preserve"> </w:t>
            </w:r>
            <w:r w:rsidR="004F7CC9">
              <w:rPr>
                <w:rFonts w:eastAsia="Calibri"/>
                <w:color w:val="000000"/>
              </w:rPr>
              <w:t>«</w:t>
            </w:r>
            <w:r w:rsidRPr="007A437A">
              <w:rPr>
                <w:rFonts w:eastAsia="Calibri"/>
                <w:color w:val="000000"/>
              </w:rPr>
              <w:t>О мерах по обеспечению граждан Российской Федерации доступным и комфортным жильем и повышению качества жилищно-коммунальных услуг</w:t>
            </w:r>
            <w:r w:rsidR="004C68B9">
              <w:rPr>
                <w:rFonts w:eastAsia="Calibri"/>
                <w:color w:val="000000"/>
              </w:rPr>
              <w:t xml:space="preserve">» </w:t>
            </w:r>
            <w:r w:rsidRPr="007A437A">
              <w:rPr>
                <w:rFonts w:eastAsia="Calibri"/>
                <w:color w:val="000000"/>
              </w:rPr>
              <w:t>и в соответствии с положениями Земельного кодекса Российской Федерации на территории городского округа – города Барнаула Алтайского края осуществлена передача земельных участков семьям, имеющим трех и более детей, в целях решения вопросов социальной поддержки многодетных семей.</w:t>
            </w:r>
          </w:p>
          <w:p w14:paraId="79B2ADF7" w14:textId="77777777" w:rsidR="00AB14E5" w:rsidRPr="007A437A" w:rsidRDefault="00AB14E5" w:rsidP="00AB14E5">
            <w:pPr>
              <w:pStyle w:val="af7"/>
              <w:ind w:left="0" w:firstLine="0"/>
              <w:jc w:val="both"/>
              <w:rPr>
                <w:rFonts w:eastAsia="Calibri"/>
                <w:color w:val="000000"/>
              </w:rPr>
            </w:pPr>
            <w:r w:rsidRPr="007A437A">
              <w:rPr>
                <w:color w:val="000000"/>
              </w:rPr>
              <w:t>Предоставление гражданам, имеющим трех и более детей, бесплатно земельных участков относится в силу положений действующего законодательства к обязательствам субъекта Российской Федерации.</w:t>
            </w:r>
          </w:p>
          <w:p w14:paraId="56C8D19E" w14:textId="77777777" w:rsidR="00AB14E5" w:rsidRPr="007A437A" w:rsidRDefault="00AB14E5" w:rsidP="00AB14E5">
            <w:pPr>
              <w:pStyle w:val="af7"/>
              <w:ind w:left="0" w:firstLine="0"/>
              <w:jc w:val="both"/>
              <w:rPr>
                <w:rFonts w:eastAsia="Calibri"/>
                <w:color w:val="000000"/>
              </w:rPr>
            </w:pPr>
            <w:r w:rsidRPr="007A437A">
              <w:rPr>
                <w:color w:val="000000"/>
              </w:rPr>
              <w:t>Вместе с тем успешной реализации Указа Президента Российской Федерации препятствует необеспеченность земельных участков, которые могли быть предоставлены многодетным семьям, объектами инженерной инфраструктуры.</w:t>
            </w:r>
          </w:p>
          <w:p w14:paraId="711E8206" w14:textId="77777777" w:rsidR="00AB14E5" w:rsidRPr="007A437A" w:rsidRDefault="00AB14E5" w:rsidP="00AB14E5">
            <w:pPr>
              <w:pStyle w:val="af7"/>
              <w:ind w:left="0" w:firstLine="0"/>
              <w:jc w:val="both"/>
              <w:rPr>
                <w:rFonts w:eastAsia="Calibri"/>
                <w:color w:val="000000"/>
              </w:rPr>
            </w:pPr>
            <w:r w:rsidRPr="007A437A">
              <w:rPr>
                <w:color w:val="000000"/>
              </w:rPr>
              <w:lastRenderedPageBreak/>
              <w:t>В целях обеспечения реализации Указа Президента Российской Федерации в сфере социальной поддержки многодетных семей Администрация города Барнаула предлагает выступить с инициативой о подготовке федеральной программы, направленной на обеспечение объектами инженерной инфраструктуры земельных участков для их дальнейшего предоставления многодетным семьям.</w:t>
            </w:r>
            <w:r w:rsidRPr="007A437A">
              <w:rPr>
                <w:rStyle w:val="af"/>
                <w:color w:val="000000"/>
              </w:rPr>
              <w:footnoteReference w:id="5"/>
            </w:r>
          </w:p>
        </w:tc>
        <w:tc>
          <w:tcPr>
            <w:tcW w:w="4820" w:type="dxa"/>
          </w:tcPr>
          <w:p w14:paraId="3A6F0209" w14:textId="73D7D45E" w:rsidR="00AB14E5" w:rsidRPr="007A437A" w:rsidRDefault="00AB14E5" w:rsidP="00271430">
            <w:pPr>
              <w:ind w:firstLine="0"/>
              <w:rPr>
                <w:sz w:val="24"/>
              </w:rPr>
            </w:pPr>
            <w:r w:rsidRPr="007A437A">
              <w:rPr>
                <w:sz w:val="24"/>
              </w:rPr>
              <w:lastRenderedPageBreak/>
              <w:t xml:space="preserve">Обеспечение объектами инженерной инфраструктуры земельных участков не относится к вопросам ведения комитета по социальной политике. В части вопросов ведения комитета </w:t>
            </w:r>
            <w:r w:rsidRPr="007A437A">
              <w:rPr>
                <w:rFonts w:eastAsiaTheme="minorHAnsi"/>
                <w:sz w:val="24"/>
                <w:lang w:eastAsia="en-US"/>
              </w:rPr>
              <w:t>законом Алтайского края от 2</w:t>
            </w:r>
            <w:r w:rsidR="00271430">
              <w:rPr>
                <w:rFonts w:eastAsiaTheme="minorHAnsi"/>
                <w:sz w:val="24"/>
                <w:lang w:eastAsia="en-US"/>
              </w:rPr>
              <w:t xml:space="preserve"> ноября </w:t>
            </w:r>
            <w:r w:rsidRPr="007A437A">
              <w:rPr>
                <w:rFonts w:eastAsiaTheme="minorHAnsi"/>
                <w:sz w:val="24"/>
                <w:lang w:eastAsia="en-US"/>
              </w:rPr>
              <w:t xml:space="preserve">2020 </w:t>
            </w:r>
            <w:r w:rsidR="00271430">
              <w:rPr>
                <w:rFonts w:eastAsiaTheme="minorHAnsi"/>
                <w:sz w:val="24"/>
                <w:lang w:eastAsia="en-US"/>
              </w:rPr>
              <w:t xml:space="preserve">года </w:t>
            </w:r>
            <w:r w:rsidRPr="007A437A">
              <w:rPr>
                <w:rFonts w:eastAsiaTheme="minorHAnsi"/>
                <w:sz w:val="24"/>
                <w:lang w:eastAsia="en-US"/>
              </w:rPr>
              <w:t>№ 82-ЗС</w:t>
            </w:r>
            <w:r w:rsidR="00F04297">
              <w:rPr>
                <w:rFonts w:eastAsiaTheme="minorHAnsi"/>
                <w:sz w:val="24"/>
                <w:lang w:eastAsia="en-US"/>
              </w:rPr>
              <w:t xml:space="preserve"> </w:t>
            </w:r>
            <w:r w:rsidR="004F7CC9">
              <w:rPr>
                <w:rFonts w:eastAsiaTheme="minorHAnsi"/>
                <w:sz w:val="24"/>
                <w:lang w:eastAsia="en-US"/>
              </w:rPr>
              <w:t>«</w:t>
            </w:r>
            <w:r w:rsidRPr="007A437A">
              <w:rPr>
                <w:rFonts w:eastAsiaTheme="minorHAnsi"/>
                <w:sz w:val="24"/>
                <w:lang w:eastAsia="en-US"/>
              </w:rPr>
              <w:t>О внесении изм</w:t>
            </w:r>
            <w:r w:rsidR="00271430">
              <w:rPr>
                <w:rFonts w:eastAsiaTheme="minorHAnsi"/>
                <w:sz w:val="24"/>
                <w:lang w:eastAsia="en-US"/>
              </w:rPr>
              <w:t>енений в закон Алтайского края</w:t>
            </w:r>
            <w:r w:rsidR="00F04297">
              <w:rPr>
                <w:rFonts w:eastAsiaTheme="minorHAnsi"/>
                <w:sz w:val="24"/>
                <w:lang w:eastAsia="en-US"/>
              </w:rPr>
              <w:t xml:space="preserve"> </w:t>
            </w:r>
            <w:r w:rsidR="004F7CC9">
              <w:rPr>
                <w:rFonts w:eastAsiaTheme="minorHAnsi"/>
                <w:sz w:val="24"/>
                <w:lang w:eastAsia="en-US"/>
              </w:rPr>
              <w:t>«</w:t>
            </w:r>
            <w:r w:rsidRPr="007A437A">
              <w:rPr>
                <w:rFonts w:eastAsiaTheme="minorHAnsi"/>
                <w:sz w:val="24"/>
                <w:lang w:eastAsia="en-US"/>
              </w:rPr>
              <w:t>О бесплатном предоставлении в с</w:t>
            </w:r>
            <w:r w:rsidR="00271430">
              <w:rPr>
                <w:rFonts w:eastAsiaTheme="minorHAnsi"/>
                <w:sz w:val="24"/>
                <w:lang w:eastAsia="en-US"/>
              </w:rPr>
              <w:t>обственность земельных участков</w:t>
            </w:r>
            <w:r w:rsidR="004C68B9">
              <w:rPr>
                <w:rFonts w:eastAsiaTheme="minorHAnsi"/>
                <w:sz w:val="24"/>
                <w:lang w:eastAsia="en-US"/>
              </w:rPr>
              <w:t xml:space="preserve">» </w:t>
            </w:r>
            <w:r w:rsidRPr="007A437A">
              <w:rPr>
                <w:sz w:val="24"/>
              </w:rPr>
              <w:t xml:space="preserve">были уточнены основания возникновения у </w:t>
            </w:r>
            <w:r w:rsidRPr="007A437A">
              <w:rPr>
                <w:sz w:val="24"/>
                <w:lang w:eastAsia="en-US"/>
              </w:rPr>
              <w:t>многодетных семей</w:t>
            </w:r>
            <w:r w:rsidRPr="007A437A">
              <w:rPr>
                <w:sz w:val="24"/>
              </w:rPr>
              <w:t xml:space="preserve"> права на </w:t>
            </w:r>
            <w:r w:rsidRPr="007A437A">
              <w:rPr>
                <w:sz w:val="24"/>
                <w:lang w:eastAsia="en-US"/>
              </w:rPr>
              <w:t>бесплатное предоставления в собственность земельных участков</w:t>
            </w:r>
            <w:r w:rsidRPr="007A437A">
              <w:rPr>
                <w:sz w:val="24"/>
              </w:rPr>
              <w:t>.</w:t>
            </w:r>
          </w:p>
        </w:tc>
      </w:tr>
      <w:tr w:rsidR="00AB14E5" w:rsidRPr="00865774" w14:paraId="48EC9BC1" w14:textId="77777777" w:rsidTr="00B96CDF">
        <w:trPr>
          <w:trHeight w:val="20"/>
        </w:trPr>
        <w:tc>
          <w:tcPr>
            <w:tcW w:w="704" w:type="dxa"/>
          </w:tcPr>
          <w:p w14:paraId="5FBB8DD7" w14:textId="77777777" w:rsidR="00AB14E5" w:rsidRPr="007A437A" w:rsidRDefault="00AB14E5" w:rsidP="008A4E43">
            <w:pPr>
              <w:pStyle w:val="af7"/>
              <w:numPr>
                <w:ilvl w:val="0"/>
                <w:numId w:val="15"/>
              </w:numPr>
              <w:ind w:left="0" w:firstLine="0"/>
              <w:rPr>
                <w:rFonts w:eastAsia="Calibri"/>
              </w:rPr>
            </w:pPr>
          </w:p>
        </w:tc>
        <w:tc>
          <w:tcPr>
            <w:tcW w:w="8935" w:type="dxa"/>
          </w:tcPr>
          <w:p w14:paraId="393D5F2D" w14:textId="7368EE3C" w:rsidR="00AB14E5" w:rsidRPr="00C52392" w:rsidRDefault="00AB14E5" w:rsidP="008A4E43">
            <w:pPr>
              <w:pStyle w:val="af7"/>
              <w:numPr>
                <w:ilvl w:val="0"/>
                <w:numId w:val="14"/>
              </w:numPr>
              <w:ind w:left="0" w:firstLine="0"/>
              <w:jc w:val="both"/>
              <w:rPr>
                <w:rStyle w:val="160"/>
                <w:sz w:val="24"/>
                <w:szCs w:val="24"/>
              </w:rPr>
            </w:pPr>
            <w:r w:rsidRPr="007A437A">
              <w:rPr>
                <w:rStyle w:val="160"/>
                <w:rFonts w:eastAsia="Calibri"/>
                <w:sz w:val="24"/>
                <w:szCs w:val="24"/>
              </w:rPr>
              <w:t xml:space="preserve">Управление государственной охраны объектов культурного наследия Алтайского края </w:t>
            </w:r>
            <w:r w:rsidRPr="007A437A">
              <w:rPr>
                <w:rStyle w:val="160"/>
                <w:rFonts w:eastAsia="Calibri"/>
                <w:iCs/>
                <w:sz w:val="24"/>
                <w:szCs w:val="24"/>
              </w:rPr>
              <w:t xml:space="preserve">считает целесообразным </w:t>
            </w:r>
            <w:r w:rsidRPr="007A437A">
              <w:rPr>
                <w:rStyle w:val="160"/>
                <w:rFonts w:eastAsia="Calibri"/>
                <w:sz w:val="24"/>
                <w:szCs w:val="24"/>
              </w:rPr>
              <w:t xml:space="preserve">в целях совершенствования подходов в работе с объектами культурного </w:t>
            </w:r>
            <w:r w:rsidRPr="00271430">
              <w:rPr>
                <w:rStyle w:val="160"/>
                <w:rFonts w:eastAsia="Calibri"/>
                <w:sz w:val="24"/>
                <w:szCs w:val="24"/>
              </w:rPr>
              <w:t>наследия</w:t>
            </w:r>
            <w:r w:rsidRPr="00271430">
              <w:rPr>
                <w:rStyle w:val="42"/>
                <w:rFonts w:eastAsia="Calibri"/>
                <w:i w:val="0"/>
                <w:sz w:val="24"/>
                <w:szCs w:val="24"/>
              </w:rPr>
              <w:t xml:space="preserve"> разработать совместно с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проект</w:t>
            </w:r>
            <w:r w:rsidR="00F04297">
              <w:rPr>
                <w:rStyle w:val="42"/>
                <w:rFonts w:eastAsia="Calibri"/>
                <w:i w:val="0"/>
                <w:sz w:val="24"/>
                <w:szCs w:val="24"/>
              </w:rPr>
              <w:t xml:space="preserve"> </w:t>
            </w:r>
            <w:r w:rsidRPr="00271430">
              <w:rPr>
                <w:rStyle w:val="42"/>
                <w:rFonts w:eastAsia="Calibri"/>
                <w:i w:val="0"/>
                <w:sz w:val="24"/>
                <w:szCs w:val="24"/>
              </w:rPr>
              <w:t>изменений Федерального закона от 25 июня 2002 года № 73- ФЗ</w:t>
            </w:r>
            <w:r w:rsidR="00F04297">
              <w:rPr>
                <w:rStyle w:val="42"/>
                <w:rFonts w:eastAsia="Calibri"/>
                <w:i w:val="0"/>
                <w:sz w:val="24"/>
                <w:szCs w:val="24"/>
              </w:rPr>
              <w:t xml:space="preserve"> </w:t>
            </w:r>
            <w:r w:rsidR="004F7CC9">
              <w:rPr>
                <w:rStyle w:val="42"/>
                <w:rFonts w:eastAsia="Calibri"/>
                <w:i w:val="0"/>
                <w:sz w:val="24"/>
                <w:szCs w:val="24"/>
              </w:rPr>
              <w:t>«</w:t>
            </w:r>
            <w:r w:rsidRPr="00271430">
              <w:rPr>
                <w:rStyle w:val="42"/>
                <w:rFonts w:eastAsia="Calibri"/>
                <w:i w:val="0"/>
                <w:sz w:val="24"/>
                <w:szCs w:val="24"/>
              </w:rPr>
              <w:t>Об объектах культурного наследия (памятниках истории и культуры) народов Российской</w:t>
            </w:r>
            <w:r w:rsidRPr="00271430">
              <w:rPr>
                <w:rStyle w:val="160"/>
                <w:rFonts w:eastAsia="Calibri"/>
                <w:i/>
                <w:sz w:val="24"/>
                <w:szCs w:val="24"/>
              </w:rPr>
              <w:t xml:space="preserve"> </w:t>
            </w:r>
            <w:r w:rsidRPr="00C52392">
              <w:rPr>
                <w:rStyle w:val="160"/>
                <w:rFonts w:eastAsia="Calibri"/>
                <w:sz w:val="24"/>
                <w:szCs w:val="24"/>
              </w:rPr>
              <w:t>Федерации</w:t>
            </w:r>
            <w:r w:rsidR="004C68B9" w:rsidRPr="00C52392">
              <w:rPr>
                <w:rStyle w:val="160"/>
                <w:rFonts w:eastAsia="Calibri"/>
                <w:sz w:val="24"/>
                <w:szCs w:val="24"/>
              </w:rPr>
              <w:t xml:space="preserve">» </w:t>
            </w:r>
            <w:r w:rsidRPr="00C52392">
              <w:rPr>
                <w:rStyle w:val="160"/>
                <w:rFonts w:eastAsia="Calibri"/>
                <w:sz w:val="24"/>
                <w:szCs w:val="24"/>
              </w:rPr>
              <w:t>(далее – Федеральный закон № 73-ФЗ):</w:t>
            </w:r>
          </w:p>
          <w:p w14:paraId="027914AC" w14:textId="77777777" w:rsidR="00AB14E5" w:rsidRPr="007A437A" w:rsidRDefault="00AB14E5" w:rsidP="00AB14E5">
            <w:pPr>
              <w:pStyle w:val="af7"/>
              <w:ind w:left="0" w:firstLine="0"/>
              <w:jc w:val="both"/>
            </w:pPr>
            <w:r w:rsidRPr="007A437A">
              <w:rPr>
                <w:rStyle w:val="160"/>
                <w:rFonts w:eastAsia="Calibri"/>
                <w:sz w:val="24"/>
                <w:szCs w:val="24"/>
              </w:rPr>
              <w:t>- в пункт 3 статьи 56.1 в целях приведения его в соответствие со статьями 44, 46, 161 Жилищного кодекса Российской Федерации путем установления распределения требований по выполнению охранных обязательств в отношении объектов культурного наследия, относящихся к многоквартирным домам, в зависимости от того, в каком фонде данные объекты находятся в соответствии с ЖК РФ (управление многоквартирным домом осуществляется в зависимости от того, какой способ выбрали собственники помещений);</w:t>
            </w:r>
          </w:p>
          <w:p w14:paraId="7A1ABD5C" w14:textId="77777777" w:rsidR="00AB14E5" w:rsidRPr="007A437A" w:rsidRDefault="00AB14E5" w:rsidP="00AB14E5">
            <w:pPr>
              <w:pStyle w:val="af7"/>
              <w:ind w:left="0" w:firstLine="0"/>
              <w:jc w:val="both"/>
            </w:pPr>
            <w:r w:rsidRPr="007A437A">
              <w:rPr>
                <w:rStyle w:val="160"/>
                <w:rFonts w:eastAsia="Calibri"/>
                <w:sz w:val="24"/>
                <w:szCs w:val="24"/>
              </w:rPr>
              <w:t>- в пункт 3 статьи 49, уточнив форму государственной собственности (федеральная собственность), в которой должны находиться объекты археологического наследия;</w:t>
            </w:r>
          </w:p>
          <w:p w14:paraId="6EDF5913" w14:textId="77777777" w:rsidR="00AB14E5" w:rsidRPr="007A437A" w:rsidRDefault="00AB14E5" w:rsidP="00AB14E5">
            <w:pPr>
              <w:pStyle w:val="af7"/>
              <w:ind w:left="0" w:firstLine="0"/>
              <w:jc w:val="both"/>
              <w:rPr>
                <w:rStyle w:val="160"/>
                <w:rFonts w:eastAsia="Calibri"/>
                <w:sz w:val="24"/>
                <w:szCs w:val="24"/>
              </w:rPr>
            </w:pPr>
            <w:r w:rsidRPr="007A437A">
              <w:rPr>
                <w:rStyle w:val="160"/>
                <w:rFonts w:eastAsia="Calibri"/>
                <w:sz w:val="24"/>
                <w:szCs w:val="24"/>
              </w:rPr>
              <w:t xml:space="preserve">- статью 34 дополнить уточнением о том, что положения данной статьи не распространяются на объекты археологического наследия, некрополи, захоронения, расположенные в границах некрополей, а также памятники и ансамбли, расположенные в границах достопримечательного места, в которых соответствующим органом охраны </w:t>
            </w:r>
            <w:r w:rsidRPr="007A437A">
              <w:rPr>
                <w:rStyle w:val="160"/>
                <w:rFonts w:eastAsia="Calibri"/>
                <w:sz w:val="24"/>
                <w:szCs w:val="24"/>
              </w:rPr>
              <w:lastRenderedPageBreak/>
              <w:t>объектов культурного наследия установлены предусмотренные</w:t>
            </w:r>
            <w:r w:rsidRPr="007A437A">
              <w:t xml:space="preserve"> </w:t>
            </w:r>
            <w:r w:rsidRPr="007A437A">
              <w:rPr>
                <w:rStyle w:val="160"/>
                <w:rFonts w:eastAsia="Calibri"/>
                <w:sz w:val="24"/>
                <w:szCs w:val="24"/>
              </w:rPr>
              <w:t>статьей 56.4 Федерального закона № 73-ФЗ требования и ограничения.</w:t>
            </w:r>
          </w:p>
          <w:p w14:paraId="096918FB" w14:textId="58D7A3C9" w:rsidR="00AB14E5" w:rsidRPr="007A437A" w:rsidRDefault="00AB14E5" w:rsidP="00AB14E5">
            <w:pPr>
              <w:pStyle w:val="af7"/>
              <w:ind w:left="0" w:firstLine="0"/>
              <w:jc w:val="both"/>
              <w:rPr>
                <w:rStyle w:val="160"/>
                <w:rFonts w:eastAsia="Calibri"/>
                <w:sz w:val="24"/>
                <w:szCs w:val="24"/>
              </w:rPr>
            </w:pPr>
            <w:r w:rsidRPr="007A437A">
              <w:rPr>
                <w:rStyle w:val="160"/>
                <w:rFonts w:eastAsia="Calibri"/>
                <w:sz w:val="24"/>
                <w:szCs w:val="24"/>
              </w:rPr>
              <w:t>Так, в соответствии с пунктом 3 статьи 49 Федерального закона № 73-ФЗ</w:t>
            </w:r>
            <w:r w:rsidR="00F04297">
              <w:rPr>
                <w:rStyle w:val="160"/>
                <w:rFonts w:eastAsia="Calibri"/>
                <w:sz w:val="24"/>
                <w:szCs w:val="24"/>
              </w:rPr>
              <w:t xml:space="preserve"> </w:t>
            </w:r>
            <w:r w:rsidRPr="007A437A">
              <w:rPr>
                <w:rStyle w:val="160"/>
                <w:rFonts w:eastAsia="Calibri"/>
                <w:sz w:val="24"/>
                <w:szCs w:val="24"/>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14:paraId="1FEFF807" w14:textId="77777777" w:rsidR="00AB14E5" w:rsidRPr="007A437A" w:rsidRDefault="00AB14E5" w:rsidP="00AB14E5">
            <w:pPr>
              <w:pStyle w:val="af7"/>
              <w:ind w:left="0" w:firstLine="0"/>
              <w:jc w:val="both"/>
              <w:rPr>
                <w:rStyle w:val="160"/>
                <w:rFonts w:eastAsia="Calibri"/>
                <w:sz w:val="24"/>
                <w:szCs w:val="24"/>
              </w:rPr>
            </w:pPr>
            <w:r w:rsidRPr="007A437A">
              <w:rPr>
                <w:rStyle w:val="160"/>
                <w:rFonts w:eastAsia="Calibri"/>
                <w:sz w:val="24"/>
                <w:szCs w:val="24"/>
              </w:rPr>
              <w:t>Согласно части 1 статьи 214 Гражданского кодекса Российской Федерации (далее – ГК РФ)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(собственность субъекта Российской Федерации).</w:t>
            </w:r>
          </w:p>
          <w:p w14:paraId="540AE9C7" w14:textId="77777777" w:rsidR="00AB14E5" w:rsidRPr="007A437A" w:rsidRDefault="00AB14E5" w:rsidP="00AB14E5">
            <w:pPr>
              <w:pStyle w:val="af7"/>
              <w:ind w:left="0" w:firstLine="0"/>
              <w:jc w:val="both"/>
              <w:rPr>
                <w:rStyle w:val="160"/>
                <w:rFonts w:eastAsia="Calibri"/>
                <w:sz w:val="24"/>
                <w:szCs w:val="24"/>
              </w:rPr>
            </w:pPr>
            <w:r w:rsidRPr="007A437A">
              <w:rPr>
                <w:rStyle w:val="160"/>
                <w:rFonts w:eastAsia="Calibri"/>
                <w:sz w:val="24"/>
                <w:szCs w:val="24"/>
              </w:rPr>
              <w:t>Из указанных норм Федерального закона № 73-ФЗ и ГК РФ следует, что археологическое наследие, находясь в государственной собственности, может быть собственностью как Российской Федерации, так и собственностью субъекта Российской Федерации.</w:t>
            </w:r>
          </w:p>
          <w:p w14:paraId="41B74AD7" w14:textId="6E9E614E" w:rsidR="00AB14E5" w:rsidRPr="007A437A" w:rsidRDefault="00AB14E5" w:rsidP="00AB14E5">
            <w:pPr>
              <w:pStyle w:val="af7"/>
              <w:ind w:left="0" w:firstLine="0"/>
              <w:jc w:val="both"/>
            </w:pPr>
            <w:r w:rsidRPr="007A437A">
              <w:rPr>
                <w:rStyle w:val="160"/>
                <w:rFonts w:eastAsia="Calibri"/>
                <w:sz w:val="24"/>
                <w:szCs w:val="24"/>
              </w:rPr>
              <w:t>Вместе с тем в соответствии с пунктом 1 Постановления Верховного Совета Российской Федерации от 27 декабря 1991 года № 3020-1</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r w:rsidR="004C68B9">
              <w:rPr>
                <w:rStyle w:val="160"/>
                <w:rFonts w:eastAsia="Calibri"/>
                <w:sz w:val="24"/>
                <w:szCs w:val="24"/>
              </w:rPr>
              <w:t xml:space="preserve">» </w:t>
            </w:r>
            <w:r w:rsidRPr="007A437A">
              <w:rPr>
                <w:rStyle w:val="160"/>
                <w:rFonts w:eastAsia="Calibri"/>
                <w:sz w:val="24"/>
                <w:szCs w:val="24"/>
              </w:rPr>
              <w:t>и пунктом 3 приложения № 1 к данному Постановлению объекты историко-культурного наследия независимо от того, на чьем балансе они находятся, относятся исключительно к федеральной собственности. Согласно статье 4 Федерального закона № 73-ФЗ объекты археологического наследия являются объектами культурного наследия федерального значения.</w:t>
            </w:r>
          </w:p>
        </w:tc>
        <w:tc>
          <w:tcPr>
            <w:tcW w:w="4820" w:type="dxa"/>
          </w:tcPr>
          <w:p w14:paraId="2FBEE1E3" w14:textId="77777777" w:rsidR="00AB14E5" w:rsidRPr="007A437A" w:rsidRDefault="00AB14E5" w:rsidP="00271430">
            <w:pPr>
              <w:ind w:firstLine="0"/>
              <w:rPr>
                <w:sz w:val="24"/>
              </w:rPr>
            </w:pPr>
            <w:r w:rsidRPr="007A437A">
              <w:rPr>
                <w:sz w:val="24"/>
              </w:rPr>
              <w:lastRenderedPageBreak/>
              <w:t>См. п. 4.2.5.1</w:t>
            </w:r>
          </w:p>
        </w:tc>
      </w:tr>
      <w:tr w:rsidR="00AB14E5" w:rsidRPr="00865774" w14:paraId="64808797" w14:textId="77777777" w:rsidTr="00B96CDF">
        <w:trPr>
          <w:trHeight w:val="20"/>
        </w:trPr>
        <w:tc>
          <w:tcPr>
            <w:tcW w:w="704" w:type="dxa"/>
          </w:tcPr>
          <w:p w14:paraId="3820103C" w14:textId="77777777" w:rsidR="00AB14E5" w:rsidRPr="007A437A" w:rsidRDefault="00AB14E5" w:rsidP="008A4E43">
            <w:pPr>
              <w:pStyle w:val="af7"/>
              <w:numPr>
                <w:ilvl w:val="0"/>
                <w:numId w:val="15"/>
              </w:numPr>
              <w:ind w:left="0" w:firstLine="0"/>
              <w:rPr>
                <w:rFonts w:eastAsia="Calibri"/>
              </w:rPr>
            </w:pPr>
          </w:p>
        </w:tc>
        <w:tc>
          <w:tcPr>
            <w:tcW w:w="8935" w:type="dxa"/>
          </w:tcPr>
          <w:p w14:paraId="411B8E76" w14:textId="5135F8EF" w:rsidR="00AB14E5" w:rsidRPr="007A437A" w:rsidRDefault="00AB14E5" w:rsidP="008A4E43">
            <w:pPr>
              <w:pStyle w:val="af7"/>
              <w:numPr>
                <w:ilvl w:val="0"/>
                <w:numId w:val="14"/>
              </w:numPr>
              <w:ind w:left="0" w:firstLine="0"/>
              <w:jc w:val="both"/>
              <w:rPr>
                <w:rStyle w:val="160"/>
                <w:rFonts w:eastAsia="Calibri"/>
                <w:bCs/>
                <w:sz w:val="24"/>
                <w:szCs w:val="24"/>
              </w:rPr>
            </w:pPr>
            <w:r w:rsidRPr="00271430">
              <w:rPr>
                <w:rStyle w:val="42"/>
                <w:rFonts w:eastAsia="Calibri"/>
                <w:i w:val="0"/>
                <w:sz w:val="24"/>
                <w:szCs w:val="24"/>
              </w:rPr>
              <w:t xml:space="preserve">Управление государственной охраны объектов культурного наследия Алтайского края считает целесообразным в целях совершенствования подходов в работе с объектами культурного наследия разработать совместно с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w:t>
            </w:r>
            <w:r w:rsidRPr="007A437A">
              <w:rPr>
                <w:rStyle w:val="160"/>
                <w:rFonts w:eastAsia="Calibri"/>
                <w:sz w:val="24"/>
                <w:szCs w:val="24"/>
              </w:rPr>
              <w:t>изменения в статью 29 Федерального закона от 21 декабря 2001 года № 178-ФЗ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 приватизации государственного и муниципального имущества</w:t>
            </w:r>
            <w:r w:rsidR="004C68B9">
              <w:rPr>
                <w:rStyle w:val="160"/>
                <w:rFonts w:eastAsia="Calibri"/>
                <w:sz w:val="24"/>
                <w:szCs w:val="24"/>
              </w:rPr>
              <w:t xml:space="preserve">» </w:t>
            </w:r>
            <w:r w:rsidRPr="007A437A">
              <w:rPr>
                <w:rStyle w:val="160"/>
                <w:rFonts w:eastAsia="Calibri"/>
                <w:sz w:val="24"/>
                <w:szCs w:val="24"/>
              </w:rPr>
              <w:t xml:space="preserve">в части, устанавливающей особенности приватизации объектов культурного наследия. Положения об установлении </w:t>
            </w:r>
            <w:r w:rsidRPr="007A437A">
              <w:rPr>
                <w:rStyle w:val="160"/>
                <w:rFonts w:eastAsia="Calibri"/>
                <w:sz w:val="24"/>
                <w:szCs w:val="24"/>
              </w:rPr>
              <w:lastRenderedPageBreak/>
              <w:t xml:space="preserve">начальной (минимальной) цены продажи объекта культурного наследия, находящегося в неудовлетворительном состоянии, равной одному рублю, </w:t>
            </w:r>
            <w:r w:rsidRPr="007A437A">
              <w:rPr>
                <w:rStyle w:val="160"/>
                <w:rFonts w:eastAsia="Calibri"/>
                <w:bCs/>
                <w:sz w:val="24"/>
                <w:szCs w:val="24"/>
              </w:rPr>
              <w:t>дополнить словами</w:t>
            </w:r>
            <w:r w:rsidR="00F04297">
              <w:rPr>
                <w:rStyle w:val="160"/>
                <w:rFonts w:eastAsia="Calibri"/>
                <w:bCs/>
                <w:sz w:val="24"/>
                <w:szCs w:val="24"/>
              </w:rPr>
              <w:t xml:space="preserve"> </w:t>
            </w:r>
            <w:r w:rsidR="004F7CC9">
              <w:rPr>
                <w:rStyle w:val="160"/>
                <w:rFonts w:eastAsia="Calibri"/>
                <w:bCs/>
                <w:sz w:val="24"/>
                <w:szCs w:val="24"/>
              </w:rPr>
              <w:t>«</w:t>
            </w:r>
            <w:r w:rsidRPr="007A437A">
              <w:rPr>
                <w:rStyle w:val="160"/>
                <w:rFonts w:eastAsia="Calibri"/>
                <w:bCs/>
                <w:sz w:val="24"/>
                <w:szCs w:val="24"/>
              </w:rPr>
              <w:t>земельного участка, на котором расположен объект культурного наследия</w:t>
            </w:r>
            <w:r w:rsidR="004F7CC9">
              <w:rPr>
                <w:rStyle w:val="160"/>
                <w:rFonts w:eastAsia="Calibri"/>
                <w:bCs/>
                <w:sz w:val="24"/>
                <w:szCs w:val="24"/>
              </w:rPr>
              <w:t>»,</w:t>
            </w:r>
            <w:r w:rsidRPr="007A437A">
              <w:rPr>
                <w:rStyle w:val="160"/>
                <w:rFonts w:eastAsia="Calibri"/>
                <w:bCs/>
                <w:sz w:val="24"/>
                <w:szCs w:val="24"/>
              </w:rPr>
              <w:t xml:space="preserve"> ус</w:t>
            </w:r>
            <w:r w:rsidRPr="007A437A">
              <w:rPr>
                <w:rStyle w:val="160"/>
                <w:rFonts w:eastAsia="Calibri"/>
                <w:sz w:val="24"/>
                <w:szCs w:val="24"/>
              </w:rPr>
              <w:t xml:space="preserve">тановив тем самым начальную цену продажи указанного объекта культурного наследия </w:t>
            </w:r>
            <w:r w:rsidRPr="007A437A">
              <w:rPr>
                <w:rStyle w:val="160"/>
                <w:rFonts w:eastAsia="Calibri"/>
                <w:bCs/>
                <w:sz w:val="24"/>
                <w:szCs w:val="24"/>
              </w:rPr>
              <w:t>с земельным участком равной 1 рублю.</w:t>
            </w:r>
          </w:p>
        </w:tc>
        <w:tc>
          <w:tcPr>
            <w:tcW w:w="4820" w:type="dxa"/>
          </w:tcPr>
          <w:p w14:paraId="59351557" w14:textId="77777777" w:rsidR="00AB14E5" w:rsidRPr="007A437A" w:rsidRDefault="00AB14E5" w:rsidP="00AB14E5">
            <w:pPr>
              <w:ind w:firstLine="33"/>
              <w:rPr>
                <w:sz w:val="24"/>
              </w:rPr>
            </w:pPr>
            <w:r w:rsidRPr="007A437A">
              <w:rPr>
                <w:sz w:val="24"/>
              </w:rPr>
              <w:lastRenderedPageBreak/>
              <w:t>См. п. 4.2.5.1</w:t>
            </w:r>
          </w:p>
        </w:tc>
      </w:tr>
      <w:tr w:rsidR="00AB14E5" w:rsidRPr="00865774" w14:paraId="409E1DDE" w14:textId="77777777" w:rsidTr="00B96CDF">
        <w:trPr>
          <w:trHeight w:val="20"/>
        </w:trPr>
        <w:tc>
          <w:tcPr>
            <w:tcW w:w="704" w:type="dxa"/>
          </w:tcPr>
          <w:p w14:paraId="31DE95A8" w14:textId="77777777" w:rsidR="00AB14E5" w:rsidRPr="007A437A" w:rsidRDefault="00AB14E5" w:rsidP="008A4E43">
            <w:pPr>
              <w:pStyle w:val="af7"/>
              <w:numPr>
                <w:ilvl w:val="0"/>
                <w:numId w:val="15"/>
              </w:numPr>
              <w:ind w:left="0" w:firstLine="0"/>
              <w:rPr>
                <w:rFonts w:eastAsia="Calibri"/>
              </w:rPr>
            </w:pPr>
          </w:p>
        </w:tc>
        <w:tc>
          <w:tcPr>
            <w:tcW w:w="8935" w:type="dxa"/>
          </w:tcPr>
          <w:p w14:paraId="432013CA" w14:textId="3EA4DB69" w:rsidR="00AB14E5" w:rsidRPr="007A437A" w:rsidRDefault="00AB14E5" w:rsidP="008A4E43">
            <w:pPr>
              <w:pStyle w:val="af7"/>
              <w:numPr>
                <w:ilvl w:val="0"/>
                <w:numId w:val="14"/>
              </w:numPr>
              <w:ind w:left="0" w:firstLine="0"/>
              <w:jc w:val="both"/>
              <w:rPr>
                <w:rStyle w:val="160"/>
                <w:sz w:val="24"/>
                <w:szCs w:val="24"/>
              </w:rPr>
            </w:pPr>
            <w:r w:rsidRPr="00271430">
              <w:rPr>
                <w:rStyle w:val="42"/>
                <w:rFonts w:eastAsia="Calibri"/>
                <w:i w:val="0"/>
                <w:sz w:val="24"/>
                <w:szCs w:val="24"/>
              </w:rPr>
              <w:t>Министерство социальной защиты Алтайского края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проект</w:t>
            </w:r>
            <w:r w:rsidRPr="007A437A">
              <w:rPr>
                <w:rStyle w:val="42"/>
                <w:rFonts w:eastAsia="Calibri"/>
                <w:sz w:val="24"/>
                <w:szCs w:val="24"/>
              </w:rPr>
              <w:t xml:space="preserve"> </w:t>
            </w:r>
            <w:r w:rsidRPr="007A437A">
              <w:rPr>
                <w:rStyle w:val="160"/>
                <w:rFonts w:eastAsia="Calibri"/>
                <w:sz w:val="24"/>
                <w:szCs w:val="24"/>
              </w:rPr>
              <w:t>изменений в статью 12.1 Федерального закона от 17 июля 1999 года № 178-ФЗ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 государственной социальной помощи</w:t>
            </w:r>
            <w:r w:rsidR="004F7CC9">
              <w:rPr>
                <w:rStyle w:val="160"/>
                <w:rFonts w:eastAsia="Calibri"/>
                <w:sz w:val="24"/>
                <w:szCs w:val="24"/>
              </w:rPr>
              <w:t xml:space="preserve"> «</w:t>
            </w:r>
            <w:r w:rsidRPr="007A437A">
              <w:rPr>
                <w:rStyle w:val="160"/>
                <w:rFonts w:eastAsia="Calibri"/>
                <w:sz w:val="24"/>
                <w:szCs w:val="24"/>
              </w:rPr>
              <w:t>: в соответствии с пунктами 2, 3</w:t>
            </w:r>
            <w:r w:rsidR="00F04297">
              <w:rPr>
                <w:rStyle w:val="160"/>
                <w:rFonts w:eastAsia="Calibri"/>
                <w:sz w:val="24"/>
                <w:szCs w:val="24"/>
              </w:rPr>
              <w:t xml:space="preserve"> </w:t>
            </w:r>
            <w:r w:rsidRPr="007A437A">
              <w:rPr>
                <w:rStyle w:val="160"/>
                <w:rFonts w:eastAsia="Calibri"/>
                <w:sz w:val="24"/>
                <w:szCs w:val="24"/>
              </w:rPr>
              <w:t>указанной статьи при подсчете общей суммы материального обеспечения пенсионера учитываются суммы: пенсий; дополнительного материального обеспечения; ежемесячной денежной выплаты;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p w14:paraId="40A40A58" w14:textId="77777777" w:rsidR="00AB14E5" w:rsidRPr="007A437A" w:rsidRDefault="00AB14E5" w:rsidP="00AB14E5">
            <w:pPr>
              <w:pStyle w:val="af7"/>
              <w:ind w:left="0" w:firstLine="0"/>
              <w:jc w:val="both"/>
            </w:pPr>
            <w:r w:rsidRPr="007A437A">
              <w:rPr>
                <w:rStyle w:val="160"/>
                <w:rFonts w:eastAsia="Calibri"/>
                <w:sz w:val="24"/>
                <w:szCs w:val="24"/>
              </w:rPr>
              <w:t>Предложено рассмотреть вопрос о законодательной инициативе по исключению из статьи 12.1 Закона нормы, предусматривающей при подсчете материального обеспечения пенсионера учет ежемесячной денежной выплаты (включая стоимость набора социальных услуг) и иных мер социальной поддержки (помощи), установленных законодательством субъектов Российской Федерации в денежном выражении.</w:t>
            </w:r>
          </w:p>
        </w:tc>
        <w:tc>
          <w:tcPr>
            <w:tcW w:w="4820" w:type="dxa"/>
          </w:tcPr>
          <w:p w14:paraId="21DD449E" w14:textId="7F08CD5A" w:rsidR="00AB14E5" w:rsidRPr="007A437A" w:rsidRDefault="00AB14E5" w:rsidP="00271430">
            <w:pPr>
              <w:spacing w:after="160" w:line="259" w:lineRule="auto"/>
              <w:ind w:left="4" w:hanging="3"/>
              <w:rPr>
                <w:sz w:val="24"/>
              </w:rPr>
            </w:pPr>
            <w:r w:rsidRPr="007A437A">
              <w:rPr>
                <w:rFonts w:eastAsiaTheme="minorHAnsi"/>
                <w:sz w:val="24"/>
                <w:lang w:eastAsia="en-US"/>
              </w:rPr>
              <w:t>Законодательная инициатива № 7-1054</w:t>
            </w:r>
            <w:r w:rsidR="00F04297">
              <w:rPr>
                <w:rFonts w:eastAsiaTheme="minorHAnsi"/>
                <w:sz w:val="24"/>
                <w:lang w:eastAsia="en-US"/>
              </w:rPr>
              <w:t xml:space="preserve"> </w:t>
            </w:r>
            <w:r w:rsidR="004F7CC9">
              <w:rPr>
                <w:rFonts w:eastAsiaTheme="minorHAnsi"/>
                <w:sz w:val="24"/>
                <w:lang w:eastAsia="en-US"/>
              </w:rPr>
              <w:t>«</w:t>
            </w:r>
            <w:r w:rsidRPr="007A437A">
              <w:rPr>
                <w:rFonts w:eastAsiaTheme="minorHAnsi"/>
                <w:sz w:val="24"/>
                <w:lang w:eastAsia="en-US"/>
              </w:rPr>
              <w:t>О внесении изменений в пункт 3 статьи 12</w:t>
            </w:r>
            <w:r w:rsidRPr="007A437A">
              <w:rPr>
                <w:rFonts w:eastAsiaTheme="minorHAnsi"/>
                <w:sz w:val="24"/>
                <w:vertAlign w:val="superscript"/>
                <w:lang w:eastAsia="en-US"/>
              </w:rPr>
              <w:t>1</w:t>
            </w:r>
            <w:r w:rsidRPr="007A437A">
              <w:rPr>
                <w:rFonts w:eastAsiaTheme="minorHAnsi"/>
                <w:sz w:val="24"/>
                <w:lang w:eastAsia="en-US"/>
              </w:rPr>
              <w:t xml:space="preserve"> Федерального закона</w:t>
            </w:r>
            <w:r w:rsidR="00F04297">
              <w:rPr>
                <w:rFonts w:eastAsiaTheme="minorHAnsi"/>
                <w:sz w:val="24"/>
                <w:lang w:eastAsia="en-US"/>
              </w:rPr>
              <w:t xml:space="preserve"> </w:t>
            </w:r>
            <w:r w:rsidR="004F7CC9">
              <w:rPr>
                <w:rFonts w:eastAsiaTheme="minorHAnsi"/>
                <w:sz w:val="24"/>
                <w:lang w:eastAsia="en-US"/>
              </w:rPr>
              <w:t>«</w:t>
            </w:r>
            <w:r w:rsidRPr="007A437A">
              <w:rPr>
                <w:rFonts w:eastAsiaTheme="minorHAnsi"/>
                <w:sz w:val="24"/>
                <w:lang w:eastAsia="en-US"/>
              </w:rPr>
              <w:t>О государственной социальной помощи</w:t>
            </w:r>
            <w:r w:rsidR="004C68B9">
              <w:rPr>
                <w:rFonts w:eastAsiaTheme="minorHAnsi"/>
                <w:sz w:val="24"/>
                <w:lang w:eastAsia="en-US"/>
              </w:rPr>
              <w:t xml:space="preserve">» </w:t>
            </w:r>
            <w:r w:rsidRPr="007A437A">
              <w:rPr>
                <w:rFonts w:eastAsiaTheme="minorHAnsi"/>
                <w:sz w:val="24"/>
                <w:lang w:eastAsia="en-US"/>
              </w:rPr>
              <w:t xml:space="preserve">была подготовлена и направлена в Совет законодателей. Было получено отрицательное заключение в связи с отсутствием источника и порядка исполнения расходных обязательств. </w:t>
            </w:r>
          </w:p>
        </w:tc>
      </w:tr>
      <w:tr w:rsidR="00AB14E5" w:rsidRPr="00865774" w14:paraId="47392527" w14:textId="77777777" w:rsidTr="00B96CDF">
        <w:trPr>
          <w:trHeight w:val="20"/>
        </w:trPr>
        <w:tc>
          <w:tcPr>
            <w:tcW w:w="704" w:type="dxa"/>
          </w:tcPr>
          <w:p w14:paraId="0CEC9788" w14:textId="77777777" w:rsidR="00AB14E5" w:rsidRPr="007A437A" w:rsidRDefault="00AB14E5" w:rsidP="008A4E43">
            <w:pPr>
              <w:pStyle w:val="af7"/>
              <w:numPr>
                <w:ilvl w:val="0"/>
                <w:numId w:val="15"/>
              </w:numPr>
              <w:ind w:left="0" w:firstLine="0"/>
              <w:rPr>
                <w:rFonts w:eastAsia="Calibri"/>
              </w:rPr>
            </w:pPr>
          </w:p>
        </w:tc>
        <w:tc>
          <w:tcPr>
            <w:tcW w:w="8935" w:type="dxa"/>
          </w:tcPr>
          <w:p w14:paraId="6B7DF3A0" w14:textId="0FE607FF" w:rsidR="00AB14E5" w:rsidRPr="007A437A" w:rsidRDefault="00AB14E5" w:rsidP="008A4E43">
            <w:pPr>
              <w:pStyle w:val="af7"/>
              <w:numPr>
                <w:ilvl w:val="0"/>
                <w:numId w:val="14"/>
              </w:numPr>
              <w:ind w:left="0" w:firstLine="0"/>
              <w:jc w:val="both"/>
              <w:rPr>
                <w:rStyle w:val="160"/>
                <w:sz w:val="24"/>
                <w:szCs w:val="24"/>
              </w:rPr>
            </w:pPr>
            <w:r w:rsidRPr="007A437A">
              <w:rPr>
                <w:rStyle w:val="160"/>
                <w:rFonts w:eastAsia="Calibri"/>
                <w:sz w:val="24"/>
                <w:szCs w:val="24"/>
              </w:rPr>
              <w:t xml:space="preserve">Министерство социальной защиты Алтайского края </w:t>
            </w:r>
            <w:r w:rsidRPr="007A437A">
              <w:rPr>
                <w:rStyle w:val="160"/>
                <w:rFonts w:eastAsia="Calibri"/>
                <w:iCs/>
                <w:sz w:val="24"/>
                <w:szCs w:val="24"/>
              </w:rPr>
              <w:t xml:space="preserve">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проект </w:t>
            </w:r>
            <w:r w:rsidRPr="007A437A">
              <w:rPr>
                <w:rStyle w:val="160"/>
                <w:rFonts w:eastAsia="Calibri"/>
                <w:sz w:val="24"/>
                <w:szCs w:val="24"/>
              </w:rPr>
              <w:t>изменений</w:t>
            </w:r>
            <w:r w:rsidRPr="007A437A">
              <w:rPr>
                <w:rStyle w:val="160"/>
                <w:rFonts w:eastAsia="Calibri"/>
                <w:iCs/>
                <w:sz w:val="24"/>
                <w:szCs w:val="24"/>
              </w:rPr>
              <w:t xml:space="preserve"> </w:t>
            </w:r>
            <w:r w:rsidRPr="007A437A">
              <w:rPr>
                <w:rStyle w:val="160"/>
                <w:rFonts w:eastAsia="Calibri"/>
                <w:sz w:val="24"/>
                <w:szCs w:val="24"/>
              </w:rPr>
              <w:t>в статью 4 Федерального закона от 28 декабря 2017 года № 418-ФЗ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 ежемесячных выплатах семьям, имеющим детей</w:t>
            </w:r>
            <w:r w:rsidR="004C68B9">
              <w:rPr>
                <w:rStyle w:val="160"/>
                <w:rFonts w:eastAsia="Calibri"/>
                <w:sz w:val="24"/>
                <w:szCs w:val="24"/>
              </w:rPr>
              <w:t xml:space="preserve">» </w:t>
            </w:r>
            <w:r w:rsidRPr="007A437A">
              <w:rPr>
                <w:rStyle w:val="160"/>
                <w:rFonts w:eastAsia="Calibri"/>
                <w:sz w:val="24"/>
                <w:szCs w:val="24"/>
              </w:rPr>
              <w:t>в части уменьшения периода, за который представляются доходы для исчисления среднедушевого дохода семьи при определении права на назначение ежемесячной выплаты в связи с рождением (усыновлением) первого ребенка, с 12 до 3 месяцев.</w:t>
            </w:r>
          </w:p>
          <w:p w14:paraId="59F83C4E" w14:textId="77777777" w:rsidR="00AB14E5" w:rsidRPr="007A437A" w:rsidRDefault="00AB14E5" w:rsidP="00AB14E5">
            <w:pPr>
              <w:pStyle w:val="af7"/>
              <w:ind w:left="0" w:firstLine="0"/>
              <w:jc w:val="both"/>
            </w:pPr>
            <w:r w:rsidRPr="007A437A">
              <w:rPr>
                <w:rStyle w:val="160"/>
                <w:rFonts w:eastAsia="Calibri"/>
                <w:sz w:val="24"/>
                <w:szCs w:val="24"/>
              </w:rPr>
              <w:t>Уменьшение периода, за который представляются доходы, увеличит число потенциальных получателей ежемесячной выплаты в связи с рождением (усыновлением) первого ребенка.</w:t>
            </w:r>
          </w:p>
        </w:tc>
        <w:tc>
          <w:tcPr>
            <w:tcW w:w="4820" w:type="dxa"/>
          </w:tcPr>
          <w:p w14:paraId="232E6DDB" w14:textId="22C4B0D8" w:rsidR="00AB14E5" w:rsidRPr="007A437A" w:rsidRDefault="00AB14E5" w:rsidP="00271430">
            <w:pPr>
              <w:ind w:firstLine="33"/>
              <w:rPr>
                <w:sz w:val="24"/>
              </w:rPr>
            </w:pPr>
            <w:r w:rsidRPr="007A437A">
              <w:rPr>
                <w:sz w:val="24"/>
              </w:rPr>
              <w:t>Изменения</w:t>
            </w:r>
            <w:r w:rsidR="00271430">
              <w:rPr>
                <w:sz w:val="24"/>
              </w:rPr>
              <w:t xml:space="preserve"> учтены в</w:t>
            </w:r>
            <w:r w:rsidRPr="007A437A">
              <w:rPr>
                <w:sz w:val="24"/>
              </w:rPr>
              <w:t xml:space="preserve"> </w:t>
            </w:r>
            <w:r w:rsidR="00271430">
              <w:rPr>
                <w:rFonts w:eastAsiaTheme="minorHAnsi"/>
                <w:sz w:val="24"/>
                <w:lang w:eastAsia="en-US"/>
              </w:rPr>
              <w:t xml:space="preserve">Федеральным законом от 24 апреля </w:t>
            </w:r>
            <w:r w:rsidRPr="007A437A">
              <w:rPr>
                <w:rFonts w:eastAsiaTheme="minorHAnsi"/>
                <w:sz w:val="24"/>
                <w:lang w:eastAsia="en-US"/>
              </w:rPr>
              <w:t xml:space="preserve">2020 </w:t>
            </w:r>
            <w:r w:rsidR="00271430">
              <w:rPr>
                <w:rFonts w:eastAsiaTheme="minorHAnsi"/>
                <w:sz w:val="24"/>
                <w:lang w:eastAsia="en-US"/>
              </w:rPr>
              <w:t xml:space="preserve">года </w:t>
            </w:r>
            <w:r w:rsidRPr="007A437A">
              <w:rPr>
                <w:rFonts w:eastAsiaTheme="minorHAnsi"/>
                <w:sz w:val="24"/>
                <w:lang w:eastAsia="en-US"/>
              </w:rPr>
              <w:t>№ 125-ФЗ.</w:t>
            </w:r>
          </w:p>
        </w:tc>
      </w:tr>
      <w:tr w:rsidR="00AB14E5" w:rsidRPr="00865774" w14:paraId="03895E40" w14:textId="77777777" w:rsidTr="00B96CDF">
        <w:trPr>
          <w:trHeight w:val="20"/>
        </w:trPr>
        <w:tc>
          <w:tcPr>
            <w:tcW w:w="704" w:type="dxa"/>
          </w:tcPr>
          <w:p w14:paraId="765324A7" w14:textId="77777777" w:rsidR="00AB14E5" w:rsidRPr="007A437A" w:rsidRDefault="00AB14E5" w:rsidP="008A4E43">
            <w:pPr>
              <w:pStyle w:val="af7"/>
              <w:numPr>
                <w:ilvl w:val="0"/>
                <w:numId w:val="15"/>
              </w:numPr>
              <w:ind w:left="0" w:firstLine="0"/>
              <w:rPr>
                <w:rFonts w:eastAsia="Calibri"/>
              </w:rPr>
            </w:pPr>
          </w:p>
        </w:tc>
        <w:tc>
          <w:tcPr>
            <w:tcW w:w="8935" w:type="dxa"/>
          </w:tcPr>
          <w:p w14:paraId="6EB2128D" w14:textId="0C22581A" w:rsidR="00AB14E5" w:rsidRPr="00271430" w:rsidRDefault="00AB14E5" w:rsidP="008A4E43">
            <w:pPr>
              <w:pStyle w:val="af7"/>
              <w:numPr>
                <w:ilvl w:val="0"/>
                <w:numId w:val="14"/>
              </w:numPr>
              <w:ind w:left="0" w:firstLine="0"/>
              <w:jc w:val="both"/>
              <w:rPr>
                <w:rStyle w:val="42"/>
                <w:rFonts w:eastAsia="Calibri"/>
                <w:i w:val="0"/>
                <w:sz w:val="24"/>
                <w:szCs w:val="24"/>
              </w:rPr>
            </w:pPr>
            <w:r w:rsidRPr="00271430">
              <w:rPr>
                <w:rStyle w:val="42"/>
                <w:rFonts w:eastAsia="Calibri"/>
                <w:i w:val="0"/>
                <w:sz w:val="24"/>
                <w:szCs w:val="24"/>
              </w:rPr>
              <w:t>Управление по труду и занятости населения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законопроект по устранению противоречия между статьей 2 Закона Российской Федерации от 19 апреля 1991 года № 1032-1</w:t>
            </w:r>
            <w:r w:rsidR="00F04297">
              <w:rPr>
                <w:rStyle w:val="42"/>
                <w:rFonts w:eastAsia="Calibri"/>
                <w:i w:val="0"/>
                <w:sz w:val="24"/>
                <w:szCs w:val="24"/>
              </w:rPr>
              <w:t xml:space="preserve"> </w:t>
            </w:r>
            <w:r w:rsidR="004F7CC9">
              <w:rPr>
                <w:rStyle w:val="42"/>
                <w:rFonts w:eastAsia="Calibri"/>
                <w:i w:val="0"/>
                <w:sz w:val="24"/>
                <w:szCs w:val="24"/>
              </w:rPr>
              <w:t>«</w:t>
            </w:r>
            <w:r w:rsidRPr="00271430">
              <w:rPr>
                <w:rStyle w:val="42"/>
                <w:rFonts w:eastAsia="Calibri"/>
                <w:i w:val="0"/>
                <w:sz w:val="24"/>
                <w:szCs w:val="24"/>
              </w:rPr>
              <w:t>О занятости населения в Российской Федерации</w:t>
            </w:r>
            <w:r w:rsidR="004C68B9">
              <w:rPr>
                <w:rStyle w:val="42"/>
                <w:rFonts w:eastAsia="Calibri"/>
                <w:i w:val="0"/>
                <w:sz w:val="24"/>
                <w:szCs w:val="24"/>
              </w:rPr>
              <w:t xml:space="preserve">» </w:t>
            </w:r>
            <w:r w:rsidRPr="00271430">
              <w:rPr>
                <w:rStyle w:val="42"/>
                <w:rFonts w:eastAsia="Calibri"/>
                <w:i w:val="0"/>
                <w:sz w:val="24"/>
                <w:szCs w:val="24"/>
              </w:rPr>
              <w:t>и статьей 123.26 Гражданского кодекса Российской Федерации, федеральным законом от 26 сентября 1997 года № 125-ФЗ</w:t>
            </w:r>
            <w:r w:rsidR="00F04297">
              <w:rPr>
                <w:rStyle w:val="42"/>
                <w:rFonts w:eastAsia="Calibri"/>
                <w:i w:val="0"/>
                <w:sz w:val="24"/>
                <w:szCs w:val="24"/>
              </w:rPr>
              <w:t xml:space="preserve"> </w:t>
            </w:r>
            <w:r w:rsidR="004F7CC9">
              <w:rPr>
                <w:rStyle w:val="42"/>
                <w:rFonts w:eastAsia="Calibri"/>
                <w:i w:val="0"/>
                <w:sz w:val="24"/>
                <w:szCs w:val="24"/>
              </w:rPr>
              <w:t>«</w:t>
            </w:r>
            <w:r w:rsidRPr="00271430">
              <w:rPr>
                <w:rStyle w:val="42"/>
                <w:rFonts w:eastAsia="Calibri"/>
                <w:i w:val="0"/>
                <w:sz w:val="24"/>
                <w:szCs w:val="24"/>
              </w:rPr>
              <w:t>О свободе совести и о религиозных объединениях</w:t>
            </w:r>
            <w:r w:rsidR="004F7CC9">
              <w:rPr>
                <w:rStyle w:val="42"/>
                <w:rFonts w:eastAsia="Calibri"/>
                <w:i w:val="0"/>
                <w:sz w:val="24"/>
                <w:szCs w:val="24"/>
              </w:rPr>
              <w:t>»,</w:t>
            </w:r>
            <w:r w:rsidRPr="00271430">
              <w:rPr>
                <w:rStyle w:val="42"/>
                <w:rFonts w:eastAsia="Calibri"/>
                <w:i w:val="0"/>
                <w:sz w:val="24"/>
                <w:szCs w:val="24"/>
              </w:rPr>
              <w:t xml:space="preserve"> определяющими гражданско-правовое положение религиозных организаций.</w:t>
            </w:r>
          </w:p>
          <w:p w14:paraId="407E9D0A" w14:textId="77777777" w:rsidR="00AB14E5" w:rsidRPr="007A437A" w:rsidRDefault="00AB14E5" w:rsidP="00AB14E5">
            <w:pPr>
              <w:pStyle w:val="af7"/>
              <w:ind w:left="0" w:firstLine="0"/>
              <w:jc w:val="both"/>
              <w:rPr>
                <w:rStyle w:val="42"/>
                <w:rFonts w:eastAsia="Calibri"/>
                <w:i w:val="0"/>
                <w:sz w:val="24"/>
                <w:szCs w:val="24"/>
              </w:rPr>
            </w:pPr>
            <w:r w:rsidRPr="007A437A">
              <w:rPr>
                <w:rStyle w:val="160"/>
                <w:rFonts w:eastAsia="Calibri"/>
                <w:sz w:val="24"/>
                <w:szCs w:val="24"/>
              </w:rPr>
              <w:t>Так, занятыми считаются граждане, являющиеся учредителями (участниками) организаций, за исключением учредителей (участников) некоммерческих организаций, организационно-правовая форма которых не предполагает права учредителей (участников) на получение дохода</w:t>
            </w:r>
            <w:r w:rsidRPr="007A437A">
              <w:rPr>
                <w:rStyle w:val="160"/>
                <w:rFonts w:eastAsia="Calibri"/>
                <w:bCs/>
                <w:sz w:val="24"/>
                <w:szCs w:val="24"/>
              </w:rPr>
              <w:t xml:space="preserve"> </w:t>
            </w:r>
            <w:r w:rsidRPr="007A437A">
              <w:rPr>
                <w:rStyle w:val="160"/>
                <w:rFonts w:eastAsia="Calibri"/>
                <w:sz w:val="24"/>
                <w:szCs w:val="24"/>
              </w:rPr>
              <w:t>от деятельности этих организаций.</w:t>
            </w:r>
          </w:p>
          <w:p w14:paraId="545B5F2D" w14:textId="704C2430" w:rsidR="00AB14E5" w:rsidRPr="007A437A" w:rsidRDefault="00AB14E5" w:rsidP="00AB14E5">
            <w:pPr>
              <w:pStyle w:val="af7"/>
              <w:ind w:left="0" w:firstLine="0"/>
              <w:jc w:val="both"/>
              <w:rPr>
                <w:rStyle w:val="42"/>
                <w:rFonts w:eastAsia="Calibri"/>
                <w:i w:val="0"/>
                <w:sz w:val="24"/>
                <w:szCs w:val="24"/>
              </w:rPr>
            </w:pPr>
            <w:r w:rsidRPr="007A437A">
              <w:rPr>
                <w:rStyle w:val="160"/>
                <w:rFonts w:eastAsia="Calibri"/>
                <w:sz w:val="24"/>
                <w:szCs w:val="24"/>
              </w:rPr>
              <w:t>В последнее время участились случаи обращения граждан, являющихся учредителями религиозных организаций, в органы службы занятости в целях признания их безработными. Религиозные организации представляют собой организационно-правовую форму некоммерческой организации. Действующее законодательство предоставляет религиозным организациям право на осуществление предпринимательской деятельности. В соответствии с пунктом 1 статьи 2 Федерального закона от 12 января 1996 года № 7-ФЗ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 некоммерческих организациях</w:t>
            </w:r>
            <w:r w:rsidR="004C68B9">
              <w:rPr>
                <w:rStyle w:val="160"/>
                <w:rFonts w:eastAsia="Calibri"/>
                <w:sz w:val="24"/>
                <w:szCs w:val="24"/>
              </w:rPr>
              <w:t xml:space="preserve">» </w:t>
            </w:r>
            <w:r w:rsidRPr="007A437A">
              <w:rPr>
                <w:rStyle w:val="160"/>
                <w:rFonts w:eastAsia="Calibri"/>
                <w:sz w:val="24"/>
                <w:szCs w:val="24"/>
              </w:rPr>
              <w:t xml:space="preserve">некоммерческой организацией признается организация, не имеющая в качестве основной цели своей деятельности извлечение прибыли и не распределяющая полученную прибыль между участниками. Вместе с тем, как следует из пункта 2 статьи 123.26 Гражданского кодекса Российской Федерации, положения вышеуказанного закона не распространяются на религиозные организации, а федеральный закон </w:t>
            </w:r>
            <w:r w:rsidRPr="007A437A">
              <w:rPr>
                <w:rStyle w:val="160"/>
                <w:rFonts w:eastAsia="Calibri"/>
                <w:bCs/>
                <w:sz w:val="24"/>
                <w:szCs w:val="24"/>
              </w:rPr>
              <w:t>не устанавливает прямой запрет на распределение полученной прибыли между участниками религиозной организации.</w:t>
            </w:r>
          </w:p>
        </w:tc>
        <w:tc>
          <w:tcPr>
            <w:tcW w:w="4820" w:type="dxa"/>
          </w:tcPr>
          <w:p w14:paraId="505F1352" w14:textId="2EE6D8B5" w:rsidR="00AB14E5" w:rsidRPr="007A437A" w:rsidRDefault="00AB14E5" w:rsidP="00271430">
            <w:pPr>
              <w:ind w:firstLine="0"/>
              <w:rPr>
                <w:rFonts w:eastAsiaTheme="minorHAnsi"/>
                <w:sz w:val="24"/>
              </w:rPr>
            </w:pPr>
            <w:r w:rsidRPr="007A437A">
              <w:rPr>
                <w:sz w:val="24"/>
              </w:rPr>
              <w:t>В настоящее время в Г</w:t>
            </w:r>
            <w:r w:rsidR="00271430">
              <w:rPr>
                <w:sz w:val="24"/>
              </w:rPr>
              <w:t xml:space="preserve">осударственной </w:t>
            </w:r>
            <w:r w:rsidRPr="007A437A">
              <w:rPr>
                <w:sz w:val="24"/>
              </w:rPr>
              <w:t>Д</w:t>
            </w:r>
            <w:r w:rsidR="00271430">
              <w:rPr>
                <w:sz w:val="24"/>
              </w:rPr>
              <w:t>уме</w:t>
            </w:r>
            <w:r w:rsidRPr="007A437A">
              <w:rPr>
                <w:sz w:val="24"/>
              </w:rPr>
              <w:t xml:space="preserve"> Р</w:t>
            </w:r>
            <w:r w:rsidR="00271430">
              <w:rPr>
                <w:sz w:val="24"/>
              </w:rPr>
              <w:t xml:space="preserve">оссийской </w:t>
            </w:r>
            <w:r w:rsidRPr="007A437A">
              <w:rPr>
                <w:sz w:val="24"/>
              </w:rPr>
              <w:t>Ф</w:t>
            </w:r>
            <w:r w:rsidR="00271430">
              <w:rPr>
                <w:sz w:val="24"/>
              </w:rPr>
              <w:t>едерации</w:t>
            </w:r>
            <w:r w:rsidRPr="007A437A">
              <w:rPr>
                <w:sz w:val="24"/>
              </w:rPr>
              <w:t xml:space="preserve"> находится на рассмотрении законопроект, предполагающий законодательно установить отдельную категорию безработных –</w:t>
            </w:r>
            <w:r w:rsidR="00F04297">
              <w:rPr>
                <w:sz w:val="24"/>
              </w:rPr>
              <w:t xml:space="preserve"> </w:t>
            </w:r>
            <w:r w:rsidR="004F7CC9">
              <w:rPr>
                <w:sz w:val="24"/>
              </w:rPr>
              <w:t>«</w:t>
            </w:r>
            <w:r w:rsidRPr="007A437A">
              <w:rPr>
                <w:sz w:val="24"/>
              </w:rPr>
              <w:t>вынужденно безработный</w:t>
            </w:r>
            <w:r w:rsidR="004F7CC9">
              <w:rPr>
                <w:sz w:val="24"/>
              </w:rPr>
              <w:t>»,</w:t>
            </w:r>
            <w:r w:rsidRPr="007A437A">
              <w:rPr>
                <w:sz w:val="24"/>
              </w:rPr>
              <w:t xml:space="preserve"> под которым будут пониматься граждане, не обеспеченные работой по установленной трудовым договором трудовой функцией со стороны своего работодателя ввиду принятия уполномоченным на то органом государственной власти акта, временно запрещающего деятельность такого работодателя в условиях введенного режима повышенной готовности или чрезвычайной ситуации, или другого особого правового режима. </w:t>
            </w:r>
          </w:p>
          <w:p w14:paraId="6A74FFB0" w14:textId="3C48F9C3" w:rsidR="00AB14E5" w:rsidRPr="007A437A" w:rsidRDefault="004F7CC9" w:rsidP="00271430">
            <w:pPr>
              <w:ind w:firstLine="0"/>
              <w:rPr>
                <w:sz w:val="24"/>
              </w:rPr>
            </w:pPr>
            <w:r>
              <w:rPr>
                <w:sz w:val="24"/>
              </w:rPr>
              <w:t>«</w:t>
            </w:r>
            <w:r w:rsidR="00AB14E5" w:rsidRPr="007A437A">
              <w:rPr>
                <w:sz w:val="24"/>
              </w:rPr>
              <w:t>Вынужденно безработным</w:t>
            </w:r>
            <w:r w:rsidR="004C68B9">
              <w:rPr>
                <w:sz w:val="24"/>
              </w:rPr>
              <w:t xml:space="preserve">» </w:t>
            </w:r>
            <w:r w:rsidR="00AB14E5" w:rsidRPr="007A437A">
              <w:rPr>
                <w:sz w:val="24"/>
              </w:rPr>
              <w:t xml:space="preserve">гражданам должно выплачиваться пособие в порядке и размере, определяемом Правительством Российской Федерации, но не менее средней месячной заработной платы такого гражданина и не ниже размера МРОТ. </w:t>
            </w:r>
          </w:p>
          <w:p w14:paraId="2581E70B" w14:textId="4E12E69C" w:rsidR="00AB14E5" w:rsidRPr="007A437A" w:rsidRDefault="00AB14E5" w:rsidP="00AB14E5">
            <w:pPr>
              <w:ind w:firstLine="0"/>
              <w:rPr>
                <w:sz w:val="24"/>
              </w:rPr>
            </w:pPr>
            <w:r w:rsidRPr="007A437A">
              <w:rPr>
                <w:bCs/>
                <w:sz w:val="24"/>
              </w:rPr>
              <w:t>(проект ФЗ № 1059864-7</w:t>
            </w:r>
            <w:r w:rsidR="00F04297">
              <w:rPr>
                <w:bCs/>
                <w:sz w:val="24"/>
              </w:rPr>
              <w:t xml:space="preserve"> </w:t>
            </w:r>
            <w:r w:rsidR="004F7CC9">
              <w:rPr>
                <w:b/>
                <w:bCs/>
                <w:sz w:val="24"/>
              </w:rPr>
              <w:t>«</w:t>
            </w:r>
            <w:r w:rsidRPr="007A437A">
              <w:rPr>
                <w:sz w:val="24"/>
              </w:rPr>
              <w:t>О внесении изменений в статью 3 Федерального закона Российской Федерации</w:t>
            </w:r>
            <w:r w:rsidR="00F04297">
              <w:rPr>
                <w:sz w:val="24"/>
              </w:rPr>
              <w:t xml:space="preserve"> </w:t>
            </w:r>
            <w:r w:rsidR="004F7CC9">
              <w:rPr>
                <w:sz w:val="24"/>
              </w:rPr>
              <w:t>«</w:t>
            </w:r>
            <w:r w:rsidRPr="007A437A">
              <w:rPr>
                <w:sz w:val="24"/>
              </w:rPr>
              <w:t>О занятости населения в Российской Федерации</w:t>
            </w:r>
            <w:r w:rsidR="004C68B9">
              <w:rPr>
                <w:sz w:val="24"/>
              </w:rPr>
              <w:t xml:space="preserve">» </w:t>
            </w:r>
            <w:r w:rsidRPr="007A437A">
              <w:rPr>
                <w:sz w:val="24"/>
              </w:rPr>
              <w:t xml:space="preserve">(в части признания безработными самозанятых граждан, индивидуальных предпринимателей, не привлекающих наемных работников, граждан, не обеспеченных работой по установленной трудовым договором функции со стороны работодателя, в условиях особых правовых </w:t>
            </w:r>
            <w:r w:rsidRPr="007A437A">
              <w:rPr>
                <w:sz w:val="24"/>
              </w:rPr>
              <w:lastRenderedPageBreak/>
              <w:t xml:space="preserve">режимов, и выплаты им пособия по безработице в определенном размере) </w:t>
            </w:r>
          </w:p>
        </w:tc>
      </w:tr>
      <w:tr w:rsidR="00AB14E5" w:rsidRPr="00865774" w14:paraId="49B34B6B" w14:textId="77777777" w:rsidTr="00B96CDF">
        <w:trPr>
          <w:trHeight w:val="20"/>
        </w:trPr>
        <w:tc>
          <w:tcPr>
            <w:tcW w:w="704" w:type="dxa"/>
          </w:tcPr>
          <w:p w14:paraId="47F17B24" w14:textId="77777777" w:rsidR="00AB14E5" w:rsidRPr="007A437A" w:rsidRDefault="00AB14E5" w:rsidP="008A4E43">
            <w:pPr>
              <w:pStyle w:val="af7"/>
              <w:numPr>
                <w:ilvl w:val="0"/>
                <w:numId w:val="15"/>
              </w:numPr>
              <w:ind w:left="0" w:firstLine="0"/>
            </w:pPr>
          </w:p>
        </w:tc>
        <w:tc>
          <w:tcPr>
            <w:tcW w:w="8935" w:type="dxa"/>
          </w:tcPr>
          <w:p w14:paraId="160DEF45" w14:textId="3402AA52" w:rsidR="00AB14E5" w:rsidRPr="007A437A" w:rsidRDefault="00AB14E5" w:rsidP="008A4E43">
            <w:pPr>
              <w:pStyle w:val="af7"/>
              <w:numPr>
                <w:ilvl w:val="0"/>
                <w:numId w:val="14"/>
              </w:numPr>
              <w:ind w:left="0" w:firstLine="0"/>
              <w:jc w:val="both"/>
            </w:pPr>
            <w:r w:rsidRPr="007A437A">
              <w:rPr>
                <w:iCs/>
              </w:rPr>
              <w:t>Уполномоченный</w:t>
            </w:r>
            <w:r w:rsidRPr="007A437A">
              <w:t xml:space="preserve"> по правам человека в Алтайском крае считает необходимым поддерживать законодательные инициативы по совершенствованию законодательства о пенсионном обеспечении лиц из числа коренных малочисленных народов Севера – кумандинцев. (Уполномоченным по права человека в Алтайском крае предлагается расширить перечень районов (до муниципальных районов и городских округов) проживания кумандинцев в целях установления социальной пенсии по старости. В настоящее время Постановлением Правительства Российской Федерации от 1 октября 2015 года № 1049</w:t>
            </w:r>
            <w:r w:rsidR="00F04297">
              <w:t xml:space="preserve"> </w:t>
            </w:r>
            <w:r w:rsidR="004F7CC9">
              <w:t>«</w:t>
            </w:r>
            <w:r w:rsidRPr="007A437A">
              <w:t>Об утверждении перечня малочисленных народов Севера и перечня районов проживания малочисленных народов Севера в целях установления социальной пенсии по старости</w:t>
            </w:r>
            <w:r w:rsidR="004C68B9">
              <w:t xml:space="preserve">» </w:t>
            </w:r>
            <w:r w:rsidRPr="007A437A">
              <w:t xml:space="preserve">районы проживания ограничены населенными пунктами, что не позволяет установить социальную пенсию по старости не проживающим компактно кумандинцам. Комитет по социальной политике поддерживает поступающие инициативы о совершенствовании пенсионного законодательства коренных малочисленных народов, проживающих на территории Алтайского края). </w:t>
            </w:r>
          </w:p>
        </w:tc>
        <w:tc>
          <w:tcPr>
            <w:tcW w:w="4820" w:type="dxa"/>
          </w:tcPr>
          <w:p w14:paraId="2FA0DFB7" w14:textId="6C4F105B" w:rsidR="00AB14E5" w:rsidRPr="007A437A" w:rsidRDefault="00AB14E5" w:rsidP="00AB14E5">
            <w:pPr>
              <w:ind w:firstLine="33"/>
              <w:rPr>
                <w:sz w:val="24"/>
              </w:rPr>
            </w:pPr>
            <w:r w:rsidRPr="007A437A">
              <w:rPr>
                <w:sz w:val="24"/>
              </w:rPr>
              <w:t xml:space="preserve">Во втором полугодии </w:t>
            </w:r>
            <w:r w:rsidR="00271430">
              <w:rPr>
                <w:sz w:val="24"/>
              </w:rPr>
              <w:t xml:space="preserve">2021 года профильным </w:t>
            </w:r>
            <w:r w:rsidRPr="007A437A">
              <w:rPr>
                <w:sz w:val="24"/>
              </w:rPr>
              <w:t>комитетом планируется выездное мероприятие для определения целесообразности принятия соответствующей инициативы</w:t>
            </w:r>
          </w:p>
        </w:tc>
      </w:tr>
      <w:tr w:rsidR="00AB14E5" w:rsidRPr="00865774" w14:paraId="2B0D96EC" w14:textId="77777777" w:rsidTr="00B96CDF">
        <w:trPr>
          <w:trHeight w:val="20"/>
        </w:trPr>
        <w:tc>
          <w:tcPr>
            <w:tcW w:w="704" w:type="dxa"/>
          </w:tcPr>
          <w:p w14:paraId="7E611CD6" w14:textId="77777777" w:rsidR="00AB14E5" w:rsidRPr="007A437A" w:rsidRDefault="00AB14E5" w:rsidP="008A4E43">
            <w:pPr>
              <w:pStyle w:val="af7"/>
              <w:numPr>
                <w:ilvl w:val="0"/>
                <w:numId w:val="15"/>
              </w:numPr>
              <w:ind w:left="0" w:firstLine="0"/>
            </w:pPr>
          </w:p>
        </w:tc>
        <w:tc>
          <w:tcPr>
            <w:tcW w:w="8935" w:type="dxa"/>
          </w:tcPr>
          <w:p w14:paraId="6E9C3D31" w14:textId="696F8A14" w:rsidR="00AB14E5" w:rsidRPr="007A437A" w:rsidRDefault="00AB14E5" w:rsidP="008A4E43">
            <w:pPr>
              <w:pStyle w:val="af7"/>
              <w:numPr>
                <w:ilvl w:val="0"/>
                <w:numId w:val="14"/>
              </w:numPr>
              <w:ind w:left="0" w:firstLine="0"/>
              <w:jc w:val="both"/>
            </w:pPr>
            <w:r w:rsidRPr="007A437A">
              <w:t xml:space="preserve">Администрация Благовещенского района предлагает Алтайскому краевому Законодательному Собранию выйти с законодательной инициативой по исключению из Федерального закона от 12 января 1996 года </w:t>
            </w:r>
            <w:r w:rsidRPr="007A437A">
              <w:rPr>
                <w:lang w:eastAsia="en-US" w:bidi="en-US"/>
              </w:rPr>
              <w:t xml:space="preserve">№ </w:t>
            </w:r>
            <w:r w:rsidRPr="007A437A">
              <w:t>8-ФЗ</w:t>
            </w:r>
            <w:r w:rsidR="00F04297">
              <w:t xml:space="preserve"> </w:t>
            </w:r>
            <w:r w:rsidR="004F7CC9">
              <w:t>«</w:t>
            </w:r>
            <w:r w:rsidRPr="007A437A">
              <w:t>О погребении и похоронном деле</w:t>
            </w:r>
            <w:r w:rsidR="004C68B9">
              <w:t xml:space="preserve">» </w:t>
            </w:r>
            <w:r w:rsidRPr="007A437A">
              <w:t>понятие</w:t>
            </w:r>
            <w:r w:rsidR="00F04297">
              <w:t xml:space="preserve"> </w:t>
            </w:r>
            <w:r w:rsidR="004F7CC9">
              <w:t>«</w:t>
            </w:r>
            <w:r w:rsidRPr="007A437A">
              <w:t>специализированные службы по вопросам похоронного дела, создаваемые органами местного самоуправления</w:t>
            </w:r>
            <w:r w:rsidR="004F7CC9">
              <w:t>»,</w:t>
            </w:r>
            <w:r w:rsidRPr="007A437A">
              <w:t xml:space="preserve"> предусмотрев их выбор путем проведения конкурсных процедур. (В настоящее время идет доработка</w:t>
            </w:r>
            <w:r w:rsidR="00F04297">
              <w:t xml:space="preserve"> </w:t>
            </w:r>
            <w:r w:rsidRPr="007A437A">
              <w:t>соответствующего проекта федерального закона, при поступлении которого в Алтайское краевое Законодательное Собрание необходимые поправки будут направлены. После принятия соответствующего федерального закона будет разработана нормативная правовая база региона по данному вопросу).</w:t>
            </w:r>
          </w:p>
        </w:tc>
        <w:tc>
          <w:tcPr>
            <w:tcW w:w="4820" w:type="dxa"/>
          </w:tcPr>
          <w:p w14:paraId="7AE47FF3" w14:textId="61F9A6EB" w:rsidR="00AB14E5" w:rsidRPr="007A437A" w:rsidRDefault="00AB14E5" w:rsidP="00AB14E5">
            <w:pPr>
              <w:ind w:firstLine="33"/>
              <w:rPr>
                <w:sz w:val="24"/>
              </w:rPr>
            </w:pPr>
            <w:r w:rsidRPr="007A437A">
              <w:rPr>
                <w:sz w:val="24"/>
              </w:rPr>
              <w:t>По итогам проведенной Контрольным управлением Президента Р</w:t>
            </w:r>
            <w:r w:rsidR="00271430">
              <w:rPr>
                <w:sz w:val="24"/>
              </w:rPr>
              <w:t xml:space="preserve">оссийской </w:t>
            </w:r>
            <w:r w:rsidRPr="007A437A">
              <w:rPr>
                <w:sz w:val="24"/>
              </w:rPr>
              <w:t>Ф</w:t>
            </w:r>
            <w:r w:rsidR="00271430">
              <w:rPr>
                <w:sz w:val="24"/>
              </w:rPr>
              <w:t>едерации</w:t>
            </w:r>
            <w:r w:rsidRPr="007A437A">
              <w:rPr>
                <w:sz w:val="24"/>
              </w:rPr>
              <w:t xml:space="preserve"> проверки исполнения законодательства по вопросам организации погребения и похоронного дела Президентом </w:t>
            </w:r>
            <w:r w:rsidR="00271430" w:rsidRPr="007A437A">
              <w:rPr>
                <w:sz w:val="24"/>
              </w:rPr>
              <w:t>Р</w:t>
            </w:r>
            <w:r w:rsidR="00271430">
              <w:rPr>
                <w:sz w:val="24"/>
              </w:rPr>
              <w:t xml:space="preserve">оссийской </w:t>
            </w:r>
            <w:r w:rsidR="00271430" w:rsidRPr="007A437A">
              <w:rPr>
                <w:sz w:val="24"/>
              </w:rPr>
              <w:t>Ф</w:t>
            </w:r>
            <w:r w:rsidR="00271430">
              <w:rPr>
                <w:sz w:val="24"/>
              </w:rPr>
              <w:t>едерации</w:t>
            </w:r>
            <w:r w:rsidRPr="007A437A">
              <w:rPr>
                <w:sz w:val="24"/>
              </w:rPr>
              <w:t xml:space="preserve"> были даны поручения от 9 июля 2017 года № Пр-1330, в том числе Правительству </w:t>
            </w:r>
            <w:r w:rsidR="00271430" w:rsidRPr="007A437A">
              <w:rPr>
                <w:sz w:val="24"/>
              </w:rPr>
              <w:t>Р</w:t>
            </w:r>
            <w:r w:rsidR="00271430">
              <w:rPr>
                <w:sz w:val="24"/>
              </w:rPr>
              <w:t xml:space="preserve">оссийской </w:t>
            </w:r>
            <w:r w:rsidR="00271430" w:rsidRPr="007A437A">
              <w:rPr>
                <w:sz w:val="24"/>
              </w:rPr>
              <w:t>Ф</w:t>
            </w:r>
            <w:r w:rsidR="00271430">
              <w:rPr>
                <w:sz w:val="24"/>
              </w:rPr>
              <w:t>едерации</w:t>
            </w:r>
            <w:r w:rsidRPr="007A437A">
              <w:rPr>
                <w:sz w:val="24"/>
              </w:rPr>
              <w:t xml:space="preserve"> внести в </w:t>
            </w:r>
            <w:r w:rsidR="00271430" w:rsidRPr="007A437A">
              <w:rPr>
                <w:sz w:val="24"/>
              </w:rPr>
              <w:t>Гос</w:t>
            </w:r>
            <w:r w:rsidR="00271430">
              <w:rPr>
                <w:sz w:val="24"/>
              </w:rPr>
              <w:t>ударственную Д</w:t>
            </w:r>
            <w:r w:rsidRPr="007A437A">
              <w:rPr>
                <w:sz w:val="24"/>
              </w:rPr>
              <w:t>уму законопроекта о похоронном деле, направленного на регулирование отношений, связанных с погребением умерших, и призванного заменить действующий Федера</w:t>
            </w:r>
            <w:r w:rsidR="00271430">
              <w:rPr>
                <w:sz w:val="24"/>
              </w:rPr>
              <w:t>льный закон от 12 января 1996 года</w:t>
            </w:r>
            <w:r w:rsidRPr="007A437A">
              <w:rPr>
                <w:sz w:val="24"/>
              </w:rPr>
              <w:t xml:space="preserve"> № 8-ФЗ</w:t>
            </w:r>
            <w:r w:rsidR="00F04297">
              <w:rPr>
                <w:sz w:val="24"/>
              </w:rPr>
              <w:t xml:space="preserve"> </w:t>
            </w:r>
            <w:r w:rsidR="004F7CC9">
              <w:rPr>
                <w:sz w:val="24"/>
              </w:rPr>
              <w:t>«</w:t>
            </w:r>
            <w:r w:rsidRPr="007A437A">
              <w:rPr>
                <w:sz w:val="24"/>
              </w:rPr>
              <w:t>О</w:t>
            </w:r>
            <w:hyperlink r:id="rId40" w:history="1">
              <w:r w:rsidRPr="007A437A">
                <w:rPr>
                  <w:rStyle w:val="a8"/>
                  <w:color w:val="auto"/>
                  <w:sz w:val="24"/>
                  <w:u w:val="none"/>
                </w:rPr>
                <w:t xml:space="preserve"> погребении и похоронном деле</w:t>
              </w:r>
            </w:hyperlink>
            <w:r w:rsidR="004C68B9">
              <w:rPr>
                <w:sz w:val="24"/>
              </w:rPr>
              <w:t>«.</w:t>
            </w:r>
            <w:r w:rsidRPr="007A437A">
              <w:rPr>
                <w:sz w:val="24"/>
              </w:rPr>
              <w:t xml:space="preserve"> При поступлении проекта федерального закона при необходимости поправки будут направлены для рассмотрения.</w:t>
            </w:r>
          </w:p>
        </w:tc>
      </w:tr>
      <w:tr w:rsidR="00AB14E5" w:rsidRPr="00865774" w14:paraId="615C6F8A" w14:textId="77777777" w:rsidTr="00B96CDF">
        <w:trPr>
          <w:trHeight w:val="20"/>
        </w:trPr>
        <w:tc>
          <w:tcPr>
            <w:tcW w:w="14459" w:type="dxa"/>
            <w:gridSpan w:val="3"/>
          </w:tcPr>
          <w:p w14:paraId="4363A923" w14:textId="36C493B8" w:rsidR="00AB14E5" w:rsidRPr="007A437A" w:rsidRDefault="00AB14E5" w:rsidP="008A4E43">
            <w:pPr>
              <w:pStyle w:val="3"/>
              <w:numPr>
                <w:ilvl w:val="0"/>
                <w:numId w:val="16"/>
              </w:numPr>
              <w:tabs>
                <w:tab w:val="left" w:pos="709"/>
              </w:tabs>
              <w:spacing w:line="240" w:lineRule="auto"/>
              <w:outlineLvl w:val="2"/>
              <w:rPr>
                <w:b w:val="0"/>
                <w:sz w:val="24"/>
              </w:rPr>
            </w:pPr>
            <w:r w:rsidRPr="007A437A">
              <w:rPr>
                <w:b w:val="0"/>
                <w:color w:val="auto"/>
                <w:sz w:val="24"/>
              </w:rPr>
              <w:lastRenderedPageBreak/>
              <w:t xml:space="preserve">Предложения </w:t>
            </w:r>
            <w:r w:rsidRPr="00C52392">
              <w:rPr>
                <w:rStyle w:val="30"/>
                <w:rFonts w:eastAsia="Calibri"/>
                <w:color w:val="auto"/>
                <w:sz w:val="24"/>
                <w:szCs w:val="24"/>
              </w:rPr>
              <w:t>по</w:t>
            </w:r>
            <w:r w:rsidRPr="007A437A">
              <w:rPr>
                <w:rStyle w:val="30"/>
                <w:rFonts w:eastAsia="Calibri"/>
                <w:b/>
                <w:color w:val="auto"/>
                <w:sz w:val="24"/>
                <w:szCs w:val="24"/>
              </w:rPr>
              <w:t xml:space="preserve"> </w:t>
            </w:r>
            <w:r w:rsidRPr="007A437A">
              <w:rPr>
                <w:b w:val="0"/>
                <w:color w:val="auto"/>
                <w:sz w:val="24"/>
              </w:rPr>
              <w:t>совершенствованию правового</w:t>
            </w:r>
            <w:r w:rsidR="00F04297">
              <w:rPr>
                <w:b w:val="0"/>
                <w:color w:val="auto"/>
                <w:sz w:val="24"/>
              </w:rPr>
              <w:t xml:space="preserve"> </w:t>
            </w:r>
            <w:r w:rsidRPr="007A437A">
              <w:rPr>
                <w:b w:val="0"/>
                <w:color w:val="auto"/>
                <w:sz w:val="24"/>
              </w:rPr>
              <w:t>регулирования</w:t>
            </w:r>
            <w:r w:rsidRPr="007A437A">
              <w:rPr>
                <w:rStyle w:val="30"/>
                <w:rFonts w:eastAsia="Calibri"/>
                <w:b/>
                <w:color w:val="auto"/>
                <w:sz w:val="24"/>
                <w:szCs w:val="24"/>
              </w:rPr>
              <w:t xml:space="preserve"> </w:t>
            </w:r>
            <w:r w:rsidRPr="007A437A">
              <w:rPr>
                <w:b w:val="0"/>
                <w:color w:val="auto"/>
                <w:sz w:val="24"/>
              </w:rPr>
              <w:t>в сфере здравоохранения и науки</w:t>
            </w:r>
            <w:r w:rsidRPr="007A437A">
              <w:rPr>
                <w:b w:val="0"/>
                <w:color w:val="auto"/>
                <w:sz w:val="24"/>
              </w:rPr>
              <w:br/>
            </w:r>
            <w:r w:rsidRPr="007A437A">
              <w:rPr>
                <w:b w:val="0"/>
                <w:sz w:val="24"/>
              </w:rPr>
              <w:t>профильный комитет Законодательного Собрания – по здравоохранению и науке</w:t>
            </w:r>
          </w:p>
        </w:tc>
      </w:tr>
      <w:tr w:rsidR="00AB14E5" w:rsidRPr="00865774" w14:paraId="6E0479D4" w14:textId="77777777" w:rsidTr="00B96CDF">
        <w:trPr>
          <w:trHeight w:val="20"/>
        </w:trPr>
        <w:tc>
          <w:tcPr>
            <w:tcW w:w="704" w:type="dxa"/>
          </w:tcPr>
          <w:p w14:paraId="322FFA71" w14:textId="77777777" w:rsidR="00AB14E5" w:rsidRPr="007A437A" w:rsidRDefault="00AB14E5" w:rsidP="008A4E43">
            <w:pPr>
              <w:pStyle w:val="af7"/>
              <w:numPr>
                <w:ilvl w:val="0"/>
                <w:numId w:val="15"/>
              </w:numPr>
              <w:ind w:left="0" w:firstLine="0"/>
              <w:rPr>
                <w:rFonts w:eastAsia="Calibri"/>
              </w:rPr>
            </w:pPr>
          </w:p>
        </w:tc>
        <w:tc>
          <w:tcPr>
            <w:tcW w:w="8935" w:type="dxa"/>
          </w:tcPr>
          <w:p w14:paraId="75A79DCF" w14:textId="444FCE2E" w:rsidR="00AB14E5" w:rsidRPr="007A437A" w:rsidRDefault="00AB14E5" w:rsidP="00C52392">
            <w:pPr>
              <w:pStyle w:val="af7"/>
              <w:numPr>
                <w:ilvl w:val="0"/>
                <w:numId w:val="32"/>
              </w:numPr>
              <w:tabs>
                <w:tab w:val="left" w:pos="851"/>
              </w:tabs>
              <w:ind w:left="0" w:firstLine="0"/>
              <w:jc w:val="both"/>
            </w:pPr>
            <w:r w:rsidRPr="007A437A">
              <w:rPr>
                <w:rStyle w:val="160"/>
                <w:rFonts w:eastAsia="Calibri"/>
                <w:sz w:val="24"/>
                <w:szCs w:val="24"/>
              </w:rPr>
              <w:t xml:space="preserve">Для реализации послания Президента Российской Федерации Федеральному Собранию Российской Федерации от 15 января 2020 года и с целью закрепления на местах медицинских работников первичного звена здравоохранения Министерство здравоохранения Алтайского края считает целесообразным разработать Алтайским краевым Законодательным Собранием и </w:t>
            </w:r>
            <w:bookmarkStart w:id="58" w:name="_GoBack"/>
            <w:bookmarkEnd w:id="58"/>
            <w:r w:rsidRPr="007A437A">
              <w:rPr>
                <w:rStyle w:val="160"/>
                <w:rFonts w:eastAsia="Calibri"/>
                <w:sz w:val="24"/>
                <w:szCs w:val="24"/>
              </w:rPr>
              <w:t>внести в качестве законодательной инициативы в Государственную Думу Федерального Собрания Российской Федерации законопроект о дополнении части 1 статьи 72 Федерального закона от 21 ноября 2011 года № 323-ФЗ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Об основах охраны здоровья граждан в Российской Федерации</w:t>
            </w:r>
            <w:r w:rsidR="004C68B9">
              <w:rPr>
                <w:rStyle w:val="160"/>
                <w:rFonts w:eastAsia="Calibri"/>
                <w:sz w:val="24"/>
                <w:szCs w:val="24"/>
              </w:rPr>
              <w:t xml:space="preserve">» </w:t>
            </w:r>
            <w:r w:rsidRPr="007A437A">
              <w:rPr>
                <w:rStyle w:val="160"/>
                <w:rFonts w:eastAsia="Calibri"/>
                <w:sz w:val="24"/>
                <w:szCs w:val="24"/>
              </w:rPr>
              <w:t>нормой об установлении меры социальной поддержки специалистам сферы здравоохранения в части первоочередного предоставления мест в дошкольных образовательных организациях детям медицинских работников.</w:t>
            </w:r>
          </w:p>
        </w:tc>
        <w:tc>
          <w:tcPr>
            <w:tcW w:w="4820" w:type="dxa"/>
          </w:tcPr>
          <w:p w14:paraId="449D9FB3" w14:textId="3335AE8D" w:rsidR="00AB14E5" w:rsidRPr="007A437A" w:rsidRDefault="00AB14E5" w:rsidP="00271430">
            <w:pPr>
              <w:ind w:right="26" w:firstLine="0"/>
              <w:rPr>
                <w:sz w:val="24"/>
              </w:rPr>
            </w:pPr>
            <w:r w:rsidRPr="007A437A">
              <w:rPr>
                <w:sz w:val="24"/>
              </w:rPr>
              <w:t>Решениями комитетов по здравоохранению и науке от 16 декабря 2020 года №22/02/4-01 и по социальной политике от 15 декабря 2020 года №36/02/6-01 инициатива направлена для рассмотрения в Совет законодателей Российской Федерации при Федеральном Собрании Российской Федерации.</w:t>
            </w:r>
          </w:p>
        </w:tc>
      </w:tr>
      <w:tr w:rsidR="00AB14E5" w:rsidRPr="00865774" w14:paraId="558C42E8" w14:textId="77777777" w:rsidTr="00B96CDF">
        <w:trPr>
          <w:trHeight w:val="20"/>
        </w:trPr>
        <w:tc>
          <w:tcPr>
            <w:tcW w:w="704" w:type="dxa"/>
          </w:tcPr>
          <w:p w14:paraId="3CC2B81F" w14:textId="77777777" w:rsidR="00AB14E5" w:rsidRPr="007A437A" w:rsidRDefault="00AB14E5" w:rsidP="008A4E43">
            <w:pPr>
              <w:pStyle w:val="af7"/>
              <w:numPr>
                <w:ilvl w:val="0"/>
                <w:numId w:val="15"/>
              </w:numPr>
              <w:ind w:left="0" w:firstLine="0"/>
              <w:rPr>
                <w:rFonts w:eastAsia="Calibri"/>
              </w:rPr>
            </w:pPr>
          </w:p>
        </w:tc>
        <w:tc>
          <w:tcPr>
            <w:tcW w:w="8935" w:type="dxa"/>
          </w:tcPr>
          <w:p w14:paraId="151E4BB7" w14:textId="205A6A39" w:rsidR="00AB14E5" w:rsidRPr="007A437A" w:rsidRDefault="00AB14E5" w:rsidP="00C52392">
            <w:pPr>
              <w:pStyle w:val="af7"/>
              <w:numPr>
                <w:ilvl w:val="0"/>
                <w:numId w:val="32"/>
              </w:numPr>
              <w:tabs>
                <w:tab w:val="left" w:pos="851"/>
              </w:tabs>
              <w:ind w:left="0" w:firstLine="0"/>
              <w:jc w:val="both"/>
              <w:rPr>
                <w:rStyle w:val="160"/>
                <w:rFonts w:eastAsia="Calibri"/>
                <w:sz w:val="24"/>
                <w:szCs w:val="24"/>
              </w:rPr>
            </w:pPr>
            <w:r w:rsidRPr="007A437A">
              <w:rPr>
                <w:rStyle w:val="160"/>
                <w:rFonts w:eastAsia="Calibri"/>
                <w:sz w:val="24"/>
                <w:szCs w:val="24"/>
              </w:rPr>
              <w:t xml:space="preserve">Министерство образования и науки Алтайского края </w:t>
            </w:r>
            <w:r w:rsidRPr="007A437A">
              <w:rPr>
                <w:rStyle w:val="160"/>
                <w:rFonts w:eastAsia="Calibri"/>
                <w:iCs/>
                <w:sz w:val="24"/>
                <w:szCs w:val="24"/>
              </w:rPr>
              <w:t xml:space="preserve">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w:t>
            </w:r>
            <w:r w:rsidRPr="007A437A">
              <w:rPr>
                <w:rStyle w:val="160"/>
                <w:rFonts w:eastAsia="Calibri"/>
                <w:sz w:val="24"/>
                <w:szCs w:val="24"/>
              </w:rPr>
              <w:t>поправки в Федеральный закон от 23 февраля 2013 года № 15-ФЗ</w:t>
            </w:r>
            <w:r w:rsidR="00F04297">
              <w:rPr>
                <w:rStyle w:val="160"/>
                <w:rFonts w:eastAsia="Calibri"/>
                <w:sz w:val="24"/>
                <w:szCs w:val="24"/>
              </w:rPr>
              <w:t xml:space="preserve"> </w:t>
            </w:r>
            <w:r w:rsidR="004F7CC9">
              <w:rPr>
                <w:rStyle w:val="160"/>
                <w:rFonts w:eastAsia="Calibri"/>
                <w:sz w:val="24"/>
                <w:szCs w:val="24"/>
              </w:rPr>
              <w:t>«</w:t>
            </w:r>
            <w:r w:rsidRPr="007A437A">
              <w:rPr>
                <w:rStyle w:val="160"/>
                <w:rFonts w:eastAsia="Calibri"/>
                <w:sz w:val="24"/>
                <w:szCs w:val="24"/>
              </w:rPr>
              <w:t>Об охране здоровья граждан от воздействия окружающего табачного дыма и последствий потребления табака</w:t>
            </w:r>
            <w:r w:rsidR="004C68B9">
              <w:rPr>
                <w:rStyle w:val="160"/>
                <w:rFonts w:eastAsia="Calibri"/>
                <w:sz w:val="24"/>
                <w:szCs w:val="24"/>
              </w:rPr>
              <w:t xml:space="preserve">» </w:t>
            </w:r>
            <w:r w:rsidRPr="007A437A">
              <w:rPr>
                <w:rStyle w:val="160"/>
                <w:rFonts w:eastAsia="Calibri"/>
                <w:sz w:val="24"/>
                <w:szCs w:val="24"/>
              </w:rPr>
              <w:t>в части запрета продажи несовершеннолетним любой продукции с никотином и его производными.</w:t>
            </w:r>
          </w:p>
        </w:tc>
        <w:tc>
          <w:tcPr>
            <w:tcW w:w="4820" w:type="dxa"/>
          </w:tcPr>
          <w:p w14:paraId="464B65C6" w14:textId="77777777" w:rsidR="00AB14E5" w:rsidRPr="007A437A" w:rsidRDefault="00AB14E5" w:rsidP="00AB14E5">
            <w:pPr>
              <w:ind w:firstLine="33"/>
              <w:rPr>
                <w:sz w:val="24"/>
              </w:rPr>
            </w:pPr>
            <w:r w:rsidRPr="007A437A">
              <w:rPr>
                <w:rFonts w:eastAsiaTheme="minorHAnsi"/>
                <w:sz w:val="24"/>
                <w:lang w:eastAsia="en-US"/>
              </w:rPr>
              <w:t>Необходимость в разработке и принятии</w:t>
            </w:r>
            <w:r w:rsidRPr="007A437A">
              <w:rPr>
                <w:rStyle w:val="160"/>
                <w:rFonts w:eastAsia="Calibri"/>
                <w:iCs/>
                <w:sz w:val="24"/>
                <w:szCs w:val="24"/>
              </w:rPr>
              <w:t xml:space="preserve"> законодательной инициативы в Государственную Думу Федерального Собрания Российской Федерации</w:t>
            </w:r>
            <w:r w:rsidRPr="007A437A">
              <w:rPr>
                <w:rFonts w:eastAsiaTheme="minorHAnsi"/>
                <w:sz w:val="24"/>
                <w:lang w:eastAsia="en-US"/>
              </w:rPr>
              <w:t xml:space="preserve"> </w:t>
            </w:r>
            <w:r w:rsidRPr="007A437A">
              <w:rPr>
                <w:rStyle w:val="160"/>
                <w:rFonts w:eastAsia="Calibri"/>
                <w:sz w:val="24"/>
                <w:szCs w:val="24"/>
              </w:rPr>
              <w:t xml:space="preserve">в Федеральный закон от 23 февраля 2013 года № 15-ФЗ в части запрета продажи несовершеннолетним любой продукции с никотином и его производными отсутствует в связи с принятием </w:t>
            </w:r>
            <w:r w:rsidRPr="007A437A">
              <w:rPr>
                <w:rFonts w:eastAsiaTheme="minorHAnsi"/>
                <w:sz w:val="24"/>
                <w:lang w:eastAsia="en-US"/>
              </w:rPr>
              <w:t xml:space="preserve">Федерального </w:t>
            </w:r>
            <w:hyperlink r:id="rId41" w:history="1">
              <w:r w:rsidRPr="007A437A">
                <w:rPr>
                  <w:rFonts w:eastAsiaTheme="minorHAnsi"/>
                  <w:sz w:val="24"/>
                  <w:lang w:eastAsia="en-US"/>
                </w:rPr>
                <w:t>закона</w:t>
              </w:r>
            </w:hyperlink>
            <w:r w:rsidRPr="007A437A">
              <w:rPr>
                <w:rFonts w:eastAsiaTheme="minorHAnsi"/>
                <w:sz w:val="24"/>
                <w:lang w:eastAsia="en-US"/>
              </w:rPr>
              <w:t xml:space="preserve"> от 31.07.2020 № 303-ФЗ, установившего </w:t>
            </w:r>
            <w:r w:rsidRPr="007A437A">
              <w:rPr>
                <w:rFonts w:eastAsiaTheme="minorHAnsi"/>
                <w:bCs/>
                <w:sz w:val="24"/>
                <w:lang w:eastAsia="en-US"/>
              </w:rPr>
              <w:t>запрет продажи табачной продукции или никотинсодержащей продукции, кальянов и устройств для потребления никотинсодержащей продукции несовершеннолетним и несовершеннолетними, запрет потребления табака или потребления никотинсодержащей продукции несовершеннолетними, запрет вовлечения детей в процесс потребления табака или потребления никотинсодержащей продукции.</w:t>
            </w:r>
          </w:p>
        </w:tc>
      </w:tr>
    </w:tbl>
    <w:p w14:paraId="336601DF" w14:textId="77777777" w:rsidR="00AB14E5" w:rsidRDefault="00AB14E5" w:rsidP="005071F8">
      <w:pPr>
        <w:autoSpaceDE w:val="0"/>
        <w:autoSpaceDN w:val="0"/>
        <w:adjustRightInd w:val="0"/>
        <w:ind w:firstLine="0"/>
        <w:jc w:val="center"/>
        <w:rPr>
          <w:sz w:val="16"/>
        </w:rPr>
      </w:pPr>
    </w:p>
    <w:sectPr w:rsidR="00AB14E5" w:rsidSect="007A61CB">
      <w:headerReference w:type="default" r:id="rId42"/>
      <w:footerReference w:type="default" r:id="rId43"/>
      <w:pgSz w:w="16838" w:h="11906" w:orient="landscape"/>
      <w:pgMar w:top="1701" w:right="1134" w:bottom="737" w:left="1134" w:header="709" w:footer="66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691F8" w14:textId="77777777" w:rsidR="004A7839" w:rsidRDefault="004A7839" w:rsidP="004A2BE0">
      <w:r>
        <w:separator/>
      </w:r>
    </w:p>
  </w:endnote>
  <w:endnote w:type="continuationSeparator" w:id="0">
    <w:p w14:paraId="21B7089D" w14:textId="77777777" w:rsidR="004A7839" w:rsidRDefault="004A7839" w:rsidP="004A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TimesNewRomanPSMT">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345900"/>
      <w:docPartObj>
        <w:docPartGallery w:val="Page Numbers (Top of Page)"/>
        <w:docPartUnique/>
      </w:docPartObj>
    </w:sdtPr>
    <w:sdtContent>
      <w:tbl>
        <w:tblPr>
          <w:tblStyle w:val="af8"/>
          <w:tblW w:w="851" w:type="dxa"/>
          <w:tblInd w:w="14175" w:type="dxa"/>
          <w:tblLook w:val="04A0" w:firstRow="1" w:lastRow="0" w:firstColumn="1" w:lastColumn="0" w:noHBand="0" w:noVBand="1"/>
        </w:tblPr>
        <w:tblGrid>
          <w:gridCol w:w="851"/>
        </w:tblGrid>
        <w:tr w:rsidR="002D0C8D" w:rsidRPr="00B041F4" w14:paraId="25B31D44" w14:textId="77777777" w:rsidTr="005130C4">
          <w:trPr>
            <w:cantSplit/>
            <w:trHeight w:val="561"/>
          </w:trPr>
          <w:tc>
            <w:tcPr>
              <w:tcW w:w="851" w:type="dxa"/>
              <w:tcBorders>
                <w:top w:val="nil"/>
                <w:left w:val="nil"/>
                <w:bottom w:val="nil"/>
                <w:right w:val="nil"/>
              </w:tcBorders>
              <w:textDirection w:val="tbRl"/>
            </w:tcPr>
            <w:p w14:paraId="76333632" w14:textId="1C0D3459" w:rsidR="002D0C8D" w:rsidRPr="00B041F4" w:rsidRDefault="002D0C8D" w:rsidP="00460099">
              <w:pPr>
                <w:pStyle w:val="a9"/>
                <w:ind w:left="113" w:right="113" w:firstLine="0"/>
                <w:rPr>
                  <w:sz w:val="10"/>
                  <w:szCs w:val="10"/>
                </w:rPr>
              </w:pPr>
              <w:r w:rsidRPr="00460099">
                <w:fldChar w:fldCharType="begin"/>
              </w:r>
              <w:r w:rsidRPr="00460099">
                <w:instrText>PAGE   \* MERGEFORMAT</w:instrText>
              </w:r>
              <w:r w:rsidRPr="00460099">
                <w:fldChar w:fldCharType="separate"/>
              </w:r>
              <w:r w:rsidR="008E390A">
                <w:rPr>
                  <w:noProof/>
                </w:rPr>
                <w:t>111</w:t>
              </w:r>
              <w:r w:rsidRPr="00460099">
                <w:fldChar w:fldCharType="end"/>
              </w:r>
            </w:p>
          </w:tc>
        </w:tr>
      </w:tbl>
      <w:p w14:paraId="12E177CD" w14:textId="04278AE6" w:rsidR="002D0C8D" w:rsidRPr="00B041F4" w:rsidRDefault="002D0C8D" w:rsidP="00460099">
        <w:pPr>
          <w:pStyle w:val="a9"/>
          <w:ind w:firstLine="0"/>
          <w:jc w:val="right"/>
          <w:rPr>
            <w:sz w:val="10"/>
            <w:szCs w:val="1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62EC4" w14:textId="709C8B77" w:rsidR="002D0C8D" w:rsidRPr="00B96CDF" w:rsidRDefault="002D0C8D" w:rsidP="00B96CDF">
    <w:pPr>
      <w:pStyle w:val="ab"/>
      <w:tabs>
        <w:tab w:val="clear" w:pos="4677"/>
        <w:tab w:val="clear" w:pos="9355"/>
        <w:tab w:val="left" w:pos="12531"/>
      </w:tabs>
      <w:rPr>
        <w:sz w:val="2"/>
      </w:rPr>
    </w:pPr>
    <w:r>
      <w:rPr>
        <w:noProof/>
      </w:rPr>
      <mc:AlternateContent>
        <mc:Choice Requires="wps">
          <w:drawing>
            <wp:anchor distT="0" distB="0" distL="114300" distR="114300" simplePos="0" relativeHeight="251659264" behindDoc="0" locked="0" layoutInCell="0" allowOverlap="1" wp14:anchorId="71253F3E" wp14:editId="1C5A0198">
              <wp:simplePos x="0" y="0"/>
              <wp:positionH relativeFrom="rightMargin">
                <wp:posOffset>67945</wp:posOffset>
              </wp:positionH>
              <wp:positionV relativeFrom="page">
                <wp:posOffset>6678023</wp:posOffset>
              </wp:positionV>
              <wp:extent cx="413657" cy="391885"/>
              <wp:effectExtent l="0" t="0" r="5715" b="825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657" cy="39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rPr>
                            <w:id w:val="-1807150379"/>
                            <w:docPartObj>
                              <w:docPartGallery w:val="Page Numbers (Margins)"/>
                              <w:docPartUnique/>
                            </w:docPartObj>
                          </w:sdtPr>
                          <w:sdtContent>
                            <w:p w14:paraId="3CF8153A" w14:textId="549E99B1" w:rsidR="002D0C8D" w:rsidRPr="008122CA" w:rsidRDefault="002D0C8D" w:rsidP="008122CA">
                              <w:pPr>
                                <w:ind w:firstLine="0"/>
                                <w:jc w:val="center"/>
                                <w:rPr>
                                  <w:rFonts w:eastAsiaTheme="majorEastAsia"/>
                                </w:rPr>
                              </w:pPr>
                              <w:r w:rsidRPr="008122CA">
                                <w:rPr>
                                  <w:rFonts w:eastAsiaTheme="minorEastAsia"/>
                                </w:rPr>
                                <w:fldChar w:fldCharType="begin"/>
                              </w:r>
                              <w:r w:rsidRPr="008122CA">
                                <w:instrText>PAGE  \* MERGEFORMAT</w:instrText>
                              </w:r>
                              <w:r w:rsidRPr="008122CA">
                                <w:rPr>
                                  <w:rFonts w:eastAsiaTheme="minorEastAsia"/>
                                </w:rPr>
                                <w:fldChar w:fldCharType="separate"/>
                              </w:r>
                              <w:r w:rsidR="00054436" w:rsidRPr="00054436">
                                <w:rPr>
                                  <w:rFonts w:eastAsiaTheme="majorEastAsia"/>
                                  <w:noProof/>
                                </w:rPr>
                                <w:t>152</w:t>
                              </w:r>
                              <w:r w:rsidRPr="008122CA">
                                <w:rPr>
                                  <w:rFonts w:eastAsiaTheme="majorEastAsia"/>
                                </w:rPr>
                                <w:fldChar w:fldCharType="end"/>
                              </w:r>
                            </w:p>
                          </w:sdtContent>
                        </w:sdt>
                      </w:txbxContent>
                    </wps:txbx>
                    <wps:bodyPr rot="0" vert="vert"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71253F3E" id="Прямоугольник 2" o:spid="_x0000_s1028" style="position:absolute;left:0;text-align:left;margin-left:5.35pt;margin-top:525.85pt;width:32.55pt;height:30.8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" o:allowincell="f" stroked="f">
              <v:textbox style="layout-flow:vertical">
                <w:txbxContent>
                  <w:sdt>
                    <w:sdtPr>
                      <w:rPr>
                        <w:rFonts w:eastAsiaTheme="majorEastAsia"/>
                      </w:rPr>
                      <w:id w:val="-1807150379"/>
                      <w:docPartObj>
                        <w:docPartGallery w:val="Page Numbers (Margins)"/>
                        <w:docPartUnique/>
                      </w:docPartObj>
                    </w:sdtPr>
                    <w:sdtContent>
                      <w:p w14:paraId="3CF8153A" w14:textId="549E99B1" w:rsidR="002D0C8D" w:rsidRPr="008122CA" w:rsidRDefault="002D0C8D" w:rsidP="008122CA">
                        <w:pPr>
                          <w:ind w:firstLine="0"/>
                          <w:jc w:val="center"/>
                          <w:rPr>
                            <w:rFonts w:eastAsiaTheme="majorEastAsia"/>
                          </w:rPr>
                        </w:pPr>
                        <w:r w:rsidRPr="008122CA">
                          <w:rPr>
                            <w:rFonts w:eastAsiaTheme="minorEastAsia"/>
                          </w:rPr>
                          <w:fldChar w:fldCharType="begin"/>
                        </w:r>
                        <w:r w:rsidRPr="008122CA">
                          <w:instrText>PAGE  \* MERGEFORMAT</w:instrText>
                        </w:r>
                        <w:r w:rsidRPr="008122CA">
                          <w:rPr>
                            <w:rFonts w:eastAsiaTheme="minorEastAsia"/>
                          </w:rPr>
                          <w:fldChar w:fldCharType="separate"/>
                        </w:r>
                        <w:r w:rsidR="00054436" w:rsidRPr="00054436">
                          <w:rPr>
                            <w:rFonts w:eastAsiaTheme="majorEastAsia"/>
                            <w:noProof/>
                          </w:rPr>
                          <w:t>152</w:t>
                        </w:r>
                        <w:r w:rsidRPr="008122CA">
                          <w:rPr>
                            <w:rFonts w:eastAsiaTheme="majorEastAsia"/>
                          </w:rPr>
                          <w:fldChar w:fldCharType="end"/>
                        </w:r>
                      </w:p>
                    </w:sdtContent>
                  </w:sdt>
                </w:txbxContent>
              </v:textbox>
              <w10:wrap anchorx="margin" anchory="page"/>
            </v:rect>
          </w:pict>
        </mc:Fallback>
      </mc:AlternateContent>
    </w:r>
    <w:r w:rsidR="00B96CD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FAB8C" w14:textId="77777777" w:rsidR="004A7839" w:rsidRDefault="004A7839" w:rsidP="004A2BE0">
      <w:r>
        <w:separator/>
      </w:r>
    </w:p>
  </w:footnote>
  <w:footnote w:type="continuationSeparator" w:id="0">
    <w:p w14:paraId="6D03C004" w14:textId="77777777" w:rsidR="004A7839" w:rsidRDefault="004A7839" w:rsidP="004A2BE0">
      <w:r>
        <w:continuationSeparator/>
      </w:r>
    </w:p>
  </w:footnote>
  <w:footnote w:id="1">
    <w:p w14:paraId="298720A1" w14:textId="77777777" w:rsidR="003C589C" w:rsidRPr="003C589C" w:rsidRDefault="003C589C" w:rsidP="003C589C">
      <w:pPr>
        <w:rPr>
          <w:sz w:val="24"/>
        </w:rPr>
      </w:pPr>
      <w:r>
        <w:rPr>
          <w:rStyle w:val="af"/>
        </w:rPr>
        <w:footnoteRef/>
      </w:r>
      <w:r>
        <w:t xml:space="preserve"> </w:t>
      </w:r>
      <w:r w:rsidRPr="003C589C">
        <w:rPr>
          <w:sz w:val="24"/>
        </w:rPr>
        <w:t>Президент Российской Федерации 18 ноября 2020 года (№ Пр-1904) утвердил перечень поручений по вопросу обеспечения жилыми помещениями инвалидов и семей, имеющих детей-инвалидов, согласно которому Правительству Российской Федерации было поручено представить предложения об увеличении объема финансирования за счет бюджетных ассигнований федерального бюджета мероприятий, направленных на завершение к 1 января 2025 года выполнения субъектами Российской Федерации обязательств Российской Федерации по обеспечению жилыми помещениями инвалидов и семей, имеющих детей-инвалидов, вставших на учет до 1 января 2005 года.</w:t>
      </w:r>
    </w:p>
    <w:p w14:paraId="0861DD36" w14:textId="329E7737" w:rsidR="003C589C" w:rsidRPr="003C589C" w:rsidRDefault="003C589C" w:rsidP="003C589C">
      <w:pPr>
        <w:rPr>
          <w:sz w:val="24"/>
        </w:rPr>
      </w:pPr>
      <w:r w:rsidRPr="003C589C">
        <w:rPr>
          <w:sz w:val="24"/>
        </w:rPr>
        <w:t>Комитетом по социальной политике Алтайского краевого Законодательного Собрания будет вестись мониторинг реализации данного поручения и по итогам реализации при необходимости будет внесена законодательная инициатива.</w:t>
      </w:r>
    </w:p>
  </w:footnote>
  <w:footnote w:id="2">
    <w:p w14:paraId="03E500D7" w14:textId="77777777" w:rsidR="002D0C8D" w:rsidRPr="0048071B" w:rsidRDefault="002D0C8D" w:rsidP="00AB14E5">
      <w:pPr>
        <w:pStyle w:val="ad"/>
        <w:spacing w:line="216" w:lineRule="auto"/>
        <w:rPr>
          <w:rFonts w:ascii="Times New Roman" w:hAnsi="Times New Roman"/>
          <w:sz w:val="24"/>
          <w:szCs w:val="24"/>
          <w:lang w:val="ru-RU"/>
        </w:rPr>
      </w:pPr>
      <w:r>
        <w:rPr>
          <w:rStyle w:val="af"/>
        </w:rPr>
        <w:footnoteRef/>
      </w:r>
      <w:r w:rsidRPr="0048071B">
        <w:rPr>
          <w:lang w:val="ru-RU"/>
        </w:rPr>
        <w:t xml:space="preserve"> </w:t>
      </w:r>
      <w:r w:rsidRPr="0048071B">
        <w:rPr>
          <w:rFonts w:ascii="Times New Roman" w:hAnsi="Times New Roman"/>
          <w:sz w:val="24"/>
          <w:szCs w:val="24"/>
          <w:lang w:val="ru-RU"/>
        </w:rPr>
        <w:t xml:space="preserve">На рабочем совещании с участием профильных комитетов Алтайского краевого Законодательного Собрания и представителя Губернатора и Правительства Алтайского края в Алтайском краевом Законодательном Собрании принято решение о рассмотрении </w:t>
      </w:r>
      <w:r>
        <w:rPr>
          <w:rFonts w:ascii="Times New Roman" w:hAnsi="Times New Roman"/>
          <w:sz w:val="24"/>
          <w:szCs w:val="24"/>
          <w:lang w:val="ru-RU"/>
        </w:rPr>
        <w:t xml:space="preserve">данных </w:t>
      </w:r>
      <w:r w:rsidRPr="0048071B">
        <w:rPr>
          <w:rFonts w:ascii="Times New Roman" w:hAnsi="Times New Roman"/>
          <w:sz w:val="24"/>
          <w:szCs w:val="24"/>
          <w:lang w:val="ru-RU"/>
        </w:rPr>
        <w:t>предложени</w:t>
      </w:r>
      <w:r>
        <w:rPr>
          <w:rFonts w:ascii="Times New Roman" w:hAnsi="Times New Roman"/>
          <w:sz w:val="24"/>
          <w:szCs w:val="24"/>
          <w:lang w:val="ru-RU"/>
        </w:rPr>
        <w:t>й</w:t>
      </w:r>
      <w:r w:rsidRPr="0048071B">
        <w:rPr>
          <w:rFonts w:ascii="Times New Roman" w:hAnsi="Times New Roman"/>
          <w:sz w:val="24"/>
          <w:szCs w:val="24"/>
          <w:lang w:val="ru-RU"/>
        </w:rPr>
        <w:t xml:space="preserve"> с учетом комплекса мер</w:t>
      </w:r>
      <w:r>
        <w:rPr>
          <w:rFonts w:ascii="Times New Roman" w:hAnsi="Times New Roman"/>
          <w:sz w:val="24"/>
          <w:szCs w:val="24"/>
          <w:lang w:val="ru-RU"/>
        </w:rPr>
        <w:t>,</w:t>
      </w:r>
      <w:r w:rsidRPr="0048071B">
        <w:rPr>
          <w:rFonts w:ascii="Times New Roman" w:hAnsi="Times New Roman"/>
          <w:sz w:val="24"/>
          <w:szCs w:val="24"/>
          <w:lang w:val="ru-RU"/>
        </w:rPr>
        <w:t xml:space="preserve"> принимаемых на федеральном уровне для поддержки экономики в условиях распространения коронавирусной инфекции </w:t>
      </w:r>
      <w:r w:rsidRPr="0048071B">
        <w:rPr>
          <w:rFonts w:ascii="Times New Roman" w:hAnsi="Times New Roman"/>
          <w:sz w:val="24"/>
          <w:szCs w:val="24"/>
        </w:rPr>
        <w:t>COVID</w:t>
      </w:r>
      <w:r w:rsidRPr="0048071B">
        <w:rPr>
          <w:rFonts w:ascii="Times New Roman" w:hAnsi="Times New Roman"/>
          <w:sz w:val="24"/>
          <w:szCs w:val="24"/>
          <w:lang w:val="ru-RU"/>
        </w:rPr>
        <w:t>-19.</w:t>
      </w:r>
    </w:p>
  </w:footnote>
  <w:footnote w:id="3">
    <w:p w14:paraId="035DF64D" w14:textId="77777777" w:rsidR="002D0C8D" w:rsidRPr="008568B7" w:rsidRDefault="002D0C8D" w:rsidP="00AB14E5">
      <w:pPr>
        <w:pStyle w:val="ad"/>
        <w:spacing w:line="192" w:lineRule="auto"/>
        <w:jc w:val="both"/>
        <w:rPr>
          <w:lang w:val="ru-RU"/>
        </w:rPr>
      </w:pPr>
      <w:r>
        <w:rPr>
          <w:rStyle w:val="af"/>
        </w:rPr>
        <w:footnoteRef/>
      </w:r>
      <w:r w:rsidRPr="008568B7">
        <w:rPr>
          <w:lang w:val="ru-RU"/>
        </w:rPr>
        <w:t xml:space="preserve"> </w:t>
      </w:r>
      <w:r>
        <w:rPr>
          <w:rFonts w:ascii="Times New Roman" w:hAnsi="Times New Roman"/>
          <w:sz w:val="24"/>
          <w:szCs w:val="24"/>
          <w:lang w:val="ru-RU"/>
        </w:rPr>
        <w:t>Н</w:t>
      </w:r>
      <w:r w:rsidRPr="008568B7">
        <w:rPr>
          <w:rFonts w:ascii="Times New Roman" w:hAnsi="Times New Roman"/>
          <w:sz w:val="24"/>
          <w:szCs w:val="24"/>
          <w:lang w:val="ru-RU"/>
        </w:rPr>
        <w:t>а рабочем совещании с участием профильных комитетов Алтайского краевого Законодательного Собрания и представителя Губернатора и Правительства Алтайского края в Алтайском краевом Законодательном Собрании принято решение о рассмотрении данн</w:t>
      </w:r>
      <w:r w:rsidRPr="008568B7">
        <w:rPr>
          <w:sz w:val="24"/>
          <w:szCs w:val="24"/>
          <w:lang w:val="ru-RU"/>
        </w:rPr>
        <w:t>ого</w:t>
      </w:r>
      <w:r w:rsidRPr="008568B7">
        <w:rPr>
          <w:rFonts w:ascii="Times New Roman" w:hAnsi="Times New Roman"/>
          <w:sz w:val="24"/>
          <w:szCs w:val="24"/>
          <w:lang w:val="ru-RU"/>
        </w:rPr>
        <w:t xml:space="preserve"> предложени</w:t>
      </w:r>
      <w:r w:rsidRPr="008568B7">
        <w:rPr>
          <w:sz w:val="24"/>
          <w:szCs w:val="24"/>
          <w:lang w:val="ru-RU"/>
        </w:rPr>
        <w:t>я</w:t>
      </w:r>
      <w:r w:rsidRPr="008568B7">
        <w:rPr>
          <w:rFonts w:ascii="Times New Roman" w:hAnsi="Times New Roman"/>
          <w:sz w:val="24"/>
          <w:szCs w:val="24"/>
          <w:lang w:val="ru-RU"/>
        </w:rPr>
        <w:t xml:space="preserve"> с учетом комплекса</w:t>
      </w:r>
      <w:r>
        <w:rPr>
          <w:rFonts w:ascii="Times New Roman" w:hAnsi="Times New Roman"/>
          <w:sz w:val="24"/>
          <w:szCs w:val="24"/>
          <w:lang w:val="ru-RU"/>
        </w:rPr>
        <w:t>,</w:t>
      </w:r>
      <w:r w:rsidRPr="008568B7">
        <w:rPr>
          <w:rFonts w:ascii="Times New Roman" w:hAnsi="Times New Roman"/>
          <w:sz w:val="24"/>
          <w:szCs w:val="24"/>
          <w:lang w:val="ru-RU"/>
        </w:rPr>
        <w:t xml:space="preserve"> мер принимаемых на федеральном уровне для поддержки экономики в условиях распространения коронавирусной инфекции </w:t>
      </w:r>
      <w:r w:rsidRPr="008568B7">
        <w:rPr>
          <w:rFonts w:ascii="Times New Roman" w:hAnsi="Times New Roman"/>
          <w:sz w:val="24"/>
          <w:szCs w:val="24"/>
        </w:rPr>
        <w:t>COVID</w:t>
      </w:r>
      <w:r w:rsidRPr="008568B7">
        <w:rPr>
          <w:rFonts w:ascii="Times New Roman" w:hAnsi="Times New Roman"/>
          <w:sz w:val="24"/>
          <w:szCs w:val="24"/>
          <w:lang w:val="ru-RU"/>
        </w:rPr>
        <w:t>-19.</w:t>
      </w:r>
    </w:p>
  </w:footnote>
  <w:footnote w:id="4">
    <w:p w14:paraId="46BE9DCE" w14:textId="77777777" w:rsidR="002D0C8D" w:rsidRPr="00DF0412" w:rsidRDefault="002D0C8D" w:rsidP="00AB14E5">
      <w:pPr>
        <w:pStyle w:val="ad"/>
        <w:spacing w:line="192" w:lineRule="auto"/>
        <w:jc w:val="both"/>
        <w:rPr>
          <w:lang w:val="ru-RU"/>
        </w:rPr>
      </w:pPr>
      <w:r>
        <w:rPr>
          <w:rStyle w:val="af"/>
        </w:rPr>
        <w:footnoteRef/>
      </w:r>
      <w:r w:rsidRPr="00DF0412">
        <w:rPr>
          <w:lang w:val="ru-RU"/>
        </w:rPr>
        <w:t xml:space="preserve"> </w:t>
      </w:r>
      <w:r>
        <w:rPr>
          <w:rFonts w:ascii="Times New Roman" w:hAnsi="Times New Roman"/>
          <w:sz w:val="24"/>
          <w:szCs w:val="24"/>
          <w:lang w:val="ru-RU"/>
        </w:rPr>
        <w:t>Н</w:t>
      </w:r>
      <w:r w:rsidRPr="008568B7">
        <w:rPr>
          <w:rFonts w:ascii="Times New Roman" w:hAnsi="Times New Roman"/>
          <w:sz w:val="24"/>
          <w:szCs w:val="24"/>
          <w:lang w:val="ru-RU"/>
        </w:rPr>
        <w:t>а рабочем совещании с участием профильных комитетов Алтайского краевого Законодательного Собрания и представителя Губернатора и Правительства Алтайского края в Алтайском краевом Законодательном Собрании принято решение о рассмотрении данн</w:t>
      </w:r>
      <w:r w:rsidRPr="00DF0412">
        <w:rPr>
          <w:rFonts w:ascii="Times New Roman" w:hAnsi="Times New Roman"/>
          <w:sz w:val="24"/>
          <w:szCs w:val="24"/>
          <w:lang w:val="ru-RU"/>
        </w:rPr>
        <w:t>ого</w:t>
      </w:r>
      <w:r w:rsidRPr="008568B7">
        <w:rPr>
          <w:rFonts w:ascii="Times New Roman" w:hAnsi="Times New Roman"/>
          <w:sz w:val="24"/>
          <w:szCs w:val="24"/>
          <w:lang w:val="ru-RU"/>
        </w:rPr>
        <w:t xml:space="preserve"> предложени</w:t>
      </w:r>
      <w:r w:rsidRPr="00DF0412">
        <w:rPr>
          <w:rFonts w:ascii="Times New Roman" w:hAnsi="Times New Roman"/>
          <w:sz w:val="24"/>
          <w:szCs w:val="24"/>
          <w:lang w:val="ru-RU"/>
        </w:rPr>
        <w:t>я</w:t>
      </w:r>
      <w:r w:rsidRPr="008568B7">
        <w:rPr>
          <w:rFonts w:ascii="Times New Roman" w:hAnsi="Times New Roman"/>
          <w:sz w:val="24"/>
          <w:szCs w:val="24"/>
          <w:lang w:val="ru-RU"/>
        </w:rPr>
        <w:t xml:space="preserve"> с учетом комплекса</w:t>
      </w:r>
      <w:r>
        <w:rPr>
          <w:rFonts w:ascii="Times New Roman" w:hAnsi="Times New Roman"/>
          <w:sz w:val="24"/>
          <w:szCs w:val="24"/>
          <w:lang w:val="ru-RU"/>
        </w:rPr>
        <w:t>,</w:t>
      </w:r>
      <w:r w:rsidRPr="008568B7">
        <w:rPr>
          <w:rFonts w:ascii="Times New Roman" w:hAnsi="Times New Roman"/>
          <w:sz w:val="24"/>
          <w:szCs w:val="24"/>
          <w:lang w:val="ru-RU"/>
        </w:rPr>
        <w:t xml:space="preserve"> мер принимаемых на федеральном уровне для поддержки экономики в условиях распространения коронавирусной инфекции </w:t>
      </w:r>
      <w:r w:rsidRPr="00DF0412">
        <w:rPr>
          <w:rFonts w:ascii="Times New Roman" w:hAnsi="Times New Roman"/>
          <w:sz w:val="24"/>
          <w:szCs w:val="24"/>
          <w:lang w:val="ru-RU"/>
        </w:rPr>
        <w:t>COVID</w:t>
      </w:r>
      <w:r w:rsidRPr="008568B7">
        <w:rPr>
          <w:rFonts w:ascii="Times New Roman" w:hAnsi="Times New Roman"/>
          <w:sz w:val="24"/>
          <w:szCs w:val="24"/>
          <w:lang w:val="ru-RU"/>
        </w:rPr>
        <w:t>-19.</w:t>
      </w:r>
    </w:p>
  </w:footnote>
  <w:footnote w:id="5">
    <w:p w14:paraId="19B8BA63" w14:textId="77777777" w:rsidR="002D0C8D" w:rsidRPr="001268F4" w:rsidRDefault="002D0C8D" w:rsidP="00AB14E5">
      <w:pPr>
        <w:ind w:firstLine="428"/>
        <w:rPr>
          <w:sz w:val="16"/>
        </w:rPr>
      </w:pPr>
      <w:r>
        <w:rPr>
          <w:rStyle w:val="af"/>
        </w:rPr>
        <w:footnoteRef/>
      </w:r>
      <w:r>
        <w:t xml:space="preserve"> </w:t>
      </w:r>
      <w:r w:rsidRPr="001268F4">
        <w:rPr>
          <w:sz w:val="18"/>
          <w:shd w:val="clear" w:color="auto" w:fill="FFFFFF"/>
        </w:rPr>
        <w:t xml:space="preserve">По мнению профильного комитета для подготовки обращения о принятии соответствующей федеральной программы необходимо (возможно в рамках депутатских слушаний) проанализировать эффективность проводимых в Алтайском крае мероприятий по </w:t>
      </w:r>
      <w:r w:rsidRPr="001268F4">
        <w:rPr>
          <w:sz w:val="18"/>
        </w:rPr>
        <w:t>обеспечению объектами инженерной инфраструктуры земельных участков,</w:t>
      </w:r>
      <w:r w:rsidRPr="001268F4">
        <w:rPr>
          <w:sz w:val="18"/>
          <w:shd w:val="clear" w:color="auto" w:fill="FFFFFF"/>
        </w:rPr>
        <w:t xml:space="preserve"> предоставляемых многодетным семьям, и по итогам выработать соответствующее решение.</w:t>
      </w:r>
    </w:p>
    <w:p w14:paraId="5ED3221C" w14:textId="77777777" w:rsidR="002D0C8D" w:rsidRPr="001268F4" w:rsidRDefault="002D0C8D" w:rsidP="00AB14E5">
      <w:pPr>
        <w:ind w:firstLine="0"/>
      </w:pPr>
      <w:r w:rsidRPr="001268F4">
        <w:rPr>
          <w:sz w:val="18"/>
        </w:rPr>
        <w:t xml:space="preserve">Кроме того, обязанность по обеспечению объектами инфраструктуры земельных участков в целях предоставления на безвозмездной основе для индивидуального жилищного строительства гражданам, имеющим трех и более детей, может быть выполнена соответствующим муниципальным образованием в порядке решения вопросов местного значения в рамках реализации программы комплексного развития систем коммунальной инфраструктуры поселения, городского округа в соответствии с </w:t>
      </w:r>
      <w:r w:rsidRPr="001268F4">
        <w:rPr>
          <w:color w:val="000000"/>
          <w:sz w:val="18"/>
        </w:rPr>
        <w:t>пунктом 23 статьи 1</w:t>
      </w:r>
      <w:r w:rsidRPr="001268F4">
        <w:rPr>
          <w:sz w:val="18"/>
        </w:rPr>
        <w:t xml:space="preserve"> Градостроительного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757299"/>
      <w:docPartObj>
        <w:docPartGallery w:val="Page Numbers (Top of Page)"/>
        <w:docPartUnique/>
      </w:docPartObj>
    </w:sdtPr>
    <w:sdtContent>
      <w:p w14:paraId="77A54511" w14:textId="4504AC7D" w:rsidR="002D0C8D" w:rsidRPr="00B041F4" w:rsidRDefault="002D0C8D">
        <w:pPr>
          <w:pStyle w:val="a9"/>
          <w:jc w:val="right"/>
          <w:rPr>
            <w:sz w:val="10"/>
            <w:szCs w:val="10"/>
          </w:rPr>
        </w:pPr>
        <w:r>
          <w:fldChar w:fldCharType="begin"/>
        </w:r>
        <w:r>
          <w:instrText>PAGE   \* MERGEFORMAT</w:instrText>
        </w:r>
        <w:r>
          <w:fldChar w:fldCharType="separate"/>
        </w:r>
        <w:r w:rsidR="008E390A">
          <w:rPr>
            <w:noProof/>
          </w:rPr>
          <w:t>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F87F9" w14:textId="0F35A67E" w:rsidR="002D0C8D" w:rsidRPr="00F74D86" w:rsidRDefault="002D0C8D" w:rsidP="00F74D8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15D7F" w14:textId="77777777" w:rsidR="002D0C8D" w:rsidRDefault="002D0C8D">
    <w:pPr>
      <w:rPr>
        <w:sz w:val="2"/>
        <w:szCs w:val="2"/>
      </w:rPr>
    </w:pPr>
    <w:r>
      <w:rPr>
        <w:noProof/>
      </w:rPr>
      <mc:AlternateContent>
        <mc:Choice Requires="wps">
          <w:drawing>
            <wp:anchor distT="0" distB="0" distL="63500" distR="63500" simplePos="0" relativeHeight="251661312" behindDoc="1" locked="0" layoutInCell="1" allowOverlap="1" wp14:anchorId="7DC4C158" wp14:editId="003A45C2">
              <wp:simplePos x="0" y="0"/>
              <wp:positionH relativeFrom="page">
                <wp:posOffset>3867785</wp:posOffset>
              </wp:positionH>
              <wp:positionV relativeFrom="page">
                <wp:posOffset>480060</wp:posOffset>
              </wp:positionV>
              <wp:extent cx="76835" cy="175260"/>
              <wp:effectExtent l="635" t="3810" r="0" b="19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06311" w14:textId="77777777" w:rsidR="002D0C8D" w:rsidRDefault="002D0C8D">
                          <w:pPr>
                            <w:pStyle w:val="aff8"/>
                            <w:shd w:val="clear" w:color="auto" w:fill="auto"/>
                            <w:spacing w:line="240" w:lineRule="auto"/>
                          </w:pPr>
                          <w:r>
                            <w:fldChar w:fldCharType="begin"/>
                          </w:r>
                          <w:r>
                            <w:instrText xml:space="preserve"> PAGE \* MERGEFORMAT </w:instrText>
                          </w:r>
                          <w:r>
                            <w:fldChar w:fldCharType="separate"/>
                          </w:r>
                          <w:r w:rsidRPr="00EB2105">
                            <w:rPr>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C4C158" id="_x0000_t202" coordsize="21600,21600" o:spt="202" path="m,l,21600r21600,l21600,xe">
              <v:stroke joinstyle="miter"/>
              <v:path gradientshapeok="t" o:connecttype="rect"/>
            </v:shapetype>
            <v:shape id="Text Box 29" o:spid="_x0000_s1026" type="#_x0000_t202" style="position:absolute;left:0;text-align:left;margin-left:304.55pt;margin-top:37.8pt;width:6.05pt;height:13.8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S9KqwIAAKc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" filled="f" stroked="f">
              <v:textbox style="mso-fit-shape-to-text:t" inset="0,0,0,0">
                <w:txbxContent>
                  <w:p w14:paraId="06A06311" w14:textId="77777777" w:rsidR="002D0C8D" w:rsidRDefault="002D0C8D">
                    <w:pPr>
                      <w:pStyle w:val="aff8"/>
                      <w:shd w:val="clear" w:color="auto" w:fill="auto"/>
                      <w:spacing w:line="240" w:lineRule="auto"/>
                    </w:pPr>
                    <w:r>
                      <w:fldChar w:fldCharType="begin"/>
                    </w:r>
                    <w:r>
                      <w:instrText xml:space="preserve"> PAGE \* MERGEFORMAT </w:instrText>
                    </w:r>
                    <w:r>
                      <w:fldChar w:fldCharType="separate"/>
                    </w:r>
                    <w:r w:rsidRPr="00EB2105">
                      <w:rPr>
                        <w:noProof/>
                      </w:rPr>
                      <w:t>4</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423488"/>
      <w:docPartObj>
        <w:docPartGallery w:val="Page Numbers (Top of Page)"/>
        <w:docPartUnique/>
      </w:docPartObj>
    </w:sdtPr>
    <w:sdtContent>
      <w:p w14:paraId="516EAA30" w14:textId="77777777" w:rsidR="002D0C8D" w:rsidRPr="00B041F4" w:rsidRDefault="002D0C8D" w:rsidP="00302881">
        <w:pPr>
          <w:pStyle w:val="a9"/>
          <w:jc w:val="right"/>
          <w:rPr>
            <w:sz w:val="10"/>
            <w:szCs w:val="10"/>
          </w:rPr>
        </w:pPr>
        <w:r>
          <w:fldChar w:fldCharType="begin"/>
        </w:r>
        <w:r>
          <w:instrText>PAGE   \* MERGEFORMAT</w:instrText>
        </w:r>
        <w:r>
          <w:fldChar w:fldCharType="separate"/>
        </w:r>
        <w:r w:rsidR="008E390A">
          <w:rPr>
            <w:noProof/>
          </w:rPr>
          <w:t>111</w:t>
        </w:r>
        <w:r>
          <w:fldChar w:fldCharType="end"/>
        </w:r>
      </w:p>
    </w:sdtContent>
  </w:sdt>
  <w:p w14:paraId="67EA0668" w14:textId="0F7EC485" w:rsidR="002D0C8D" w:rsidRDefault="002D0C8D">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94B0F" w14:textId="77777777" w:rsidR="002D0C8D" w:rsidRDefault="002D0C8D">
    <w:pPr>
      <w:rPr>
        <w:sz w:val="2"/>
        <w:szCs w:val="2"/>
      </w:rPr>
    </w:pPr>
    <w:r>
      <w:rPr>
        <w:noProof/>
      </w:rPr>
      <mc:AlternateContent>
        <mc:Choice Requires="wps">
          <w:drawing>
            <wp:anchor distT="0" distB="0" distL="63500" distR="63500" simplePos="0" relativeHeight="251663360" behindDoc="1" locked="0" layoutInCell="1" allowOverlap="1" wp14:anchorId="485C27C6" wp14:editId="126EA143">
              <wp:simplePos x="0" y="0"/>
              <wp:positionH relativeFrom="page">
                <wp:posOffset>3853815</wp:posOffset>
              </wp:positionH>
              <wp:positionV relativeFrom="page">
                <wp:posOffset>473710</wp:posOffset>
              </wp:positionV>
              <wp:extent cx="76835" cy="175260"/>
              <wp:effectExtent l="0" t="0" r="317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D019A" w14:textId="521E0707" w:rsidR="002D0C8D" w:rsidRDefault="002D0C8D">
                          <w:pPr>
                            <w:pStyle w:val="aff8"/>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5C27C6" id="_x0000_t202" coordsize="21600,21600" o:spt="202" path="m,l,21600r21600,l21600,xe">
              <v:stroke joinstyle="miter"/>
              <v:path gradientshapeok="t" o:connecttype="rect"/>
            </v:shapetype>
            <v:shape id="Text Box 27" o:spid="_x0000_s1027" type="#_x0000_t202" style="position:absolute;left:0;text-align:left;margin-left:303.45pt;margin-top:37.3pt;width:6.05pt;height:13.8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GrgIAAK4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" filled="f" stroked="f">
              <v:textbox style="mso-fit-shape-to-text:t" inset="0,0,0,0">
                <w:txbxContent>
                  <w:p w14:paraId="294D019A" w14:textId="521E0707" w:rsidR="002D0C8D" w:rsidRDefault="002D0C8D">
                    <w:pPr>
                      <w:pStyle w:val="aff8"/>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80EE" w14:textId="1E418D8E" w:rsidR="002D0C8D" w:rsidRPr="00B96CDF" w:rsidRDefault="002D0C8D" w:rsidP="00B96CDF">
    <w:pPr>
      <w:pStyle w:val="a9"/>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1AD5"/>
    <w:multiLevelType w:val="hybridMultilevel"/>
    <w:tmpl w:val="E1CE1A7E"/>
    <w:lvl w:ilvl="0" w:tplc="885495F2">
      <w:start w:val="1"/>
      <w:numFmt w:val="decimal"/>
      <w:lvlText w:val="4.2.7.%1. "/>
      <w:lvlJc w:val="left"/>
      <w:pPr>
        <w:ind w:left="418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29294E"/>
    <w:multiLevelType w:val="hybridMultilevel"/>
    <w:tmpl w:val="E2D45CF6"/>
    <w:lvl w:ilvl="0" w:tplc="92BEEE76">
      <w:start w:val="1"/>
      <w:numFmt w:val="decimal"/>
      <w:lvlText w:val="4.2.3.%1. "/>
      <w:lvlJc w:val="left"/>
      <w:pPr>
        <w:ind w:left="8440" w:hanging="360"/>
      </w:pPr>
      <w:rPr>
        <w:rFonts w:hint="default"/>
        <w:b w:val="0"/>
        <w:sz w:val="28"/>
      </w:rPr>
    </w:lvl>
    <w:lvl w:ilvl="1" w:tplc="04190019" w:tentative="1">
      <w:start w:val="1"/>
      <w:numFmt w:val="lowerLetter"/>
      <w:lvlText w:val="%2."/>
      <w:lvlJc w:val="left"/>
      <w:pPr>
        <w:ind w:left="4133" w:hanging="360"/>
      </w:pPr>
    </w:lvl>
    <w:lvl w:ilvl="2" w:tplc="0419001B" w:tentative="1">
      <w:start w:val="1"/>
      <w:numFmt w:val="lowerRoman"/>
      <w:lvlText w:val="%3."/>
      <w:lvlJc w:val="right"/>
      <w:pPr>
        <w:ind w:left="4853" w:hanging="180"/>
      </w:pPr>
    </w:lvl>
    <w:lvl w:ilvl="3" w:tplc="0419000F" w:tentative="1">
      <w:start w:val="1"/>
      <w:numFmt w:val="decimal"/>
      <w:lvlText w:val="%4."/>
      <w:lvlJc w:val="left"/>
      <w:pPr>
        <w:ind w:left="5573" w:hanging="360"/>
      </w:pPr>
    </w:lvl>
    <w:lvl w:ilvl="4" w:tplc="04190019" w:tentative="1">
      <w:start w:val="1"/>
      <w:numFmt w:val="lowerLetter"/>
      <w:lvlText w:val="%5."/>
      <w:lvlJc w:val="left"/>
      <w:pPr>
        <w:ind w:left="6293" w:hanging="360"/>
      </w:pPr>
    </w:lvl>
    <w:lvl w:ilvl="5" w:tplc="0419001B" w:tentative="1">
      <w:start w:val="1"/>
      <w:numFmt w:val="lowerRoman"/>
      <w:lvlText w:val="%6."/>
      <w:lvlJc w:val="right"/>
      <w:pPr>
        <w:ind w:left="7013" w:hanging="180"/>
      </w:pPr>
    </w:lvl>
    <w:lvl w:ilvl="6" w:tplc="0419000F" w:tentative="1">
      <w:start w:val="1"/>
      <w:numFmt w:val="decimal"/>
      <w:lvlText w:val="%7."/>
      <w:lvlJc w:val="left"/>
      <w:pPr>
        <w:ind w:left="7733" w:hanging="360"/>
      </w:pPr>
    </w:lvl>
    <w:lvl w:ilvl="7" w:tplc="04190019" w:tentative="1">
      <w:start w:val="1"/>
      <w:numFmt w:val="lowerLetter"/>
      <w:lvlText w:val="%8."/>
      <w:lvlJc w:val="left"/>
      <w:pPr>
        <w:ind w:left="8453" w:hanging="360"/>
      </w:pPr>
    </w:lvl>
    <w:lvl w:ilvl="8" w:tplc="0419001B">
      <w:start w:val="1"/>
      <w:numFmt w:val="lowerRoman"/>
      <w:lvlText w:val="%9."/>
      <w:lvlJc w:val="right"/>
      <w:pPr>
        <w:ind w:left="9173" w:hanging="180"/>
      </w:pPr>
    </w:lvl>
  </w:abstractNum>
  <w:abstractNum w:abstractNumId="2">
    <w:nsid w:val="046260FC"/>
    <w:multiLevelType w:val="hybridMultilevel"/>
    <w:tmpl w:val="E850C288"/>
    <w:lvl w:ilvl="0" w:tplc="5F084462">
      <w:start w:val="1"/>
      <w:numFmt w:val="decimal"/>
      <w:pStyle w:val="2"/>
      <w:lvlText w:val="4.1.1.%1. "/>
      <w:lvlJc w:val="left"/>
      <w:pPr>
        <w:ind w:left="1429"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AC6035"/>
    <w:multiLevelType w:val="hybridMultilevel"/>
    <w:tmpl w:val="BB0682DC"/>
    <w:lvl w:ilvl="0" w:tplc="6CDC9788">
      <w:start w:val="1"/>
      <w:numFmt w:val="decimal"/>
      <w:lvlText w:val="4.2.5.%1. "/>
      <w:lvlJc w:val="left"/>
      <w:pPr>
        <w:ind w:left="9007"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5F6085"/>
    <w:multiLevelType w:val="hybridMultilevel"/>
    <w:tmpl w:val="5930EBF0"/>
    <w:lvl w:ilvl="0" w:tplc="A4248602">
      <w:start w:val="1"/>
      <w:numFmt w:val="decimal"/>
      <w:lvlText w:val="4.2.6.%1. "/>
      <w:lvlJc w:val="left"/>
      <w:pPr>
        <w:ind w:left="418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5D2551"/>
    <w:multiLevelType w:val="hybridMultilevel"/>
    <w:tmpl w:val="7DA2318C"/>
    <w:lvl w:ilvl="0" w:tplc="54FEFE1A">
      <w:start w:val="1"/>
      <w:numFmt w:val="decimal"/>
      <w:lvlText w:val="4.1.2.%1. "/>
      <w:lvlJc w:val="left"/>
      <w:pPr>
        <w:ind w:left="7165" w:hanging="360"/>
      </w:pPr>
      <w:rPr>
        <w:rFonts w:hint="default"/>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B50C68"/>
    <w:multiLevelType w:val="hybridMultilevel"/>
    <w:tmpl w:val="15048160"/>
    <w:lvl w:ilvl="0" w:tplc="A39AE25C">
      <w:start w:val="1"/>
      <w:numFmt w:val="decimal"/>
      <w:lvlText w:val="4.1.5.%1. "/>
      <w:lvlJc w:val="left"/>
      <w:pPr>
        <w:ind w:left="8016" w:hanging="360"/>
      </w:pPr>
      <w:rPr>
        <w:rFonts w:hint="default"/>
        <w:b w:val="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A2E39"/>
    <w:multiLevelType w:val="multilevel"/>
    <w:tmpl w:val="E9B8D6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0857D0"/>
    <w:multiLevelType w:val="hybridMultilevel"/>
    <w:tmpl w:val="A492F9BE"/>
    <w:lvl w:ilvl="0" w:tplc="83DE3F68">
      <w:start w:val="1"/>
      <w:numFmt w:val="decimal"/>
      <w:lvlText w:val="4.1.1.%1."/>
      <w:lvlJc w:val="left"/>
      <w:pPr>
        <w:ind w:left="8157" w:hanging="360"/>
      </w:pPr>
      <w:rPr>
        <w:rFonts w:hint="default"/>
        <w:sz w:val="24"/>
        <w:szCs w:val="28"/>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9">
    <w:nsid w:val="1AD16C7E"/>
    <w:multiLevelType w:val="hybridMultilevel"/>
    <w:tmpl w:val="FC7CE6B2"/>
    <w:lvl w:ilvl="0" w:tplc="EA622FC4">
      <w:start w:val="1"/>
      <w:numFmt w:val="decimal"/>
      <w:lvlText w:val="4.1.3.%1. "/>
      <w:lvlJc w:val="left"/>
      <w:pPr>
        <w:ind w:left="6480" w:hanging="18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7F1735"/>
    <w:multiLevelType w:val="multilevel"/>
    <w:tmpl w:val="19E241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184013"/>
    <w:multiLevelType w:val="hybridMultilevel"/>
    <w:tmpl w:val="6C4AB77A"/>
    <w:lvl w:ilvl="0" w:tplc="A8C2BC2C">
      <w:start w:val="1"/>
      <w:numFmt w:val="decimal"/>
      <w:lvlText w:val="4.2.%1. "/>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0E44D8"/>
    <w:multiLevelType w:val="hybridMultilevel"/>
    <w:tmpl w:val="0922C5CE"/>
    <w:lvl w:ilvl="0" w:tplc="D94A711E">
      <w:start w:val="1"/>
      <w:numFmt w:val="decimal"/>
      <w:lvlText w:val="4.2.6.%1. "/>
      <w:lvlJc w:val="left"/>
      <w:pPr>
        <w:ind w:left="744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391282"/>
    <w:multiLevelType w:val="hybridMultilevel"/>
    <w:tmpl w:val="225696F0"/>
    <w:lvl w:ilvl="0" w:tplc="9586D530">
      <w:start w:val="1"/>
      <w:numFmt w:val="decimal"/>
      <w:lvlText w:val="4.2.4.%1. "/>
      <w:lvlJc w:val="left"/>
      <w:pPr>
        <w:ind w:left="8866"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166AB2"/>
    <w:multiLevelType w:val="hybridMultilevel"/>
    <w:tmpl w:val="47366666"/>
    <w:lvl w:ilvl="0" w:tplc="1B2CB2DC">
      <w:start w:val="1"/>
      <w:numFmt w:val="decimal"/>
      <w:lvlText w:val="4.2.1.%1. "/>
      <w:lvlJc w:val="left"/>
      <w:pPr>
        <w:ind w:left="2346" w:hanging="360"/>
      </w:pPr>
      <w:rPr>
        <w:rFonts w:hint="default"/>
        <w:sz w:val="28"/>
        <w:szCs w:val="28"/>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5">
    <w:nsid w:val="29E60DAB"/>
    <w:multiLevelType w:val="multilevel"/>
    <w:tmpl w:val="82F6AB7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0F1245"/>
    <w:multiLevelType w:val="multilevel"/>
    <w:tmpl w:val="2B34D4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032683"/>
    <w:multiLevelType w:val="multilevel"/>
    <w:tmpl w:val="78D60D70"/>
    <w:lvl w:ilvl="0">
      <w:start w:val="2007"/>
      <w:numFmt w:val="decimal"/>
      <w:lvlText w:val="03.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FA141A"/>
    <w:multiLevelType w:val="multilevel"/>
    <w:tmpl w:val="C974E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E23324"/>
    <w:multiLevelType w:val="multilevel"/>
    <w:tmpl w:val="61823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4169DB"/>
    <w:multiLevelType w:val="hybridMultilevel"/>
    <w:tmpl w:val="9E663C42"/>
    <w:lvl w:ilvl="0" w:tplc="01BE4746">
      <w:start w:val="1"/>
      <w:numFmt w:val="decimal"/>
      <w:lvlText w:val="4.1.2.%1. "/>
      <w:lvlJc w:val="left"/>
      <w:pPr>
        <w:ind w:left="7165"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BF2DCA"/>
    <w:multiLevelType w:val="multilevel"/>
    <w:tmpl w:val="D990E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A3521A"/>
    <w:multiLevelType w:val="hybridMultilevel"/>
    <w:tmpl w:val="BC80F738"/>
    <w:lvl w:ilvl="0" w:tplc="B178CD04">
      <w:start w:val="1"/>
      <w:numFmt w:val="decimal"/>
      <w:lvlText w:val="4.2.5.%1. "/>
      <w:lvlJc w:val="left"/>
      <w:pPr>
        <w:ind w:left="5748" w:hanging="360"/>
      </w:pPr>
      <w:rPr>
        <w:rFonts w:hint="default"/>
        <w:b w:val="0"/>
        <w:i w:val="0"/>
        <w:sz w:val="24"/>
        <w:szCs w:val="24"/>
      </w:rPr>
    </w:lvl>
    <w:lvl w:ilvl="1" w:tplc="04190019" w:tentative="1">
      <w:start w:val="1"/>
      <w:numFmt w:val="lowerLetter"/>
      <w:lvlText w:val="%2."/>
      <w:lvlJc w:val="left"/>
      <w:pPr>
        <w:ind w:left="449" w:hanging="360"/>
      </w:pPr>
    </w:lvl>
    <w:lvl w:ilvl="2" w:tplc="0419001B" w:tentative="1">
      <w:start w:val="1"/>
      <w:numFmt w:val="lowerRoman"/>
      <w:lvlText w:val="%3."/>
      <w:lvlJc w:val="right"/>
      <w:pPr>
        <w:ind w:left="1169" w:hanging="180"/>
      </w:pPr>
    </w:lvl>
    <w:lvl w:ilvl="3" w:tplc="0419000F" w:tentative="1">
      <w:start w:val="1"/>
      <w:numFmt w:val="decimal"/>
      <w:lvlText w:val="%4."/>
      <w:lvlJc w:val="left"/>
      <w:pPr>
        <w:ind w:left="1889" w:hanging="360"/>
      </w:pPr>
    </w:lvl>
    <w:lvl w:ilvl="4" w:tplc="04190019" w:tentative="1">
      <w:start w:val="1"/>
      <w:numFmt w:val="lowerLetter"/>
      <w:lvlText w:val="%5."/>
      <w:lvlJc w:val="left"/>
      <w:pPr>
        <w:ind w:left="2609" w:hanging="360"/>
      </w:pPr>
    </w:lvl>
    <w:lvl w:ilvl="5" w:tplc="0419001B" w:tentative="1">
      <w:start w:val="1"/>
      <w:numFmt w:val="lowerRoman"/>
      <w:lvlText w:val="%6."/>
      <w:lvlJc w:val="right"/>
      <w:pPr>
        <w:ind w:left="3329" w:hanging="180"/>
      </w:pPr>
    </w:lvl>
    <w:lvl w:ilvl="6" w:tplc="0419000F" w:tentative="1">
      <w:start w:val="1"/>
      <w:numFmt w:val="decimal"/>
      <w:lvlText w:val="%7."/>
      <w:lvlJc w:val="left"/>
      <w:pPr>
        <w:ind w:left="4049" w:hanging="360"/>
      </w:pPr>
    </w:lvl>
    <w:lvl w:ilvl="7" w:tplc="04190019" w:tentative="1">
      <w:start w:val="1"/>
      <w:numFmt w:val="lowerLetter"/>
      <w:lvlText w:val="%8."/>
      <w:lvlJc w:val="left"/>
      <w:pPr>
        <w:ind w:left="4769" w:hanging="360"/>
      </w:pPr>
    </w:lvl>
    <w:lvl w:ilvl="8" w:tplc="0419001B" w:tentative="1">
      <w:start w:val="1"/>
      <w:numFmt w:val="lowerRoman"/>
      <w:lvlText w:val="%9."/>
      <w:lvlJc w:val="right"/>
      <w:pPr>
        <w:ind w:left="5489" w:hanging="180"/>
      </w:pPr>
    </w:lvl>
  </w:abstractNum>
  <w:abstractNum w:abstractNumId="23">
    <w:nsid w:val="4B356861"/>
    <w:multiLevelType w:val="hybridMultilevel"/>
    <w:tmpl w:val="20945082"/>
    <w:lvl w:ilvl="0" w:tplc="1B969804">
      <w:start w:val="1"/>
      <w:numFmt w:val="decimal"/>
      <w:lvlText w:val="4.2.2.%1. "/>
      <w:lvlJc w:val="left"/>
      <w:pPr>
        <w:ind w:left="8440" w:hanging="360"/>
      </w:pPr>
      <w:rPr>
        <w:rFonts w:hint="default"/>
        <w:b w:val="0"/>
        <w:sz w:val="24"/>
      </w:rPr>
    </w:lvl>
    <w:lvl w:ilvl="1" w:tplc="04190019" w:tentative="1">
      <w:start w:val="1"/>
      <w:numFmt w:val="lowerLetter"/>
      <w:lvlText w:val="%2."/>
      <w:lvlJc w:val="left"/>
      <w:pPr>
        <w:ind w:left="4133" w:hanging="360"/>
      </w:pPr>
    </w:lvl>
    <w:lvl w:ilvl="2" w:tplc="0419001B" w:tentative="1">
      <w:start w:val="1"/>
      <w:numFmt w:val="lowerRoman"/>
      <w:lvlText w:val="%3."/>
      <w:lvlJc w:val="right"/>
      <w:pPr>
        <w:ind w:left="4853" w:hanging="180"/>
      </w:pPr>
    </w:lvl>
    <w:lvl w:ilvl="3" w:tplc="0419000F" w:tentative="1">
      <w:start w:val="1"/>
      <w:numFmt w:val="decimal"/>
      <w:lvlText w:val="%4."/>
      <w:lvlJc w:val="left"/>
      <w:pPr>
        <w:ind w:left="5573" w:hanging="360"/>
      </w:pPr>
    </w:lvl>
    <w:lvl w:ilvl="4" w:tplc="04190019" w:tentative="1">
      <w:start w:val="1"/>
      <w:numFmt w:val="lowerLetter"/>
      <w:lvlText w:val="%5."/>
      <w:lvlJc w:val="left"/>
      <w:pPr>
        <w:ind w:left="6293" w:hanging="360"/>
      </w:pPr>
    </w:lvl>
    <w:lvl w:ilvl="5" w:tplc="0419001B" w:tentative="1">
      <w:start w:val="1"/>
      <w:numFmt w:val="lowerRoman"/>
      <w:lvlText w:val="%6."/>
      <w:lvlJc w:val="right"/>
      <w:pPr>
        <w:ind w:left="7013" w:hanging="180"/>
      </w:pPr>
    </w:lvl>
    <w:lvl w:ilvl="6" w:tplc="0419000F" w:tentative="1">
      <w:start w:val="1"/>
      <w:numFmt w:val="decimal"/>
      <w:lvlText w:val="%7."/>
      <w:lvlJc w:val="left"/>
      <w:pPr>
        <w:ind w:left="7733" w:hanging="360"/>
      </w:pPr>
    </w:lvl>
    <w:lvl w:ilvl="7" w:tplc="04190019" w:tentative="1">
      <w:start w:val="1"/>
      <w:numFmt w:val="lowerLetter"/>
      <w:lvlText w:val="%8."/>
      <w:lvlJc w:val="left"/>
      <w:pPr>
        <w:ind w:left="8453" w:hanging="360"/>
      </w:pPr>
    </w:lvl>
    <w:lvl w:ilvl="8" w:tplc="0419001B">
      <w:start w:val="1"/>
      <w:numFmt w:val="lowerRoman"/>
      <w:lvlText w:val="%9."/>
      <w:lvlJc w:val="right"/>
      <w:pPr>
        <w:ind w:left="9173" w:hanging="180"/>
      </w:pPr>
    </w:lvl>
  </w:abstractNum>
  <w:abstractNum w:abstractNumId="24">
    <w:nsid w:val="4C9D6821"/>
    <w:multiLevelType w:val="hybridMultilevel"/>
    <w:tmpl w:val="BD9CA59A"/>
    <w:lvl w:ilvl="0" w:tplc="E0A6BF6A">
      <w:start w:val="1"/>
      <w:numFmt w:val="decimal"/>
      <w:lvlText w:val="4.2.%1. "/>
      <w:lvlJc w:val="left"/>
      <w:pPr>
        <w:ind w:left="844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157171"/>
    <w:multiLevelType w:val="hybridMultilevel"/>
    <w:tmpl w:val="593EF77A"/>
    <w:lvl w:ilvl="0" w:tplc="3F24BAFE">
      <w:start w:val="1"/>
      <w:numFmt w:val="decimal"/>
      <w:lvlText w:val="4.2.2.%1."/>
      <w:lvlJc w:val="left"/>
      <w:pPr>
        <w:ind w:left="8157" w:hanging="360"/>
      </w:pPr>
      <w:rPr>
        <w:rFonts w:hint="default"/>
        <w:sz w:val="28"/>
        <w:szCs w:val="28"/>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6">
    <w:nsid w:val="52AB338C"/>
    <w:multiLevelType w:val="multilevel"/>
    <w:tmpl w:val="5B0EBC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C7736F"/>
    <w:multiLevelType w:val="hybridMultilevel"/>
    <w:tmpl w:val="4C6647A8"/>
    <w:lvl w:ilvl="0" w:tplc="61044BC2">
      <w:start w:val="1"/>
      <w:numFmt w:val="decimal"/>
      <w:lvlText w:val="4.2.3.%1. "/>
      <w:lvlJc w:val="left"/>
      <w:pPr>
        <w:ind w:left="886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0D62EB"/>
    <w:multiLevelType w:val="singleLevel"/>
    <w:tmpl w:val="20B8B906"/>
    <w:lvl w:ilvl="0">
      <w:start w:val="1"/>
      <w:numFmt w:val="decimal"/>
      <w:suff w:val="nothing"/>
      <w:lvlText w:val="%1."/>
      <w:lvlJc w:val="left"/>
      <w:pPr>
        <w:ind w:left="142" w:firstLine="0"/>
      </w:pPr>
      <w:rPr>
        <w:rFonts w:hint="default"/>
        <w:i w:val="0"/>
      </w:rPr>
    </w:lvl>
  </w:abstractNum>
  <w:abstractNum w:abstractNumId="29">
    <w:nsid w:val="579E0C90"/>
    <w:multiLevelType w:val="multilevel"/>
    <w:tmpl w:val="35B6FB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8416E01"/>
    <w:multiLevelType w:val="hybridMultilevel"/>
    <w:tmpl w:val="83C0EECE"/>
    <w:lvl w:ilvl="0" w:tplc="16D43C52">
      <w:start w:val="1"/>
      <w:numFmt w:val="decimal"/>
      <w:lvlText w:val="4.2.4.%1. "/>
      <w:lvlJc w:val="left"/>
      <w:pPr>
        <w:ind w:left="9007" w:hanging="360"/>
      </w:pPr>
      <w:rPr>
        <w:rFonts w:hint="default"/>
        <w:i w:val="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1339CC"/>
    <w:multiLevelType w:val="hybridMultilevel"/>
    <w:tmpl w:val="F3BC0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E474D5"/>
    <w:multiLevelType w:val="hybridMultilevel"/>
    <w:tmpl w:val="B0C4CF06"/>
    <w:lvl w:ilvl="0" w:tplc="D122BF8A">
      <w:start w:val="1"/>
      <w:numFmt w:val="decimal"/>
      <w:lvlText w:val="4.1.5.%1. "/>
      <w:lvlJc w:val="left"/>
      <w:pPr>
        <w:ind w:left="2771"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1400F4"/>
    <w:multiLevelType w:val="multilevel"/>
    <w:tmpl w:val="65BEA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0270640"/>
    <w:multiLevelType w:val="multilevel"/>
    <w:tmpl w:val="07885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2AC36EA"/>
    <w:multiLevelType w:val="hybridMultilevel"/>
    <w:tmpl w:val="DC4839B6"/>
    <w:lvl w:ilvl="0" w:tplc="728E47AA">
      <w:start w:val="1"/>
      <w:numFmt w:val="decimal"/>
      <w:lvlText w:val="4.1.4.%1. "/>
      <w:lvlJc w:val="left"/>
      <w:pPr>
        <w:ind w:left="1429" w:hanging="360"/>
      </w:pPr>
      <w:rPr>
        <w:rFonts w:hint="default"/>
        <w:i w:val="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3090CB4"/>
    <w:multiLevelType w:val="hybridMultilevel"/>
    <w:tmpl w:val="4A9EE89C"/>
    <w:lvl w:ilvl="0" w:tplc="3F76FCE2">
      <w:start w:val="1"/>
      <w:numFmt w:val="decimal"/>
      <w:lvlText w:val="4.2.1.%1. "/>
      <w:lvlJc w:val="left"/>
      <w:pPr>
        <w:ind w:left="2346" w:hanging="360"/>
      </w:pPr>
      <w:rPr>
        <w:rFonts w:hint="default"/>
        <w:i w:val="0"/>
        <w:sz w:val="28"/>
        <w:szCs w:val="28"/>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7">
    <w:nsid w:val="66046311"/>
    <w:multiLevelType w:val="multilevel"/>
    <w:tmpl w:val="ADD443E0"/>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spacing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AEF1589"/>
    <w:multiLevelType w:val="hybridMultilevel"/>
    <w:tmpl w:val="478083E8"/>
    <w:lvl w:ilvl="0" w:tplc="D70A49F8">
      <w:start w:val="1"/>
      <w:numFmt w:val="decimal"/>
      <w:lvlText w:val="4.1.4.%1. "/>
      <w:lvlJc w:val="left"/>
      <w:pPr>
        <w:ind w:left="1429"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D62AFE"/>
    <w:multiLevelType w:val="hybridMultilevel"/>
    <w:tmpl w:val="A4F2639E"/>
    <w:lvl w:ilvl="0" w:tplc="FFEA802C">
      <w:start w:val="1"/>
      <w:numFmt w:val="decimal"/>
      <w:lvlText w:val="4.1.2.%1. "/>
      <w:lvlJc w:val="left"/>
      <w:pPr>
        <w:ind w:left="8157" w:hanging="360"/>
      </w:pPr>
      <w:rPr>
        <w:rFonts w:hint="default"/>
        <w:sz w:val="28"/>
        <w:szCs w:val="28"/>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0">
    <w:nsid w:val="6CFC42F2"/>
    <w:multiLevelType w:val="multilevel"/>
    <w:tmpl w:val="1AB4C4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68A5709"/>
    <w:multiLevelType w:val="hybridMultilevel"/>
    <w:tmpl w:val="2054AE62"/>
    <w:lvl w:ilvl="0" w:tplc="C74EB9A8">
      <w:start w:val="1"/>
      <w:numFmt w:val="decimal"/>
      <w:lvlText w:val="4.2.4.%1. "/>
      <w:lvlJc w:val="left"/>
      <w:pPr>
        <w:ind w:left="213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1FE64164">
      <w:start w:val="1"/>
      <w:numFmt w:val="decimal"/>
      <w:lvlText w:val="4.1.3.%9. "/>
      <w:lvlJc w:val="left"/>
      <w:pPr>
        <w:ind w:left="6480" w:hanging="180"/>
      </w:pPr>
      <w:rPr>
        <w:rFonts w:hint="default"/>
        <w:b w:val="0"/>
        <w:sz w:val="28"/>
        <w:szCs w:val="24"/>
      </w:rPr>
    </w:lvl>
  </w:abstractNum>
  <w:abstractNum w:abstractNumId="42">
    <w:nsid w:val="7C1619A4"/>
    <w:multiLevelType w:val="hybridMultilevel"/>
    <w:tmpl w:val="B0C4CF06"/>
    <w:lvl w:ilvl="0" w:tplc="D122BF8A">
      <w:start w:val="1"/>
      <w:numFmt w:val="decimal"/>
      <w:lvlText w:val="4.1.5.%1. "/>
      <w:lvlJc w:val="left"/>
      <w:pPr>
        <w:ind w:left="8016"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2D74D9"/>
    <w:multiLevelType w:val="hybridMultilevel"/>
    <w:tmpl w:val="0650772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7"/>
  </w:num>
  <w:num w:numId="2">
    <w:abstractNumId w:val="24"/>
  </w:num>
  <w:num w:numId="3">
    <w:abstractNumId w:val="1"/>
  </w:num>
  <w:num w:numId="4">
    <w:abstractNumId w:val="13"/>
  </w:num>
  <w:num w:numId="5">
    <w:abstractNumId w:val="38"/>
  </w:num>
  <w:num w:numId="6">
    <w:abstractNumId w:val="32"/>
  </w:num>
  <w:num w:numId="7">
    <w:abstractNumId w:val="41"/>
  </w:num>
  <w:num w:numId="8">
    <w:abstractNumId w:val="14"/>
  </w:num>
  <w:num w:numId="9">
    <w:abstractNumId w:val="28"/>
  </w:num>
  <w:num w:numId="10">
    <w:abstractNumId w:val="2"/>
  </w:num>
  <w:num w:numId="11">
    <w:abstractNumId w:val="12"/>
  </w:num>
  <w:num w:numId="12">
    <w:abstractNumId w:val="20"/>
  </w:num>
  <w:num w:numId="13">
    <w:abstractNumId w:val="3"/>
  </w:num>
  <w:num w:numId="14">
    <w:abstractNumId w:val="22"/>
  </w:num>
  <w:num w:numId="15">
    <w:abstractNumId w:val="31"/>
  </w:num>
  <w:num w:numId="16">
    <w:abstractNumId w:val="11"/>
  </w:num>
  <w:num w:numId="17">
    <w:abstractNumId w:val="33"/>
  </w:num>
  <w:num w:numId="18">
    <w:abstractNumId w:val="39"/>
  </w:num>
  <w:num w:numId="19">
    <w:abstractNumId w:val="34"/>
  </w:num>
  <w:num w:numId="20">
    <w:abstractNumId w:val="25"/>
  </w:num>
  <w:num w:numId="21">
    <w:abstractNumId w:val="36"/>
  </w:num>
  <w:num w:numId="22">
    <w:abstractNumId w:val="19"/>
  </w:num>
  <w:num w:numId="23">
    <w:abstractNumId w:val="0"/>
  </w:num>
  <w:num w:numId="24">
    <w:abstractNumId w:val="8"/>
  </w:num>
  <w:num w:numId="25">
    <w:abstractNumId w:val="5"/>
  </w:num>
  <w:num w:numId="26">
    <w:abstractNumId w:val="9"/>
  </w:num>
  <w:num w:numId="27">
    <w:abstractNumId w:val="35"/>
  </w:num>
  <w:num w:numId="28">
    <w:abstractNumId w:val="6"/>
  </w:num>
  <w:num w:numId="29">
    <w:abstractNumId w:val="23"/>
  </w:num>
  <w:num w:numId="30">
    <w:abstractNumId w:val="27"/>
  </w:num>
  <w:num w:numId="31">
    <w:abstractNumId w:val="30"/>
  </w:num>
  <w:num w:numId="32">
    <w:abstractNumId w:val="4"/>
  </w:num>
  <w:num w:numId="33">
    <w:abstractNumId w:val="40"/>
  </w:num>
  <w:num w:numId="34">
    <w:abstractNumId w:val="17"/>
  </w:num>
  <w:num w:numId="35">
    <w:abstractNumId w:val="42"/>
  </w:num>
  <w:num w:numId="36">
    <w:abstractNumId w:val="10"/>
  </w:num>
  <w:num w:numId="37">
    <w:abstractNumId w:val="18"/>
  </w:num>
  <w:num w:numId="38">
    <w:abstractNumId w:val="7"/>
  </w:num>
  <w:num w:numId="39">
    <w:abstractNumId w:val="26"/>
  </w:num>
  <w:num w:numId="40">
    <w:abstractNumId w:val="29"/>
  </w:num>
  <w:num w:numId="41">
    <w:abstractNumId w:val="15"/>
  </w:num>
  <w:num w:numId="42">
    <w:abstractNumId w:val="21"/>
  </w:num>
  <w:num w:numId="43">
    <w:abstractNumId w:val="16"/>
  </w:num>
  <w:num w:numId="44">
    <w:abstractNumId w:val="28"/>
    <w:lvlOverride w:ilvl="0">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57"/>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E4"/>
    <w:rsid w:val="00000051"/>
    <w:rsid w:val="000002BF"/>
    <w:rsid w:val="00000682"/>
    <w:rsid w:val="0000087B"/>
    <w:rsid w:val="0000164E"/>
    <w:rsid w:val="00001B8B"/>
    <w:rsid w:val="00002A77"/>
    <w:rsid w:val="00005386"/>
    <w:rsid w:val="00005F31"/>
    <w:rsid w:val="000069B4"/>
    <w:rsid w:val="00006C24"/>
    <w:rsid w:val="00007E52"/>
    <w:rsid w:val="00010486"/>
    <w:rsid w:val="00010D4D"/>
    <w:rsid w:val="000117E0"/>
    <w:rsid w:val="00011C54"/>
    <w:rsid w:val="000121B4"/>
    <w:rsid w:val="00012267"/>
    <w:rsid w:val="000124B4"/>
    <w:rsid w:val="00013284"/>
    <w:rsid w:val="00013603"/>
    <w:rsid w:val="00013775"/>
    <w:rsid w:val="00013A4C"/>
    <w:rsid w:val="00014B59"/>
    <w:rsid w:val="00015B3D"/>
    <w:rsid w:val="00016996"/>
    <w:rsid w:val="00016F8A"/>
    <w:rsid w:val="0001741C"/>
    <w:rsid w:val="0001760F"/>
    <w:rsid w:val="00021700"/>
    <w:rsid w:val="00021FC7"/>
    <w:rsid w:val="00022006"/>
    <w:rsid w:val="00022367"/>
    <w:rsid w:val="00022F41"/>
    <w:rsid w:val="0002327C"/>
    <w:rsid w:val="0002329E"/>
    <w:rsid w:val="000233FB"/>
    <w:rsid w:val="0002351E"/>
    <w:rsid w:val="000235CE"/>
    <w:rsid w:val="00023759"/>
    <w:rsid w:val="00024478"/>
    <w:rsid w:val="000246F2"/>
    <w:rsid w:val="0002540E"/>
    <w:rsid w:val="000257C4"/>
    <w:rsid w:val="00025E1C"/>
    <w:rsid w:val="0003155A"/>
    <w:rsid w:val="00032376"/>
    <w:rsid w:val="00032ED1"/>
    <w:rsid w:val="00033193"/>
    <w:rsid w:val="00034AEC"/>
    <w:rsid w:val="0003660D"/>
    <w:rsid w:val="00036A9B"/>
    <w:rsid w:val="00037609"/>
    <w:rsid w:val="0004231E"/>
    <w:rsid w:val="0004274E"/>
    <w:rsid w:val="000433E3"/>
    <w:rsid w:val="000438DB"/>
    <w:rsid w:val="00044419"/>
    <w:rsid w:val="000452EB"/>
    <w:rsid w:val="00046185"/>
    <w:rsid w:val="0004694D"/>
    <w:rsid w:val="000476A4"/>
    <w:rsid w:val="00050F00"/>
    <w:rsid w:val="00051149"/>
    <w:rsid w:val="00051195"/>
    <w:rsid w:val="00051245"/>
    <w:rsid w:val="0005193C"/>
    <w:rsid w:val="00051D06"/>
    <w:rsid w:val="00053756"/>
    <w:rsid w:val="00053E69"/>
    <w:rsid w:val="00054436"/>
    <w:rsid w:val="00054CE6"/>
    <w:rsid w:val="00054E54"/>
    <w:rsid w:val="00054F72"/>
    <w:rsid w:val="00056A5D"/>
    <w:rsid w:val="00056C73"/>
    <w:rsid w:val="00056D45"/>
    <w:rsid w:val="00057D0A"/>
    <w:rsid w:val="00057D18"/>
    <w:rsid w:val="000602E4"/>
    <w:rsid w:val="0006033F"/>
    <w:rsid w:val="00060B70"/>
    <w:rsid w:val="00061D16"/>
    <w:rsid w:val="000629E8"/>
    <w:rsid w:val="00063847"/>
    <w:rsid w:val="00065DC8"/>
    <w:rsid w:val="00066649"/>
    <w:rsid w:val="00066816"/>
    <w:rsid w:val="00066EBF"/>
    <w:rsid w:val="000700B1"/>
    <w:rsid w:val="00070315"/>
    <w:rsid w:val="00072267"/>
    <w:rsid w:val="000723EC"/>
    <w:rsid w:val="000729A6"/>
    <w:rsid w:val="00075524"/>
    <w:rsid w:val="000756C8"/>
    <w:rsid w:val="000765DB"/>
    <w:rsid w:val="00077216"/>
    <w:rsid w:val="0007798B"/>
    <w:rsid w:val="00077C4B"/>
    <w:rsid w:val="00080AF8"/>
    <w:rsid w:val="00081CB9"/>
    <w:rsid w:val="000826B8"/>
    <w:rsid w:val="00082912"/>
    <w:rsid w:val="00082A9D"/>
    <w:rsid w:val="000830DC"/>
    <w:rsid w:val="00084434"/>
    <w:rsid w:val="00084894"/>
    <w:rsid w:val="00084B5A"/>
    <w:rsid w:val="00085A44"/>
    <w:rsid w:val="00085AD8"/>
    <w:rsid w:val="00087BC6"/>
    <w:rsid w:val="00087FB2"/>
    <w:rsid w:val="00091CBC"/>
    <w:rsid w:val="000927C6"/>
    <w:rsid w:val="00093398"/>
    <w:rsid w:val="00093F43"/>
    <w:rsid w:val="00094604"/>
    <w:rsid w:val="000954A0"/>
    <w:rsid w:val="0009555E"/>
    <w:rsid w:val="00095E57"/>
    <w:rsid w:val="000966CB"/>
    <w:rsid w:val="000966E9"/>
    <w:rsid w:val="00096D5B"/>
    <w:rsid w:val="00097A0F"/>
    <w:rsid w:val="000A028C"/>
    <w:rsid w:val="000A02B3"/>
    <w:rsid w:val="000A1D8B"/>
    <w:rsid w:val="000A23A4"/>
    <w:rsid w:val="000A3638"/>
    <w:rsid w:val="000A3C8B"/>
    <w:rsid w:val="000A40F7"/>
    <w:rsid w:val="000A41CD"/>
    <w:rsid w:val="000A467C"/>
    <w:rsid w:val="000A4FD8"/>
    <w:rsid w:val="000A556B"/>
    <w:rsid w:val="000A561B"/>
    <w:rsid w:val="000A5D73"/>
    <w:rsid w:val="000A5FA2"/>
    <w:rsid w:val="000A6F95"/>
    <w:rsid w:val="000A74AB"/>
    <w:rsid w:val="000A7600"/>
    <w:rsid w:val="000A7676"/>
    <w:rsid w:val="000A76CB"/>
    <w:rsid w:val="000A7D28"/>
    <w:rsid w:val="000B158D"/>
    <w:rsid w:val="000B17B4"/>
    <w:rsid w:val="000B1E0D"/>
    <w:rsid w:val="000B215D"/>
    <w:rsid w:val="000B2190"/>
    <w:rsid w:val="000B283E"/>
    <w:rsid w:val="000B345F"/>
    <w:rsid w:val="000B4A5F"/>
    <w:rsid w:val="000B501E"/>
    <w:rsid w:val="000B5BBD"/>
    <w:rsid w:val="000B6550"/>
    <w:rsid w:val="000B6844"/>
    <w:rsid w:val="000B69C0"/>
    <w:rsid w:val="000B710F"/>
    <w:rsid w:val="000C212B"/>
    <w:rsid w:val="000C25DD"/>
    <w:rsid w:val="000C371B"/>
    <w:rsid w:val="000C3B8D"/>
    <w:rsid w:val="000C4277"/>
    <w:rsid w:val="000C4B84"/>
    <w:rsid w:val="000C4DA4"/>
    <w:rsid w:val="000C5C54"/>
    <w:rsid w:val="000C6160"/>
    <w:rsid w:val="000C63ED"/>
    <w:rsid w:val="000C7167"/>
    <w:rsid w:val="000C71A7"/>
    <w:rsid w:val="000C7CC5"/>
    <w:rsid w:val="000C7F47"/>
    <w:rsid w:val="000D08C1"/>
    <w:rsid w:val="000D0CC2"/>
    <w:rsid w:val="000D0F6D"/>
    <w:rsid w:val="000D13BA"/>
    <w:rsid w:val="000D1918"/>
    <w:rsid w:val="000D1A76"/>
    <w:rsid w:val="000D2796"/>
    <w:rsid w:val="000D2CB3"/>
    <w:rsid w:val="000D2E35"/>
    <w:rsid w:val="000D74B3"/>
    <w:rsid w:val="000D7BC5"/>
    <w:rsid w:val="000E0796"/>
    <w:rsid w:val="000E1837"/>
    <w:rsid w:val="000E2B3C"/>
    <w:rsid w:val="000E304F"/>
    <w:rsid w:val="000E332F"/>
    <w:rsid w:val="000E3346"/>
    <w:rsid w:val="000E3862"/>
    <w:rsid w:val="000E3DAD"/>
    <w:rsid w:val="000E540E"/>
    <w:rsid w:val="000E61C5"/>
    <w:rsid w:val="000E6887"/>
    <w:rsid w:val="000E69F5"/>
    <w:rsid w:val="000E6B22"/>
    <w:rsid w:val="000E7DCC"/>
    <w:rsid w:val="000F03B0"/>
    <w:rsid w:val="000F296E"/>
    <w:rsid w:val="000F4538"/>
    <w:rsid w:val="000F559E"/>
    <w:rsid w:val="000F632B"/>
    <w:rsid w:val="000F6EF8"/>
    <w:rsid w:val="000F7214"/>
    <w:rsid w:val="000F7CAD"/>
    <w:rsid w:val="000F7CC0"/>
    <w:rsid w:val="001001BD"/>
    <w:rsid w:val="00100D3C"/>
    <w:rsid w:val="00100D75"/>
    <w:rsid w:val="00101037"/>
    <w:rsid w:val="0010211E"/>
    <w:rsid w:val="0010214E"/>
    <w:rsid w:val="00102B27"/>
    <w:rsid w:val="001030E5"/>
    <w:rsid w:val="00104597"/>
    <w:rsid w:val="0010484D"/>
    <w:rsid w:val="00104D80"/>
    <w:rsid w:val="001050A8"/>
    <w:rsid w:val="0010569F"/>
    <w:rsid w:val="001065AD"/>
    <w:rsid w:val="00106805"/>
    <w:rsid w:val="00112459"/>
    <w:rsid w:val="0011291C"/>
    <w:rsid w:val="0011401C"/>
    <w:rsid w:val="001140A2"/>
    <w:rsid w:val="001149C6"/>
    <w:rsid w:val="00115941"/>
    <w:rsid w:val="00116851"/>
    <w:rsid w:val="00116FB1"/>
    <w:rsid w:val="00120632"/>
    <w:rsid w:val="0012171A"/>
    <w:rsid w:val="0012199D"/>
    <w:rsid w:val="00122026"/>
    <w:rsid w:val="00122774"/>
    <w:rsid w:val="00122911"/>
    <w:rsid w:val="00122990"/>
    <w:rsid w:val="00123320"/>
    <w:rsid w:val="00124204"/>
    <w:rsid w:val="001246EB"/>
    <w:rsid w:val="00124A4E"/>
    <w:rsid w:val="00124C3B"/>
    <w:rsid w:val="00125DE3"/>
    <w:rsid w:val="00125DE4"/>
    <w:rsid w:val="001268F4"/>
    <w:rsid w:val="00126AB5"/>
    <w:rsid w:val="0012765C"/>
    <w:rsid w:val="00127976"/>
    <w:rsid w:val="0013041C"/>
    <w:rsid w:val="001308EE"/>
    <w:rsid w:val="00131874"/>
    <w:rsid w:val="001323DD"/>
    <w:rsid w:val="00132E44"/>
    <w:rsid w:val="00134547"/>
    <w:rsid w:val="001354C3"/>
    <w:rsid w:val="001356A7"/>
    <w:rsid w:val="00135DDF"/>
    <w:rsid w:val="001365AF"/>
    <w:rsid w:val="001365D1"/>
    <w:rsid w:val="00140671"/>
    <w:rsid w:val="001408A7"/>
    <w:rsid w:val="00141FD4"/>
    <w:rsid w:val="00142316"/>
    <w:rsid w:val="001427C4"/>
    <w:rsid w:val="00142F6A"/>
    <w:rsid w:val="001437D3"/>
    <w:rsid w:val="00143A67"/>
    <w:rsid w:val="0014426E"/>
    <w:rsid w:val="00144BE1"/>
    <w:rsid w:val="00144E91"/>
    <w:rsid w:val="001452AA"/>
    <w:rsid w:val="00145300"/>
    <w:rsid w:val="00145A04"/>
    <w:rsid w:val="00146725"/>
    <w:rsid w:val="001479D3"/>
    <w:rsid w:val="001507B9"/>
    <w:rsid w:val="001507D7"/>
    <w:rsid w:val="001517D7"/>
    <w:rsid w:val="001522C0"/>
    <w:rsid w:val="001523E2"/>
    <w:rsid w:val="00152C76"/>
    <w:rsid w:val="00155F2D"/>
    <w:rsid w:val="00155FD1"/>
    <w:rsid w:val="00156A81"/>
    <w:rsid w:val="001572A3"/>
    <w:rsid w:val="00157B59"/>
    <w:rsid w:val="0016042B"/>
    <w:rsid w:val="0016079A"/>
    <w:rsid w:val="00160C97"/>
    <w:rsid w:val="00160CF4"/>
    <w:rsid w:val="001610C2"/>
    <w:rsid w:val="00162B2D"/>
    <w:rsid w:val="00162B8F"/>
    <w:rsid w:val="00163C62"/>
    <w:rsid w:val="001657C9"/>
    <w:rsid w:val="00166166"/>
    <w:rsid w:val="001668DF"/>
    <w:rsid w:val="001673FE"/>
    <w:rsid w:val="00167578"/>
    <w:rsid w:val="001707D1"/>
    <w:rsid w:val="00170D2A"/>
    <w:rsid w:val="0017182E"/>
    <w:rsid w:val="00171E8A"/>
    <w:rsid w:val="00173FB3"/>
    <w:rsid w:val="00174A6F"/>
    <w:rsid w:val="00174B2C"/>
    <w:rsid w:val="00174D87"/>
    <w:rsid w:val="0017683C"/>
    <w:rsid w:val="001772F1"/>
    <w:rsid w:val="001777C9"/>
    <w:rsid w:val="001779B6"/>
    <w:rsid w:val="00177E7D"/>
    <w:rsid w:val="001800D3"/>
    <w:rsid w:val="001803A2"/>
    <w:rsid w:val="001810DB"/>
    <w:rsid w:val="00181445"/>
    <w:rsid w:val="0018203B"/>
    <w:rsid w:val="001829D6"/>
    <w:rsid w:val="00182B2D"/>
    <w:rsid w:val="001835D4"/>
    <w:rsid w:val="00183864"/>
    <w:rsid w:val="001842F6"/>
    <w:rsid w:val="001844EB"/>
    <w:rsid w:val="001848E2"/>
    <w:rsid w:val="00184F0C"/>
    <w:rsid w:val="00184FBF"/>
    <w:rsid w:val="00185A39"/>
    <w:rsid w:val="001862AE"/>
    <w:rsid w:val="00190479"/>
    <w:rsid w:val="00190E9E"/>
    <w:rsid w:val="0019144D"/>
    <w:rsid w:val="00191688"/>
    <w:rsid w:val="001916B7"/>
    <w:rsid w:val="001923BE"/>
    <w:rsid w:val="00192C8E"/>
    <w:rsid w:val="00193377"/>
    <w:rsid w:val="0019386E"/>
    <w:rsid w:val="00193CC7"/>
    <w:rsid w:val="00194D12"/>
    <w:rsid w:val="00194E17"/>
    <w:rsid w:val="00195C64"/>
    <w:rsid w:val="00196A23"/>
    <w:rsid w:val="00196DDC"/>
    <w:rsid w:val="00197D16"/>
    <w:rsid w:val="001A1D1A"/>
    <w:rsid w:val="001A2050"/>
    <w:rsid w:val="001A29D3"/>
    <w:rsid w:val="001A38CF"/>
    <w:rsid w:val="001A42DA"/>
    <w:rsid w:val="001A6188"/>
    <w:rsid w:val="001A6EAB"/>
    <w:rsid w:val="001A70F0"/>
    <w:rsid w:val="001A746A"/>
    <w:rsid w:val="001A77A4"/>
    <w:rsid w:val="001B0830"/>
    <w:rsid w:val="001B15AE"/>
    <w:rsid w:val="001B25A5"/>
    <w:rsid w:val="001B26C9"/>
    <w:rsid w:val="001B2930"/>
    <w:rsid w:val="001B29E5"/>
    <w:rsid w:val="001B3639"/>
    <w:rsid w:val="001B4249"/>
    <w:rsid w:val="001B457D"/>
    <w:rsid w:val="001B6FCB"/>
    <w:rsid w:val="001B7D35"/>
    <w:rsid w:val="001C177D"/>
    <w:rsid w:val="001C1851"/>
    <w:rsid w:val="001C1F28"/>
    <w:rsid w:val="001C217F"/>
    <w:rsid w:val="001C3017"/>
    <w:rsid w:val="001C3809"/>
    <w:rsid w:val="001C4299"/>
    <w:rsid w:val="001C4BBF"/>
    <w:rsid w:val="001C57D1"/>
    <w:rsid w:val="001C580F"/>
    <w:rsid w:val="001C6019"/>
    <w:rsid w:val="001C642E"/>
    <w:rsid w:val="001C69CF"/>
    <w:rsid w:val="001C6FD1"/>
    <w:rsid w:val="001C76D0"/>
    <w:rsid w:val="001D0139"/>
    <w:rsid w:val="001D0ECD"/>
    <w:rsid w:val="001D1F22"/>
    <w:rsid w:val="001D2727"/>
    <w:rsid w:val="001D2FCD"/>
    <w:rsid w:val="001D409A"/>
    <w:rsid w:val="001D480F"/>
    <w:rsid w:val="001D5FD1"/>
    <w:rsid w:val="001D6C73"/>
    <w:rsid w:val="001D6FF5"/>
    <w:rsid w:val="001D722C"/>
    <w:rsid w:val="001D746A"/>
    <w:rsid w:val="001D7580"/>
    <w:rsid w:val="001D79A0"/>
    <w:rsid w:val="001D7BC2"/>
    <w:rsid w:val="001D7BD9"/>
    <w:rsid w:val="001E08C0"/>
    <w:rsid w:val="001E0E61"/>
    <w:rsid w:val="001E0F06"/>
    <w:rsid w:val="001E1548"/>
    <w:rsid w:val="001E16F0"/>
    <w:rsid w:val="001E1910"/>
    <w:rsid w:val="001E1E39"/>
    <w:rsid w:val="001E2444"/>
    <w:rsid w:val="001E28B2"/>
    <w:rsid w:val="001E3B6D"/>
    <w:rsid w:val="001E4955"/>
    <w:rsid w:val="001E5020"/>
    <w:rsid w:val="001E5075"/>
    <w:rsid w:val="001E58C0"/>
    <w:rsid w:val="001E639A"/>
    <w:rsid w:val="001E7B02"/>
    <w:rsid w:val="001E7EEB"/>
    <w:rsid w:val="001F1875"/>
    <w:rsid w:val="001F336D"/>
    <w:rsid w:val="001F4995"/>
    <w:rsid w:val="001F4AEE"/>
    <w:rsid w:val="001F4E66"/>
    <w:rsid w:val="001F58D6"/>
    <w:rsid w:val="001F5CED"/>
    <w:rsid w:val="001F6C96"/>
    <w:rsid w:val="001F6F7C"/>
    <w:rsid w:val="002013DB"/>
    <w:rsid w:val="00201DD5"/>
    <w:rsid w:val="0020352A"/>
    <w:rsid w:val="00204E86"/>
    <w:rsid w:val="00204EFF"/>
    <w:rsid w:val="00204FA3"/>
    <w:rsid w:val="00205103"/>
    <w:rsid w:val="00205A4B"/>
    <w:rsid w:val="00205B1F"/>
    <w:rsid w:val="00207120"/>
    <w:rsid w:val="0020722C"/>
    <w:rsid w:val="00207526"/>
    <w:rsid w:val="002076D7"/>
    <w:rsid w:val="0020787B"/>
    <w:rsid w:val="00207FB8"/>
    <w:rsid w:val="00210CCF"/>
    <w:rsid w:val="00211623"/>
    <w:rsid w:val="00212329"/>
    <w:rsid w:val="00212CA0"/>
    <w:rsid w:val="0021327F"/>
    <w:rsid w:val="0021373E"/>
    <w:rsid w:val="00214BCB"/>
    <w:rsid w:val="002151E4"/>
    <w:rsid w:val="002166F3"/>
    <w:rsid w:val="00216BB6"/>
    <w:rsid w:val="002177DC"/>
    <w:rsid w:val="00217FAF"/>
    <w:rsid w:val="00220242"/>
    <w:rsid w:val="0022067F"/>
    <w:rsid w:val="002212A4"/>
    <w:rsid w:val="0022131A"/>
    <w:rsid w:val="00221669"/>
    <w:rsid w:val="0022203E"/>
    <w:rsid w:val="0022331C"/>
    <w:rsid w:val="0022375A"/>
    <w:rsid w:val="00223A29"/>
    <w:rsid w:val="00223B69"/>
    <w:rsid w:val="00223D1B"/>
    <w:rsid w:val="00224591"/>
    <w:rsid w:val="0022468B"/>
    <w:rsid w:val="00225940"/>
    <w:rsid w:val="002259FF"/>
    <w:rsid w:val="0022654C"/>
    <w:rsid w:val="002268FA"/>
    <w:rsid w:val="00226CC9"/>
    <w:rsid w:val="00227126"/>
    <w:rsid w:val="002274BB"/>
    <w:rsid w:val="00227981"/>
    <w:rsid w:val="00227C67"/>
    <w:rsid w:val="002308C1"/>
    <w:rsid w:val="00231C84"/>
    <w:rsid w:val="00231D15"/>
    <w:rsid w:val="0023270D"/>
    <w:rsid w:val="002353A9"/>
    <w:rsid w:val="0023543C"/>
    <w:rsid w:val="00236DA1"/>
    <w:rsid w:val="002372D0"/>
    <w:rsid w:val="002374F0"/>
    <w:rsid w:val="002379E5"/>
    <w:rsid w:val="00240783"/>
    <w:rsid w:val="00241027"/>
    <w:rsid w:val="0024296F"/>
    <w:rsid w:val="00242FB6"/>
    <w:rsid w:val="00243DB9"/>
    <w:rsid w:val="002444F8"/>
    <w:rsid w:val="00244B42"/>
    <w:rsid w:val="00245559"/>
    <w:rsid w:val="00245582"/>
    <w:rsid w:val="00245BAA"/>
    <w:rsid w:val="00246082"/>
    <w:rsid w:val="00246E19"/>
    <w:rsid w:val="00247047"/>
    <w:rsid w:val="00247AA5"/>
    <w:rsid w:val="0025050A"/>
    <w:rsid w:val="00250CD2"/>
    <w:rsid w:val="0025159C"/>
    <w:rsid w:val="00251725"/>
    <w:rsid w:val="00252938"/>
    <w:rsid w:val="00252BF1"/>
    <w:rsid w:val="00253F49"/>
    <w:rsid w:val="002540B7"/>
    <w:rsid w:val="002547E8"/>
    <w:rsid w:val="00260050"/>
    <w:rsid w:val="002607EF"/>
    <w:rsid w:val="00262485"/>
    <w:rsid w:val="0026269B"/>
    <w:rsid w:val="00262E79"/>
    <w:rsid w:val="00264304"/>
    <w:rsid w:val="002643E6"/>
    <w:rsid w:val="00264B63"/>
    <w:rsid w:val="00264BDB"/>
    <w:rsid w:val="00265289"/>
    <w:rsid w:val="00265334"/>
    <w:rsid w:val="00265560"/>
    <w:rsid w:val="0026571C"/>
    <w:rsid w:val="00266B95"/>
    <w:rsid w:val="00267568"/>
    <w:rsid w:val="00267C0B"/>
    <w:rsid w:val="00267E57"/>
    <w:rsid w:val="00270488"/>
    <w:rsid w:val="00271430"/>
    <w:rsid w:val="00272335"/>
    <w:rsid w:val="002723F1"/>
    <w:rsid w:val="00272434"/>
    <w:rsid w:val="00272C2B"/>
    <w:rsid w:val="00272CFD"/>
    <w:rsid w:val="00274C7D"/>
    <w:rsid w:val="00274FBF"/>
    <w:rsid w:val="002751AF"/>
    <w:rsid w:val="002751C2"/>
    <w:rsid w:val="0027598E"/>
    <w:rsid w:val="00276948"/>
    <w:rsid w:val="00276E0C"/>
    <w:rsid w:val="00277E94"/>
    <w:rsid w:val="00280328"/>
    <w:rsid w:val="00280694"/>
    <w:rsid w:val="002807D0"/>
    <w:rsid w:val="00282D76"/>
    <w:rsid w:val="002850BC"/>
    <w:rsid w:val="002861E1"/>
    <w:rsid w:val="00286BEB"/>
    <w:rsid w:val="00287012"/>
    <w:rsid w:val="00287134"/>
    <w:rsid w:val="00287DB9"/>
    <w:rsid w:val="00287EBD"/>
    <w:rsid w:val="00290C0D"/>
    <w:rsid w:val="00291C42"/>
    <w:rsid w:val="00292A29"/>
    <w:rsid w:val="00293285"/>
    <w:rsid w:val="00294512"/>
    <w:rsid w:val="00294F5C"/>
    <w:rsid w:val="002952E4"/>
    <w:rsid w:val="00295B25"/>
    <w:rsid w:val="00295B9C"/>
    <w:rsid w:val="00296549"/>
    <w:rsid w:val="002965AD"/>
    <w:rsid w:val="00296BC0"/>
    <w:rsid w:val="00296DF1"/>
    <w:rsid w:val="00297F33"/>
    <w:rsid w:val="00297F72"/>
    <w:rsid w:val="002A03F1"/>
    <w:rsid w:val="002A17C2"/>
    <w:rsid w:val="002A1A2F"/>
    <w:rsid w:val="002A24DD"/>
    <w:rsid w:val="002A3585"/>
    <w:rsid w:val="002A3AB0"/>
    <w:rsid w:val="002A43E6"/>
    <w:rsid w:val="002A53F0"/>
    <w:rsid w:val="002A5BCF"/>
    <w:rsid w:val="002A66C1"/>
    <w:rsid w:val="002A6990"/>
    <w:rsid w:val="002A7CA2"/>
    <w:rsid w:val="002B1D49"/>
    <w:rsid w:val="002B2214"/>
    <w:rsid w:val="002B2D69"/>
    <w:rsid w:val="002B36A3"/>
    <w:rsid w:val="002B3935"/>
    <w:rsid w:val="002B4ABD"/>
    <w:rsid w:val="002B4D43"/>
    <w:rsid w:val="002B4F11"/>
    <w:rsid w:val="002B4FCA"/>
    <w:rsid w:val="002B5501"/>
    <w:rsid w:val="002B718B"/>
    <w:rsid w:val="002B71AD"/>
    <w:rsid w:val="002B75CD"/>
    <w:rsid w:val="002B7B4D"/>
    <w:rsid w:val="002B7B5A"/>
    <w:rsid w:val="002C1807"/>
    <w:rsid w:val="002C1819"/>
    <w:rsid w:val="002C2866"/>
    <w:rsid w:val="002C2B5A"/>
    <w:rsid w:val="002C2CBD"/>
    <w:rsid w:val="002C31BD"/>
    <w:rsid w:val="002C33FA"/>
    <w:rsid w:val="002C457A"/>
    <w:rsid w:val="002C53DF"/>
    <w:rsid w:val="002C5EEE"/>
    <w:rsid w:val="002C6CBC"/>
    <w:rsid w:val="002C74EA"/>
    <w:rsid w:val="002C7545"/>
    <w:rsid w:val="002C7A75"/>
    <w:rsid w:val="002C7B31"/>
    <w:rsid w:val="002D0C8D"/>
    <w:rsid w:val="002D203F"/>
    <w:rsid w:val="002D2C3A"/>
    <w:rsid w:val="002D2EA8"/>
    <w:rsid w:val="002D31B5"/>
    <w:rsid w:val="002D3520"/>
    <w:rsid w:val="002D4402"/>
    <w:rsid w:val="002D54D3"/>
    <w:rsid w:val="002D57F7"/>
    <w:rsid w:val="002D58C4"/>
    <w:rsid w:val="002D5C88"/>
    <w:rsid w:val="002D7C4A"/>
    <w:rsid w:val="002E020F"/>
    <w:rsid w:val="002E029D"/>
    <w:rsid w:val="002E0729"/>
    <w:rsid w:val="002E2BB7"/>
    <w:rsid w:val="002E3F33"/>
    <w:rsid w:val="002E4571"/>
    <w:rsid w:val="002E4AC9"/>
    <w:rsid w:val="002E5386"/>
    <w:rsid w:val="002E66CE"/>
    <w:rsid w:val="002E7232"/>
    <w:rsid w:val="002F1BED"/>
    <w:rsid w:val="002F23F4"/>
    <w:rsid w:val="002F26F6"/>
    <w:rsid w:val="002F5B1F"/>
    <w:rsid w:val="002F6FAC"/>
    <w:rsid w:val="003000EF"/>
    <w:rsid w:val="00300B35"/>
    <w:rsid w:val="00301632"/>
    <w:rsid w:val="00301B54"/>
    <w:rsid w:val="003025DA"/>
    <w:rsid w:val="00302881"/>
    <w:rsid w:val="00303D4D"/>
    <w:rsid w:val="00304523"/>
    <w:rsid w:val="00304B3B"/>
    <w:rsid w:val="00304C59"/>
    <w:rsid w:val="00304DEC"/>
    <w:rsid w:val="00304FDF"/>
    <w:rsid w:val="00306683"/>
    <w:rsid w:val="00306704"/>
    <w:rsid w:val="003068C0"/>
    <w:rsid w:val="00306A25"/>
    <w:rsid w:val="00307F49"/>
    <w:rsid w:val="003115A6"/>
    <w:rsid w:val="00311607"/>
    <w:rsid w:val="0031241B"/>
    <w:rsid w:val="003125D8"/>
    <w:rsid w:val="00312FF7"/>
    <w:rsid w:val="0031343E"/>
    <w:rsid w:val="00313661"/>
    <w:rsid w:val="003146E3"/>
    <w:rsid w:val="00314C21"/>
    <w:rsid w:val="00314C60"/>
    <w:rsid w:val="00315BB2"/>
    <w:rsid w:val="00315D99"/>
    <w:rsid w:val="00315E44"/>
    <w:rsid w:val="003162E3"/>
    <w:rsid w:val="00316C87"/>
    <w:rsid w:val="00316FF5"/>
    <w:rsid w:val="00317F3F"/>
    <w:rsid w:val="0032176F"/>
    <w:rsid w:val="00322125"/>
    <w:rsid w:val="00322956"/>
    <w:rsid w:val="00324256"/>
    <w:rsid w:val="0032460C"/>
    <w:rsid w:val="0032565F"/>
    <w:rsid w:val="00327232"/>
    <w:rsid w:val="00327538"/>
    <w:rsid w:val="003275BC"/>
    <w:rsid w:val="00327D0D"/>
    <w:rsid w:val="00327F92"/>
    <w:rsid w:val="003304E2"/>
    <w:rsid w:val="003326BE"/>
    <w:rsid w:val="00332786"/>
    <w:rsid w:val="00332AC5"/>
    <w:rsid w:val="00334321"/>
    <w:rsid w:val="00334DE1"/>
    <w:rsid w:val="00335B06"/>
    <w:rsid w:val="00335B9E"/>
    <w:rsid w:val="00335D1E"/>
    <w:rsid w:val="00336470"/>
    <w:rsid w:val="003366D4"/>
    <w:rsid w:val="00336A68"/>
    <w:rsid w:val="003376DE"/>
    <w:rsid w:val="003378E2"/>
    <w:rsid w:val="00337931"/>
    <w:rsid w:val="00337F29"/>
    <w:rsid w:val="00340EFB"/>
    <w:rsid w:val="0034164F"/>
    <w:rsid w:val="00341AC9"/>
    <w:rsid w:val="00342A92"/>
    <w:rsid w:val="00342F65"/>
    <w:rsid w:val="00343040"/>
    <w:rsid w:val="00343546"/>
    <w:rsid w:val="00345DFD"/>
    <w:rsid w:val="00346051"/>
    <w:rsid w:val="0034674C"/>
    <w:rsid w:val="0034687C"/>
    <w:rsid w:val="00346BAB"/>
    <w:rsid w:val="00347204"/>
    <w:rsid w:val="00350DAD"/>
    <w:rsid w:val="00351116"/>
    <w:rsid w:val="0035152D"/>
    <w:rsid w:val="003524C6"/>
    <w:rsid w:val="00355185"/>
    <w:rsid w:val="00356CC9"/>
    <w:rsid w:val="003576EF"/>
    <w:rsid w:val="003578F7"/>
    <w:rsid w:val="00360D02"/>
    <w:rsid w:val="003611D5"/>
    <w:rsid w:val="00361967"/>
    <w:rsid w:val="00361EF7"/>
    <w:rsid w:val="0036223A"/>
    <w:rsid w:val="00363353"/>
    <w:rsid w:val="00363CCE"/>
    <w:rsid w:val="00363DA4"/>
    <w:rsid w:val="003641E8"/>
    <w:rsid w:val="00364623"/>
    <w:rsid w:val="00364758"/>
    <w:rsid w:val="00364AD1"/>
    <w:rsid w:val="00366646"/>
    <w:rsid w:val="003671C6"/>
    <w:rsid w:val="003673C2"/>
    <w:rsid w:val="00367F73"/>
    <w:rsid w:val="00370385"/>
    <w:rsid w:val="00371505"/>
    <w:rsid w:val="00371EAE"/>
    <w:rsid w:val="00372539"/>
    <w:rsid w:val="00373AA9"/>
    <w:rsid w:val="00373D51"/>
    <w:rsid w:val="003741EF"/>
    <w:rsid w:val="00374C8E"/>
    <w:rsid w:val="00374DEB"/>
    <w:rsid w:val="00375023"/>
    <w:rsid w:val="003761E7"/>
    <w:rsid w:val="00376368"/>
    <w:rsid w:val="00376A27"/>
    <w:rsid w:val="00377937"/>
    <w:rsid w:val="00377944"/>
    <w:rsid w:val="0038064B"/>
    <w:rsid w:val="003809A8"/>
    <w:rsid w:val="0038122E"/>
    <w:rsid w:val="00381904"/>
    <w:rsid w:val="003835B2"/>
    <w:rsid w:val="00383C0A"/>
    <w:rsid w:val="00383D8C"/>
    <w:rsid w:val="0038410F"/>
    <w:rsid w:val="003850E9"/>
    <w:rsid w:val="00385432"/>
    <w:rsid w:val="00385514"/>
    <w:rsid w:val="003857F3"/>
    <w:rsid w:val="00386314"/>
    <w:rsid w:val="00386901"/>
    <w:rsid w:val="003877CA"/>
    <w:rsid w:val="00387B70"/>
    <w:rsid w:val="00391626"/>
    <w:rsid w:val="00391A3F"/>
    <w:rsid w:val="00391FB8"/>
    <w:rsid w:val="00392C6A"/>
    <w:rsid w:val="00392CA9"/>
    <w:rsid w:val="003941D6"/>
    <w:rsid w:val="0039420F"/>
    <w:rsid w:val="003951BB"/>
    <w:rsid w:val="0039579C"/>
    <w:rsid w:val="00396071"/>
    <w:rsid w:val="00397A75"/>
    <w:rsid w:val="003A0044"/>
    <w:rsid w:val="003A1893"/>
    <w:rsid w:val="003A1CBF"/>
    <w:rsid w:val="003A2092"/>
    <w:rsid w:val="003A2B79"/>
    <w:rsid w:val="003A50B1"/>
    <w:rsid w:val="003A50BB"/>
    <w:rsid w:val="003A549C"/>
    <w:rsid w:val="003A585E"/>
    <w:rsid w:val="003A5E2D"/>
    <w:rsid w:val="003A5F58"/>
    <w:rsid w:val="003B0173"/>
    <w:rsid w:val="003B03D4"/>
    <w:rsid w:val="003B1734"/>
    <w:rsid w:val="003B1D96"/>
    <w:rsid w:val="003B24E9"/>
    <w:rsid w:val="003B2B44"/>
    <w:rsid w:val="003B304E"/>
    <w:rsid w:val="003B3198"/>
    <w:rsid w:val="003B3388"/>
    <w:rsid w:val="003B4193"/>
    <w:rsid w:val="003B4CE5"/>
    <w:rsid w:val="003B6729"/>
    <w:rsid w:val="003B6AB7"/>
    <w:rsid w:val="003B6C48"/>
    <w:rsid w:val="003B6D44"/>
    <w:rsid w:val="003B7A21"/>
    <w:rsid w:val="003C0162"/>
    <w:rsid w:val="003C073A"/>
    <w:rsid w:val="003C11C7"/>
    <w:rsid w:val="003C1F9B"/>
    <w:rsid w:val="003C203E"/>
    <w:rsid w:val="003C23B0"/>
    <w:rsid w:val="003C3D8C"/>
    <w:rsid w:val="003C43C1"/>
    <w:rsid w:val="003C4A62"/>
    <w:rsid w:val="003C57D5"/>
    <w:rsid w:val="003C589C"/>
    <w:rsid w:val="003C5D36"/>
    <w:rsid w:val="003C6CD7"/>
    <w:rsid w:val="003C6E6A"/>
    <w:rsid w:val="003C7473"/>
    <w:rsid w:val="003D0041"/>
    <w:rsid w:val="003D0045"/>
    <w:rsid w:val="003D0308"/>
    <w:rsid w:val="003D03D0"/>
    <w:rsid w:val="003D0E17"/>
    <w:rsid w:val="003D14D8"/>
    <w:rsid w:val="003D162C"/>
    <w:rsid w:val="003D24B5"/>
    <w:rsid w:val="003D3A48"/>
    <w:rsid w:val="003D46A7"/>
    <w:rsid w:val="003D544C"/>
    <w:rsid w:val="003D6587"/>
    <w:rsid w:val="003D65DB"/>
    <w:rsid w:val="003D6B37"/>
    <w:rsid w:val="003D6C04"/>
    <w:rsid w:val="003D6FD4"/>
    <w:rsid w:val="003D7203"/>
    <w:rsid w:val="003D7488"/>
    <w:rsid w:val="003D794C"/>
    <w:rsid w:val="003E24F0"/>
    <w:rsid w:val="003E4EDA"/>
    <w:rsid w:val="003E52C2"/>
    <w:rsid w:val="003E5CE0"/>
    <w:rsid w:val="003E6A55"/>
    <w:rsid w:val="003E6D62"/>
    <w:rsid w:val="003E760E"/>
    <w:rsid w:val="003E78B3"/>
    <w:rsid w:val="003E7929"/>
    <w:rsid w:val="003E7980"/>
    <w:rsid w:val="003F0065"/>
    <w:rsid w:val="003F00C0"/>
    <w:rsid w:val="003F0645"/>
    <w:rsid w:val="003F158B"/>
    <w:rsid w:val="003F1697"/>
    <w:rsid w:val="003F2409"/>
    <w:rsid w:val="003F34BF"/>
    <w:rsid w:val="003F35AF"/>
    <w:rsid w:val="003F3689"/>
    <w:rsid w:val="003F4A70"/>
    <w:rsid w:val="003F50F6"/>
    <w:rsid w:val="003F5242"/>
    <w:rsid w:val="003F52F9"/>
    <w:rsid w:val="003F5BE0"/>
    <w:rsid w:val="003F6016"/>
    <w:rsid w:val="003F6696"/>
    <w:rsid w:val="003F6FAC"/>
    <w:rsid w:val="003F73BC"/>
    <w:rsid w:val="0040075C"/>
    <w:rsid w:val="00400BF7"/>
    <w:rsid w:val="004010C2"/>
    <w:rsid w:val="004013F5"/>
    <w:rsid w:val="0040159D"/>
    <w:rsid w:val="00401D7D"/>
    <w:rsid w:val="004027B4"/>
    <w:rsid w:val="00402986"/>
    <w:rsid w:val="00402B0D"/>
    <w:rsid w:val="00402FA1"/>
    <w:rsid w:val="00403443"/>
    <w:rsid w:val="00403935"/>
    <w:rsid w:val="00403BAB"/>
    <w:rsid w:val="00403E83"/>
    <w:rsid w:val="00404BCD"/>
    <w:rsid w:val="00405BB0"/>
    <w:rsid w:val="00405EAC"/>
    <w:rsid w:val="00406687"/>
    <w:rsid w:val="00406D48"/>
    <w:rsid w:val="00410110"/>
    <w:rsid w:val="004105C0"/>
    <w:rsid w:val="00410E4A"/>
    <w:rsid w:val="004112AF"/>
    <w:rsid w:val="00412A76"/>
    <w:rsid w:val="004148CE"/>
    <w:rsid w:val="004156BC"/>
    <w:rsid w:val="00416B0D"/>
    <w:rsid w:val="0041748C"/>
    <w:rsid w:val="004175D8"/>
    <w:rsid w:val="00417823"/>
    <w:rsid w:val="00417FCF"/>
    <w:rsid w:val="00420114"/>
    <w:rsid w:val="004204E4"/>
    <w:rsid w:val="004208E4"/>
    <w:rsid w:val="00420B61"/>
    <w:rsid w:val="00421AB2"/>
    <w:rsid w:val="004226A0"/>
    <w:rsid w:val="00422D12"/>
    <w:rsid w:val="00423AD6"/>
    <w:rsid w:val="00424F65"/>
    <w:rsid w:val="00425F94"/>
    <w:rsid w:val="00426404"/>
    <w:rsid w:val="0042771C"/>
    <w:rsid w:val="00427D0B"/>
    <w:rsid w:val="00427DF3"/>
    <w:rsid w:val="00430354"/>
    <w:rsid w:val="00430489"/>
    <w:rsid w:val="004309C2"/>
    <w:rsid w:val="00430C99"/>
    <w:rsid w:val="00431047"/>
    <w:rsid w:val="004318FE"/>
    <w:rsid w:val="004331F5"/>
    <w:rsid w:val="00433BDA"/>
    <w:rsid w:val="00433D0E"/>
    <w:rsid w:val="004340F3"/>
    <w:rsid w:val="00434559"/>
    <w:rsid w:val="004352B1"/>
    <w:rsid w:val="00435FC8"/>
    <w:rsid w:val="00437B63"/>
    <w:rsid w:val="0044094D"/>
    <w:rsid w:val="004413BE"/>
    <w:rsid w:val="004421C6"/>
    <w:rsid w:val="0044228C"/>
    <w:rsid w:val="004432D0"/>
    <w:rsid w:val="004446CC"/>
    <w:rsid w:val="0044617D"/>
    <w:rsid w:val="004469F5"/>
    <w:rsid w:val="00447CAC"/>
    <w:rsid w:val="00447CE7"/>
    <w:rsid w:val="004511D7"/>
    <w:rsid w:val="004516FD"/>
    <w:rsid w:val="00451DAE"/>
    <w:rsid w:val="00452CD9"/>
    <w:rsid w:val="004534BE"/>
    <w:rsid w:val="0045361E"/>
    <w:rsid w:val="00454880"/>
    <w:rsid w:val="004549F5"/>
    <w:rsid w:val="00454ADD"/>
    <w:rsid w:val="004551C9"/>
    <w:rsid w:val="00455A81"/>
    <w:rsid w:val="00457CC8"/>
    <w:rsid w:val="00460099"/>
    <w:rsid w:val="004600E5"/>
    <w:rsid w:val="00460ADC"/>
    <w:rsid w:val="00460CEA"/>
    <w:rsid w:val="0046119D"/>
    <w:rsid w:val="00462405"/>
    <w:rsid w:val="00462914"/>
    <w:rsid w:val="00463078"/>
    <w:rsid w:val="00463363"/>
    <w:rsid w:val="00464EE6"/>
    <w:rsid w:val="004654E4"/>
    <w:rsid w:val="00465E4E"/>
    <w:rsid w:val="004661BC"/>
    <w:rsid w:val="00467032"/>
    <w:rsid w:val="004670AC"/>
    <w:rsid w:val="004672EF"/>
    <w:rsid w:val="00470070"/>
    <w:rsid w:val="00470D4C"/>
    <w:rsid w:val="00471E72"/>
    <w:rsid w:val="004720BA"/>
    <w:rsid w:val="0047217B"/>
    <w:rsid w:val="00472790"/>
    <w:rsid w:val="00473B5E"/>
    <w:rsid w:val="00473C3E"/>
    <w:rsid w:val="00473FDF"/>
    <w:rsid w:val="0047440A"/>
    <w:rsid w:val="00474C60"/>
    <w:rsid w:val="0047520C"/>
    <w:rsid w:val="00476C73"/>
    <w:rsid w:val="00476DB5"/>
    <w:rsid w:val="00477278"/>
    <w:rsid w:val="004773D5"/>
    <w:rsid w:val="00477553"/>
    <w:rsid w:val="004775D4"/>
    <w:rsid w:val="00480337"/>
    <w:rsid w:val="0048071B"/>
    <w:rsid w:val="00480931"/>
    <w:rsid w:val="00481DD9"/>
    <w:rsid w:val="0048258D"/>
    <w:rsid w:val="00482AFC"/>
    <w:rsid w:val="00485A98"/>
    <w:rsid w:val="00485C07"/>
    <w:rsid w:val="004862F4"/>
    <w:rsid w:val="00486F82"/>
    <w:rsid w:val="00487893"/>
    <w:rsid w:val="00491419"/>
    <w:rsid w:val="0049329F"/>
    <w:rsid w:val="00493F03"/>
    <w:rsid w:val="0049491F"/>
    <w:rsid w:val="0049558B"/>
    <w:rsid w:val="00495BD4"/>
    <w:rsid w:val="0049631A"/>
    <w:rsid w:val="004970F3"/>
    <w:rsid w:val="00497980"/>
    <w:rsid w:val="00497D21"/>
    <w:rsid w:val="004A0239"/>
    <w:rsid w:val="004A09C9"/>
    <w:rsid w:val="004A0B47"/>
    <w:rsid w:val="004A1500"/>
    <w:rsid w:val="004A1FFD"/>
    <w:rsid w:val="004A2BE0"/>
    <w:rsid w:val="004A349E"/>
    <w:rsid w:val="004A392B"/>
    <w:rsid w:val="004A47B7"/>
    <w:rsid w:val="004A4F6E"/>
    <w:rsid w:val="004A7064"/>
    <w:rsid w:val="004A7566"/>
    <w:rsid w:val="004A7839"/>
    <w:rsid w:val="004A798B"/>
    <w:rsid w:val="004B034D"/>
    <w:rsid w:val="004B03CC"/>
    <w:rsid w:val="004B08D3"/>
    <w:rsid w:val="004B171B"/>
    <w:rsid w:val="004B2B20"/>
    <w:rsid w:val="004B2BA2"/>
    <w:rsid w:val="004B35B9"/>
    <w:rsid w:val="004B360C"/>
    <w:rsid w:val="004B36BB"/>
    <w:rsid w:val="004B3A42"/>
    <w:rsid w:val="004B3D3D"/>
    <w:rsid w:val="004B3E50"/>
    <w:rsid w:val="004B423F"/>
    <w:rsid w:val="004B44AC"/>
    <w:rsid w:val="004B4C6B"/>
    <w:rsid w:val="004B5C24"/>
    <w:rsid w:val="004B6614"/>
    <w:rsid w:val="004B6847"/>
    <w:rsid w:val="004B7226"/>
    <w:rsid w:val="004C0F5B"/>
    <w:rsid w:val="004C1422"/>
    <w:rsid w:val="004C1A70"/>
    <w:rsid w:val="004C1D1A"/>
    <w:rsid w:val="004C2457"/>
    <w:rsid w:val="004C24E0"/>
    <w:rsid w:val="004C30B3"/>
    <w:rsid w:val="004C3CA4"/>
    <w:rsid w:val="004C3E13"/>
    <w:rsid w:val="004C4A4E"/>
    <w:rsid w:val="004C4A4F"/>
    <w:rsid w:val="004C51E1"/>
    <w:rsid w:val="004C5F52"/>
    <w:rsid w:val="004C60CF"/>
    <w:rsid w:val="004C6318"/>
    <w:rsid w:val="004C68B9"/>
    <w:rsid w:val="004C6D3F"/>
    <w:rsid w:val="004C6F3B"/>
    <w:rsid w:val="004D0208"/>
    <w:rsid w:val="004D07F6"/>
    <w:rsid w:val="004D09FD"/>
    <w:rsid w:val="004D0A8B"/>
    <w:rsid w:val="004D1B8D"/>
    <w:rsid w:val="004D2C4F"/>
    <w:rsid w:val="004D2C9A"/>
    <w:rsid w:val="004D3546"/>
    <w:rsid w:val="004D4423"/>
    <w:rsid w:val="004D608A"/>
    <w:rsid w:val="004D6411"/>
    <w:rsid w:val="004E08EC"/>
    <w:rsid w:val="004E281D"/>
    <w:rsid w:val="004E3BC3"/>
    <w:rsid w:val="004E4797"/>
    <w:rsid w:val="004E4A18"/>
    <w:rsid w:val="004E4DA1"/>
    <w:rsid w:val="004E5074"/>
    <w:rsid w:val="004E51E4"/>
    <w:rsid w:val="004E53A9"/>
    <w:rsid w:val="004E53B1"/>
    <w:rsid w:val="004E58DF"/>
    <w:rsid w:val="004E5C04"/>
    <w:rsid w:val="004E693D"/>
    <w:rsid w:val="004E6B6F"/>
    <w:rsid w:val="004E6B93"/>
    <w:rsid w:val="004E7A73"/>
    <w:rsid w:val="004E7ADB"/>
    <w:rsid w:val="004E7D02"/>
    <w:rsid w:val="004F0481"/>
    <w:rsid w:val="004F228A"/>
    <w:rsid w:val="004F24D0"/>
    <w:rsid w:val="004F2869"/>
    <w:rsid w:val="004F2D31"/>
    <w:rsid w:val="004F32EA"/>
    <w:rsid w:val="004F350A"/>
    <w:rsid w:val="004F3654"/>
    <w:rsid w:val="004F39EA"/>
    <w:rsid w:val="004F412C"/>
    <w:rsid w:val="004F49BC"/>
    <w:rsid w:val="004F6171"/>
    <w:rsid w:val="004F693D"/>
    <w:rsid w:val="004F6DF4"/>
    <w:rsid w:val="004F70F4"/>
    <w:rsid w:val="004F79DD"/>
    <w:rsid w:val="004F7CC9"/>
    <w:rsid w:val="005005F9"/>
    <w:rsid w:val="00500769"/>
    <w:rsid w:val="00500A1F"/>
    <w:rsid w:val="00500C62"/>
    <w:rsid w:val="00501DAE"/>
    <w:rsid w:val="00502071"/>
    <w:rsid w:val="00502D57"/>
    <w:rsid w:val="00503319"/>
    <w:rsid w:val="00504797"/>
    <w:rsid w:val="00504863"/>
    <w:rsid w:val="005048CB"/>
    <w:rsid w:val="0050497F"/>
    <w:rsid w:val="00504A85"/>
    <w:rsid w:val="005050C5"/>
    <w:rsid w:val="0050580B"/>
    <w:rsid w:val="005071E8"/>
    <w:rsid w:val="005071F8"/>
    <w:rsid w:val="005077F5"/>
    <w:rsid w:val="00507F08"/>
    <w:rsid w:val="00510511"/>
    <w:rsid w:val="00510851"/>
    <w:rsid w:val="0051139F"/>
    <w:rsid w:val="0051148C"/>
    <w:rsid w:val="00511543"/>
    <w:rsid w:val="005130C4"/>
    <w:rsid w:val="00513553"/>
    <w:rsid w:val="00513BA2"/>
    <w:rsid w:val="00515C3C"/>
    <w:rsid w:val="0051657C"/>
    <w:rsid w:val="00516E9E"/>
    <w:rsid w:val="00516EDB"/>
    <w:rsid w:val="005205FD"/>
    <w:rsid w:val="005207F8"/>
    <w:rsid w:val="00520B3A"/>
    <w:rsid w:val="00521B06"/>
    <w:rsid w:val="00521CC7"/>
    <w:rsid w:val="00521F1B"/>
    <w:rsid w:val="005223DD"/>
    <w:rsid w:val="0052285C"/>
    <w:rsid w:val="00522E53"/>
    <w:rsid w:val="00523780"/>
    <w:rsid w:val="00524AB6"/>
    <w:rsid w:val="00524B9E"/>
    <w:rsid w:val="005259DA"/>
    <w:rsid w:val="005262F9"/>
    <w:rsid w:val="005269F6"/>
    <w:rsid w:val="00526F93"/>
    <w:rsid w:val="00527368"/>
    <w:rsid w:val="00527EB5"/>
    <w:rsid w:val="0053078E"/>
    <w:rsid w:val="0053142A"/>
    <w:rsid w:val="00531BAB"/>
    <w:rsid w:val="00531C27"/>
    <w:rsid w:val="00531C80"/>
    <w:rsid w:val="00532B49"/>
    <w:rsid w:val="0053326B"/>
    <w:rsid w:val="005341F7"/>
    <w:rsid w:val="005342AF"/>
    <w:rsid w:val="00534361"/>
    <w:rsid w:val="005354AA"/>
    <w:rsid w:val="0053681F"/>
    <w:rsid w:val="005368C0"/>
    <w:rsid w:val="005369AE"/>
    <w:rsid w:val="00536D10"/>
    <w:rsid w:val="00537C76"/>
    <w:rsid w:val="00541C00"/>
    <w:rsid w:val="00541DA6"/>
    <w:rsid w:val="00542F49"/>
    <w:rsid w:val="005432A7"/>
    <w:rsid w:val="005435FF"/>
    <w:rsid w:val="005444CA"/>
    <w:rsid w:val="005459EB"/>
    <w:rsid w:val="00545B1A"/>
    <w:rsid w:val="00547123"/>
    <w:rsid w:val="0054758E"/>
    <w:rsid w:val="0055007F"/>
    <w:rsid w:val="0055019A"/>
    <w:rsid w:val="005501F9"/>
    <w:rsid w:val="0055065E"/>
    <w:rsid w:val="00550AAB"/>
    <w:rsid w:val="0055196C"/>
    <w:rsid w:val="00552FDA"/>
    <w:rsid w:val="0055300F"/>
    <w:rsid w:val="005541F5"/>
    <w:rsid w:val="00554720"/>
    <w:rsid w:val="005548E6"/>
    <w:rsid w:val="00555026"/>
    <w:rsid w:val="0055594B"/>
    <w:rsid w:val="00555E55"/>
    <w:rsid w:val="005563A8"/>
    <w:rsid w:val="00556715"/>
    <w:rsid w:val="00556DEB"/>
    <w:rsid w:val="00560123"/>
    <w:rsid w:val="005609B2"/>
    <w:rsid w:val="005611BD"/>
    <w:rsid w:val="00561598"/>
    <w:rsid w:val="0056184C"/>
    <w:rsid w:val="0056197C"/>
    <w:rsid w:val="005622A8"/>
    <w:rsid w:val="00562A58"/>
    <w:rsid w:val="0056303E"/>
    <w:rsid w:val="00563620"/>
    <w:rsid w:val="005667E8"/>
    <w:rsid w:val="00566F6C"/>
    <w:rsid w:val="00570CD7"/>
    <w:rsid w:val="005711BB"/>
    <w:rsid w:val="005714A5"/>
    <w:rsid w:val="005714FB"/>
    <w:rsid w:val="005723BE"/>
    <w:rsid w:val="005724AC"/>
    <w:rsid w:val="005725F4"/>
    <w:rsid w:val="00572F48"/>
    <w:rsid w:val="005738BC"/>
    <w:rsid w:val="005740A8"/>
    <w:rsid w:val="0057413F"/>
    <w:rsid w:val="0057469F"/>
    <w:rsid w:val="00574EB8"/>
    <w:rsid w:val="005759E2"/>
    <w:rsid w:val="005769D2"/>
    <w:rsid w:val="00576A50"/>
    <w:rsid w:val="00576A6F"/>
    <w:rsid w:val="00576F02"/>
    <w:rsid w:val="00577372"/>
    <w:rsid w:val="00577490"/>
    <w:rsid w:val="005776E9"/>
    <w:rsid w:val="00580BFC"/>
    <w:rsid w:val="0058164D"/>
    <w:rsid w:val="00582175"/>
    <w:rsid w:val="00582F06"/>
    <w:rsid w:val="005834DE"/>
    <w:rsid w:val="0058398A"/>
    <w:rsid w:val="00583E0C"/>
    <w:rsid w:val="0058442B"/>
    <w:rsid w:val="00584773"/>
    <w:rsid w:val="0058540D"/>
    <w:rsid w:val="00586084"/>
    <w:rsid w:val="00586B6C"/>
    <w:rsid w:val="00586CFA"/>
    <w:rsid w:val="00587012"/>
    <w:rsid w:val="00592155"/>
    <w:rsid w:val="0059289D"/>
    <w:rsid w:val="00592DD0"/>
    <w:rsid w:val="005930DE"/>
    <w:rsid w:val="00593F51"/>
    <w:rsid w:val="00594110"/>
    <w:rsid w:val="005942B9"/>
    <w:rsid w:val="00594452"/>
    <w:rsid w:val="00595207"/>
    <w:rsid w:val="005953D5"/>
    <w:rsid w:val="00595EED"/>
    <w:rsid w:val="0059739A"/>
    <w:rsid w:val="005978E1"/>
    <w:rsid w:val="005A0647"/>
    <w:rsid w:val="005A119A"/>
    <w:rsid w:val="005A1922"/>
    <w:rsid w:val="005A38CE"/>
    <w:rsid w:val="005A4067"/>
    <w:rsid w:val="005A4764"/>
    <w:rsid w:val="005A5757"/>
    <w:rsid w:val="005A57B8"/>
    <w:rsid w:val="005A62C5"/>
    <w:rsid w:val="005A6D5E"/>
    <w:rsid w:val="005A6E47"/>
    <w:rsid w:val="005B0183"/>
    <w:rsid w:val="005B0B59"/>
    <w:rsid w:val="005B10D4"/>
    <w:rsid w:val="005B3487"/>
    <w:rsid w:val="005B35AB"/>
    <w:rsid w:val="005B3638"/>
    <w:rsid w:val="005B3718"/>
    <w:rsid w:val="005B4551"/>
    <w:rsid w:val="005B5706"/>
    <w:rsid w:val="005B58E4"/>
    <w:rsid w:val="005B59B0"/>
    <w:rsid w:val="005B641D"/>
    <w:rsid w:val="005B65E4"/>
    <w:rsid w:val="005B6702"/>
    <w:rsid w:val="005B6AB6"/>
    <w:rsid w:val="005B6B1F"/>
    <w:rsid w:val="005B7893"/>
    <w:rsid w:val="005B7EEF"/>
    <w:rsid w:val="005C0BA1"/>
    <w:rsid w:val="005C1A40"/>
    <w:rsid w:val="005C34FE"/>
    <w:rsid w:val="005C452F"/>
    <w:rsid w:val="005C5FC0"/>
    <w:rsid w:val="005C6A00"/>
    <w:rsid w:val="005C7183"/>
    <w:rsid w:val="005D0601"/>
    <w:rsid w:val="005D06EE"/>
    <w:rsid w:val="005D09B2"/>
    <w:rsid w:val="005D0C12"/>
    <w:rsid w:val="005D0C21"/>
    <w:rsid w:val="005D12C3"/>
    <w:rsid w:val="005D1DEF"/>
    <w:rsid w:val="005D24D3"/>
    <w:rsid w:val="005D3831"/>
    <w:rsid w:val="005D3E8A"/>
    <w:rsid w:val="005D46D7"/>
    <w:rsid w:val="005D4C2F"/>
    <w:rsid w:val="005D634B"/>
    <w:rsid w:val="005D6FE4"/>
    <w:rsid w:val="005D7031"/>
    <w:rsid w:val="005E0072"/>
    <w:rsid w:val="005E0742"/>
    <w:rsid w:val="005E1A66"/>
    <w:rsid w:val="005E3364"/>
    <w:rsid w:val="005E3873"/>
    <w:rsid w:val="005E3D8C"/>
    <w:rsid w:val="005E4838"/>
    <w:rsid w:val="005E50F9"/>
    <w:rsid w:val="005E59F4"/>
    <w:rsid w:val="005E5C0F"/>
    <w:rsid w:val="005E653C"/>
    <w:rsid w:val="005E7A53"/>
    <w:rsid w:val="005F04C2"/>
    <w:rsid w:val="005F08C3"/>
    <w:rsid w:val="005F172D"/>
    <w:rsid w:val="005F1D17"/>
    <w:rsid w:val="005F1ED6"/>
    <w:rsid w:val="005F1F4C"/>
    <w:rsid w:val="005F2AC5"/>
    <w:rsid w:val="005F3155"/>
    <w:rsid w:val="005F3CB1"/>
    <w:rsid w:val="005F439D"/>
    <w:rsid w:val="005F4462"/>
    <w:rsid w:val="005F53BE"/>
    <w:rsid w:val="005F6918"/>
    <w:rsid w:val="005F772A"/>
    <w:rsid w:val="005F7E10"/>
    <w:rsid w:val="0060131A"/>
    <w:rsid w:val="00601757"/>
    <w:rsid w:val="00601960"/>
    <w:rsid w:val="0060295C"/>
    <w:rsid w:val="00603300"/>
    <w:rsid w:val="0060374D"/>
    <w:rsid w:val="006040F7"/>
    <w:rsid w:val="0060439E"/>
    <w:rsid w:val="00605C0A"/>
    <w:rsid w:val="00605C11"/>
    <w:rsid w:val="00606261"/>
    <w:rsid w:val="00606EF5"/>
    <w:rsid w:val="006070B1"/>
    <w:rsid w:val="006074A2"/>
    <w:rsid w:val="006076B6"/>
    <w:rsid w:val="00610021"/>
    <w:rsid w:val="00611A21"/>
    <w:rsid w:val="00611DFC"/>
    <w:rsid w:val="00612054"/>
    <w:rsid w:val="0061280E"/>
    <w:rsid w:val="00613298"/>
    <w:rsid w:val="00613716"/>
    <w:rsid w:val="0061517F"/>
    <w:rsid w:val="00615B86"/>
    <w:rsid w:val="00615D8A"/>
    <w:rsid w:val="006162FD"/>
    <w:rsid w:val="00616895"/>
    <w:rsid w:val="00616FFB"/>
    <w:rsid w:val="006223A8"/>
    <w:rsid w:val="00623019"/>
    <w:rsid w:val="00623197"/>
    <w:rsid w:val="00623934"/>
    <w:rsid w:val="00623F09"/>
    <w:rsid w:val="006245FF"/>
    <w:rsid w:val="00624709"/>
    <w:rsid w:val="00624BB7"/>
    <w:rsid w:val="00624C7E"/>
    <w:rsid w:val="0062528C"/>
    <w:rsid w:val="006254EB"/>
    <w:rsid w:val="006254F9"/>
    <w:rsid w:val="00626F1C"/>
    <w:rsid w:val="0062700E"/>
    <w:rsid w:val="0062792C"/>
    <w:rsid w:val="00630165"/>
    <w:rsid w:val="0063039C"/>
    <w:rsid w:val="00630C42"/>
    <w:rsid w:val="006315CF"/>
    <w:rsid w:val="00631C8C"/>
    <w:rsid w:val="0063312D"/>
    <w:rsid w:val="00635070"/>
    <w:rsid w:val="0063778D"/>
    <w:rsid w:val="006404C5"/>
    <w:rsid w:val="006407AE"/>
    <w:rsid w:val="006407D7"/>
    <w:rsid w:val="00640EBB"/>
    <w:rsid w:val="006412FB"/>
    <w:rsid w:val="0064198F"/>
    <w:rsid w:val="00641E3A"/>
    <w:rsid w:val="00641EC9"/>
    <w:rsid w:val="00642538"/>
    <w:rsid w:val="00642AD0"/>
    <w:rsid w:val="00642C45"/>
    <w:rsid w:val="00642D31"/>
    <w:rsid w:val="00643AB3"/>
    <w:rsid w:val="00643BB5"/>
    <w:rsid w:val="00644E87"/>
    <w:rsid w:val="00645087"/>
    <w:rsid w:val="0064515E"/>
    <w:rsid w:val="006453BE"/>
    <w:rsid w:val="006458E4"/>
    <w:rsid w:val="0064663D"/>
    <w:rsid w:val="00647C51"/>
    <w:rsid w:val="00650490"/>
    <w:rsid w:val="00651045"/>
    <w:rsid w:val="006510B1"/>
    <w:rsid w:val="00651368"/>
    <w:rsid w:val="006519EC"/>
    <w:rsid w:val="006522DE"/>
    <w:rsid w:val="00652651"/>
    <w:rsid w:val="00652A4F"/>
    <w:rsid w:val="006542FC"/>
    <w:rsid w:val="00655447"/>
    <w:rsid w:val="00655799"/>
    <w:rsid w:val="00655D23"/>
    <w:rsid w:val="00656A13"/>
    <w:rsid w:val="00656F3B"/>
    <w:rsid w:val="006572C6"/>
    <w:rsid w:val="00660689"/>
    <w:rsid w:val="006613BA"/>
    <w:rsid w:val="00661A8B"/>
    <w:rsid w:val="00662D97"/>
    <w:rsid w:val="006637AE"/>
    <w:rsid w:val="006639AB"/>
    <w:rsid w:val="0066417D"/>
    <w:rsid w:val="00665241"/>
    <w:rsid w:val="00666175"/>
    <w:rsid w:val="00666C16"/>
    <w:rsid w:val="00667416"/>
    <w:rsid w:val="00670037"/>
    <w:rsid w:val="00671F78"/>
    <w:rsid w:val="0067317B"/>
    <w:rsid w:val="00673326"/>
    <w:rsid w:val="0067346E"/>
    <w:rsid w:val="006736D8"/>
    <w:rsid w:val="00673967"/>
    <w:rsid w:val="006741A4"/>
    <w:rsid w:val="00675248"/>
    <w:rsid w:val="00676C63"/>
    <w:rsid w:val="00676E4A"/>
    <w:rsid w:val="00677087"/>
    <w:rsid w:val="00677C2F"/>
    <w:rsid w:val="0068093C"/>
    <w:rsid w:val="00681BB5"/>
    <w:rsid w:val="00681C2A"/>
    <w:rsid w:val="00681FB0"/>
    <w:rsid w:val="00682052"/>
    <w:rsid w:val="006820BC"/>
    <w:rsid w:val="00682163"/>
    <w:rsid w:val="0068376B"/>
    <w:rsid w:val="00683C3E"/>
    <w:rsid w:val="00684A5A"/>
    <w:rsid w:val="00684DF7"/>
    <w:rsid w:val="00685D25"/>
    <w:rsid w:val="00685E12"/>
    <w:rsid w:val="00685E25"/>
    <w:rsid w:val="00687D65"/>
    <w:rsid w:val="006904BA"/>
    <w:rsid w:val="006914DD"/>
    <w:rsid w:val="00691912"/>
    <w:rsid w:val="0069257E"/>
    <w:rsid w:val="00692D4E"/>
    <w:rsid w:val="006932A9"/>
    <w:rsid w:val="00694040"/>
    <w:rsid w:val="006944FC"/>
    <w:rsid w:val="00695345"/>
    <w:rsid w:val="006953CB"/>
    <w:rsid w:val="00695A19"/>
    <w:rsid w:val="00695FC9"/>
    <w:rsid w:val="006A07CA"/>
    <w:rsid w:val="006A181F"/>
    <w:rsid w:val="006A1842"/>
    <w:rsid w:val="006A1BFA"/>
    <w:rsid w:val="006A384C"/>
    <w:rsid w:val="006A38CA"/>
    <w:rsid w:val="006A4667"/>
    <w:rsid w:val="006A5104"/>
    <w:rsid w:val="006A525D"/>
    <w:rsid w:val="006A56F5"/>
    <w:rsid w:val="006A5FBB"/>
    <w:rsid w:val="006A724C"/>
    <w:rsid w:val="006A7CE7"/>
    <w:rsid w:val="006B08CF"/>
    <w:rsid w:val="006B1740"/>
    <w:rsid w:val="006B229E"/>
    <w:rsid w:val="006B4071"/>
    <w:rsid w:val="006B4078"/>
    <w:rsid w:val="006B4522"/>
    <w:rsid w:val="006B45D8"/>
    <w:rsid w:val="006B4A13"/>
    <w:rsid w:val="006B5590"/>
    <w:rsid w:val="006B5600"/>
    <w:rsid w:val="006B574C"/>
    <w:rsid w:val="006B5896"/>
    <w:rsid w:val="006B5EBE"/>
    <w:rsid w:val="006B5F54"/>
    <w:rsid w:val="006B5FCB"/>
    <w:rsid w:val="006B6037"/>
    <w:rsid w:val="006B6503"/>
    <w:rsid w:val="006B6ECF"/>
    <w:rsid w:val="006B74E1"/>
    <w:rsid w:val="006B7BFD"/>
    <w:rsid w:val="006C097A"/>
    <w:rsid w:val="006C1CCB"/>
    <w:rsid w:val="006C2428"/>
    <w:rsid w:val="006C523A"/>
    <w:rsid w:val="006C5876"/>
    <w:rsid w:val="006C5979"/>
    <w:rsid w:val="006C5F5A"/>
    <w:rsid w:val="006C5FDF"/>
    <w:rsid w:val="006C72D1"/>
    <w:rsid w:val="006C7AAB"/>
    <w:rsid w:val="006D0D3E"/>
    <w:rsid w:val="006D0E16"/>
    <w:rsid w:val="006D131A"/>
    <w:rsid w:val="006D136B"/>
    <w:rsid w:val="006D15B4"/>
    <w:rsid w:val="006D2114"/>
    <w:rsid w:val="006D2F54"/>
    <w:rsid w:val="006D30CB"/>
    <w:rsid w:val="006D4095"/>
    <w:rsid w:val="006D48F1"/>
    <w:rsid w:val="006D579D"/>
    <w:rsid w:val="006D5B5F"/>
    <w:rsid w:val="006D5DE9"/>
    <w:rsid w:val="006D72BF"/>
    <w:rsid w:val="006E0BBB"/>
    <w:rsid w:val="006E1120"/>
    <w:rsid w:val="006E16B3"/>
    <w:rsid w:val="006E179D"/>
    <w:rsid w:val="006E1CC6"/>
    <w:rsid w:val="006E31AE"/>
    <w:rsid w:val="006E3FEF"/>
    <w:rsid w:val="006E40A2"/>
    <w:rsid w:val="006E5F6A"/>
    <w:rsid w:val="006E68F4"/>
    <w:rsid w:val="006E7989"/>
    <w:rsid w:val="006E7F65"/>
    <w:rsid w:val="006F0463"/>
    <w:rsid w:val="006F12EB"/>
    <w:rsid w:val="006F18CB"/>
    <w:rsid w:val="006F23B9"/>
    <w:rsid w:val="006F263C"/>
    <w:rsid w:val="006F4353"/>
    <w:rsid w:val="006F4463"/>
    <w:rsid w:val="006F4821"/>
    <w:rsid w:val="006F66BE"/>
    <w:rsid w:val="006F71A9"/>
    <w:rsid w:val="006F78EF"/>
    <w:rsid w:val="00700004"/>
    <w:rsid w:val="0070085D"/>
    <w:rsid w:val="0070121E"/>
    <w:rsid w:val="0070299D"/>
    <w:rsid w:val="00702BAC"/>
    <w:rsid w:val="00703375"/>
    <w:rsid w:val="007037F7"/>
    <w:rsid w:val="0070413C"/>
    <w:rsid w:val="00704242"/>
    <w:rsid w:val="00704984"/>
    <w:rsid w:val="00704AAE"/>
    <w:rsid w:val="00705A1D"/>
    <w:rsid w:val="00705CD3"/>
    <w:rsid w:val="00706349"/>
    <w:rsid w:val="00707E45"/>
    <w:rsid w:val="00710417"/>
    <w:rsid w:val="00711541"/>
    <w:rsid w:val="00711701"/>
    <w:rsid w:val="00712821"/>
    <w:rsid w:val="00712E99"/>
    <w:rsid w:val="00712EE4"/>
    <w:rsid w:val="007140A4"/>
    <w:rsid w:val="007142C0"/>
    <w:rsid w:val="007147C0"/>
    <w:rsid w:val="00714806"/>
    <w:rsid w:val="00714AE9"/>
    <w:rsid w:val="0071592B"/>
    <w:rsid w:val="00715E6C"/>
    <w:rsid w:val="00715FF4"/>
    <w:rsid w:val="0071611B"/>
    <w:rsid w:val="00717FC5"/>
    <w:rsid w:val="007202D8"/>
    <w:rsid w:val="0072147B"/>
    <w:rsid w:val="00721FCA"/>
    <w:rsid w:val="00722396"/>
    <w:rsid w:val="00723DFD"/>
    <w:rsid w:val="007241BC"/>
    <w:rsid w:val="0072498C"/>
    <w:rsid w:val="0072517B"/>
    <w:rsid w:val="007254C7"/>
    <w:rsid w:val="0072729B"/>
    <w:rsid w:val="007304D0"/>
    <w:rsid w:val="0073073D"/>
    <w:rsid w:val="00730B00"/>
    <w:rsid w:val="00730C4F"/>
    <w:rsid w:val="007328C8"/>
    <w:rsid w:val="007341DB"/>
    <w:rsid w:val="007345F4"/>
    <w:rsid w:val="00734FC7"/>
    <w:rsid w:val="00736784"/>
    <w:rsid w:val="00737888"/>
    <w:rsid w:val="007409A9"/>
    <w:rsid w:val="007411AA"/>
    <w:rsid w:val="0074183B"/>
    <w:rsid w:val="007427D6"/>
    <w:rsid w:val="00742E5F"/>
    <w:rsid w:val="00743574"/>
    <w:rsid w:val="007443A2"/>
    <w:rsid w:val="00744F5F"/>
    <w:rsid w:val="00745279"/>
    <w:rsid w:val="00746885"/>
    <w:rsid w:val="00746BF6"/>
    <w:rsid w:val="00746D63"/>
    <w:rsid w:val="0074742E"/>
    <w:rsid w:val="00751335"/>
    <w:rsid w:val="00751ED5"/>
    <w:rsid w:val="00752D8C"/>
    <w:rsid w:val="00753C0C"/>
    <w:rsid w:val="00753D2B"/>
    <w:rsid w:val="00753EEA"/>
    <w:rsid w:val="00754223"/>
    <w:rsid w:val="007546BB"/>
    <w:rsid w:val="0075480A"/>
    <w:rsid w:val="00754945"/>
    <w:rsid w:val="0076068C"/>
    <w:rsid w:val="00762146"/>
    <w:rsid w:val="00764860"/>
    <w:rsid w:val="00765A59"/>
    <w:rsid w:val="00765F92"/>
    <w:rsid w:val="00766724"/>
    <w:rsid w:val="007673DF"/>
    <w:rsid w:val="0077088D"/>
    <w:rsid w:val="007708C2"/>
    <w:rsid w:val="0077129A"/>
    <w:rsid w:val="007713F5"/>
    <w:rsid w:val="0077146E"/>
    <w:rsid w:val="0077376B"/>
    <w:rsid w:val="0077379A"/>
    <w:rsid w:val="0077379F"/>
    <w:rsid w:val="007738CA"/>
    <w:rsid w:val="00774CC3"/>
    <w:rsid w:val="00774D5B"/>
    <w:rsid w:val="0077529A"/>
    <w:rsid w:val="00775EEE"/>
    <w:rsid w:val="00776144"/>
    <w:rsid w:val="00777C80"/>
    <w:rsid w:val="00777DD9"/>
    <w:rsid w:val="007800FD"/>
    <w:rsid w:val="00780C03"/>
    <w:rsid w:val="007814EB"/>
    <w:rsid w:val="007815AD"/>
    <w:rsid w:val="00781F4F"/>
    <w:rsid w:val="00782F14"/>
    <w:rsid w:val="00783437"/>
    <w:rsid w:val="0078439E"/>
    <w:rsid w:val="00784B67"/>
    <w:rsid w:val="007852D5"/>
    <w:rsid w:val="00785C5C"/>
    <w:rsid w:val="00786904"/>
    <w:rsid w:val="00791867"/>
    <w:rsid w:val="007919DE"/>
    <w:rsid w:val="00792821"/>
    <w:rsid w:val="007929FC"/>
    <w:rsid w:val="00794A5F"/>
    <w:rsid w:val="0079656D"/>
    <w:rsid w:val="0079672D"/>
    <w:rsid w:val="0079787B"/>
    <w:rsid w:val="007A0184"/>
    <w:rsid w:val="007A1827"/>
    <w:rsid w:val="007A1EED"/>
    <w:rsid w:val="007A3338"/>
    <w:rsid w:val="007A33C4"/>
    <w:rsid w:val="007A33E0"/>
    <w:rsid w:val="007A3D1A"/>
    <w:rsid w:val="007A3E66"/>
    <w:rsid w:val="007A437A"/>
    <w:rsid w:val="007A43DB"/>
    <w:rsid w:val="007A451A"/>
    <w:rsid w:val="007A46D1"/>
    <w:rsid w:val="007A4894"/>
    <w:rsid w:val="007A510B"/>
    <w:rsid w:val="007A61CB"/>
    <w:rsid w:val="007A77A1"/>
    <w:rsid w:val="007A7E19"/>
    <w:rsid w:val="007A7F6B"/>
    <w:rsid w:val="007B15F5"/>
    <w:rsid w:val="007B1721"/>
    <w:rsid w:val="007B19C9"/>
    <w:rsid w:val="007B1C31"/>
    <w:rsid w:val="007B2A7D"/>
    <w:rsid w:val="007B3287"/>
    <w:rsid w:val="007B3818"/>
    <w:rsid w:val="007B382F"/>
    <w:rsid w:val="007B5154"/>
    <w:rsid w:val="007B5929"/>
    <w:rsid w:val="007B5A0E"/>
    <w:rsid w:val="007B5B55"/>
    <w:rsid w:val="007B6088"/>
    <w:rsid w:val="007B64C2"/>
    <w:rsid w:val="007B7217"/>
    <w:rsid w:val="007B7873"/>
    <w:rsid w:val="007B7BFC"/>
    <w:rsid w:val="007C0354"/>
    <w:rsid w:val="007C0595"/>
    <w:rsid w:val="007C0B79"/>
    <w:rsid w:val="007C22DD"/>
    <w:rsid w:val="007C23F9"/>
    <w:rsid w:val="007C26C7"/>
    <w:rsid w:val="007C2C75"/>
    <w:rsid w:val="007C4004"/>
    <w:rsid w:val="007C4045"/>
    <w:rsid w:val="007C5B0D"/>
    <w:rsid w:val="007C625C"/>
    <w:rsid w:val="007C65CF"/>
    <w:rsid w:val="007C6BEF"/>
    <w:rsid w:val="007D0616"/>
    <w:rsid w:val="007D306D"/>
    <w:rsid w:val="007D3520"/>
    <w:rsid w:val="007D3575"/>
    <w:rsid w:val="007D3B2D"/>
    <w:rsid w:val="007D4241"/>
    <w:rsid w:val="007D64F4"/>
    <w:rsid w:val="007D7234"/>
    <w:rsid w:val="007D7264"/>
    <w:rsid w:val="007D72DF"/>
    <w:rsid w:val="007E0D62"/>
    <w:rsid w:val="007E0DDB"/>
    <w:rsid w:val="007E1F87"/>
    <w:rsid w:val="007E42C2"/>
    <w:rsid w:val="007E47CE"/>
    <w:rsid w:val="007E5067"/>
    <w:rsid w:val="007E50DB"/>
    <w:rsid w:val="007E527D"/>
    <w:rsid w:val="007E599C"/>
    <w:rsid w:val="007E6D6C"/>
    <w:rsid w:val="007E793E"/>
    <w:rsid w:val="007E7B5E"/>
    <w:rsid w:val="007F4331"/>
    <w:rsid w:val="007F500F"/>
    <w:rsid w:val="007F58AD"/>
    <w:rsid w:val="007F598F"/>
    <w:rsid w:val="007F642D"/>
    <w:rsid w:val="007F7A4D"/>
    <w:rsid w:val="00800A43"/>
    <w:rsid w:val="0080282D"/>
    <w:rsid w:val="00802E12"/>
    <w:rsid w:val="008034DF"/>
    <w:rsid w:val="008038E9"/>
    <w:rsid w:val="0080397C"/>
    <w:rsid w:val="0080473B"/>
    <w:rsid w:val="00804921"/>
    <w:rsid w:val="00804CF1"/>
    <w:rsid w:val="008060E2"/>
    <w:rsid w:val="0080646E"/>
    <w:rsid w:val="0080667F"/>
    <w:rsid w:val="00807E95"/>
    <w:rsid w:val="0081032E"/>
    <w:rsid w:val="00810A1A"/>
    <w:rsid w:val="00810B88"/>
    <w:rsid w:val="00811373"/>
    <w:rsid w:val="008122CA"/>
    <w:rsid w:val="00812871"/>
    <w:rsid w:val="008135F0"/>
    <w:rsid w:val="00813648"/>
    <w:rsid w:val="008142DB"/>
    <w:rsid w:val="0081502D"/>
    <w:rsid w:val="00815357"/>
    <w:rsid w:val="008159F9"/>
    <w:rsid w:val="00815BC9"/>
    <w:rsid w:val="008164FF"/>
    <w:rsid w:val="008166AD"/>
    <w:rsid w:val="00816B00"/>
    <w:rsid w:val="00817277"/>
    <w:rsid w:val="00817526"/>
    <w:rsid w:val="00817898"/>
    <w:rsid w:val="0082003C"/>
    <w:rsid w:val="00820547"/>
    <w:rsid w:val="00820E12"/>
    <w:rsid w:val="00821205"/>
    <w:rsid w:val="0082156F"/>
    <w:rsid w:val="00821634"/>
    <w:rsid w:val="008216E6"/>
    <w:rsid w:val="00821AD5"/>
    <w:rsid w:val="00821F5E"/>
    <w:rsid w:val="00822EDF"/>
    <w:rsid w:val="008236C6"/>
    <w:rsid w:val="008236D9"/>
    <w:rsid w:val="0082564D"/>
    <w:rsid w:val="008256B9"/>
    <w:rsid w:val="008257AA"/>
    <w:rsid w:val="008266C8"/>
    <w:rsid w:val="008270A2"/>
    <w:rsid w:val="00827CB2"/>
    <w:rsid w:val="00827FF1"/>
    <w:rsid w:val="00831141"/>
    <w:rsid w:val="008317DB"/>
    <w:rsid w:val="00832097"/>
    <w:rsid w:val="008323B2"/>
    <w:rsid w:val="00832E22"/>
    <w:rsid w:val="0083443E"/>
    <w:rsid w:val="008358AB"/>
    <w:rsid w:val="00835BAC"/>
    <w:rsid w:val="008363D0"/>
    <w:rsid w:val="00836985"/>
    <w:rsid w:val="008371B4"/>
    <w:rsid w:val="00837EA9"/>
    <w:rsid w:val="00840B43"/>
    <w:rsid w:val="008410F3"/>
    <w:rsid w:val="0084208A"/>
    <w:rsid w:val="00842EF2"/>
    <w:rsid w:val="008436E3"/>
    <w:rsid w:val="008446E7"/>
    <w:rsid w:val="0084563C"/>
    <w:rsid w:val="00845A0B"/>
    <w:rsid w:val="008474EC"/>
    <w:rsid w:val="00847898"/>
    <w:rsid w:val="0085008D"/>
    <w:rsid w:val="00850401"/>
    <w:rsid w:val="0085056C"/>
    <w:rsid w:val="00850645"/>
    <w:rsid w:val="00850D7F"/>
    <w:rsid w:val="0085120E"/>
    <w:rsid w:val="00852006"/>
    <w:rsid w:val="00853049"/>
    <w:rsid w:val="008532BB"/>
    <w:rsid w:val="008536F7"/>
    <w:rsid w:val="0085508F"/>
    <w:rsid w:val="00855EF3"/>
    <w:rsid w:val="00856574"/>
    <w:rsid w:val="008568B7"/>
    <w:rsid w:val="00860256"/>
    <w:rsid w:val="00860446"/>
    <w:rsid w:val="008607A4"/>
    <w:rsid w:val="00861549"/>
    <w:rsid w:val="0086303E"/>
    <w:rsid w:val="0086309B"/>
    <w:rsid w:val="008634E7"/>
    <w:rsid w:val="00863623"/>
    <w:rsid w:val="0086419A"/>
    <w:rsid w:val="00864714"/>
    <w:rsid w:val="00864816"/>
    <w:rsid w:val="008656D0"/>
    <w:rsid w:val="00865744"/>
    <w:rsid w:val="00865AFE"/>
    <w:rsid w:val="00865EEB"/>
    <w:rsid w:val="0086643F"/>
    <w:rsid w:val="008665FB"/>
    <w:rsid w:val="00867D48"/>
    <w:rsid w:val="00867FD1"/>
    <w:rsid w:val="00870058"/>
    <w:rsid w:val="00870AE3"/>
    <w:rsid w:val="00871233"/>
    <w:rsid w:val="00871C82"/>
    <w:rsid w:val="008722C9"/>
    <w:rsid w:val="00873581"/>
    <w:rsid w:val="008736B7"/>
    <w:rsid w:val="00874ACD"/>
    <w:rsid w:val="00875BA6"/>
    <w:rsid w:val="008761DF"/>
    <w:rsid w:val="00877A1D"/>
    <w:rsid w:val="008802FC"/>
    <w:rsid w:val="00880D01"/>
    <w:rsid w:val="008816E8"/>
    <w:rsid w:val="0088221A"/>
    <w:rsid w:val="00882286"/>
    <w:rsid w:val="00882A61"/>
    <w:rsid w:val="00882D11"/>
    <w:rsid w:val="008834EF"/>
    <w:rsid w:val="00885635"/>
    <w:rsid w:val="00885B8C"/>
    <w:rsid w:val="008868A5"/>
    <w:rsid w:val="00887B1F"/>
    <w:rsid w:val="00890DFA"/>
    <w:rsid w:val="00890F51"/>
    <w:rsid w:val="00892F0B"/>
    <w:rsid w:val="008933E8"/>
    <w:rsid w:val="0089344D"/>
    <w:rsid w:val="00893676"/>
    <w:rsid w:val="00894B63"/>
    <w:rsid w:val="00894EA8"/>
    <w:rsid w:val="0089507F"/>
    <w:rsid w:val="008952BD"/>
    <w:rsid w:val="008966BD"/>
    <w:rsid w:val="0089675D"/>
    <w:rsid w:val="00896C33"/>
    <w:rsid w:val="00896F5D"/>
    <w:rsid w:val="008973FB"/>
    <w:rsid w:val="008974C4"/>
    <w:rsid w:val="008A0463"/>
    <w:rsid w:val="008A1AF8"/>
    <w:rsid w:val="008A31CF"/>
    <w:rsid w:val="008A3375"/>
    <w:rsid w:val="008A389E"/>
    <w:rsid w:val="008A4C20"/>
    <w:rsid w:val="008A4E43"/>
    <w:rsid w:val="008A5A9F"/>
    <w:rsid w:val="008A797A"/>
    <w:rsid w:val="008A7C9B"/>
    <w:rsid w:val="008B199A"/>
    <w:rsid w:val="008B1ACF"/>
    <w:rsid w:val="008B1E62"/>
    <w:rsid w:val="008B34BD"/>
    <w:rsid w:val="008B375D"/>
    <w:rsid w:val="008B3BCC"/>
    <w:rsid w:val="008B4079"/>
    <w:rsid w:val="008B5961"/>
    <w:rsid w:val="008B6A57"/>
    <w:rsid w:val="008B6AB5"/>
    <w:rsid w:val="008B78BB"/>
    <w:rsid w:val="008C1216"/>
    <w:rsid w:val="008C14E8"/>
    <w:rsid w:val="008C375B"/>
    <w:rsid w:val="008C3AB9"/>
    <w:rsid w:val="008C4BE4"/>
    <w:rsid w:val="008C557F"/>
    <w:rsid w:val="008C5930"/>
    <w:rsid w:val="008C5FEE"/>
    <w:rsid w:val="008C693B"/>
    <w:rsid w:val="008C6B3E"/>
    <w:rsid w:val="008D0517"/>
    <w:rsid w:val="008D14F6"/>
    <w:rsid w:val="008D1ECB"/>
    <w:rsid w:val="008D2529"/>
    <w:rsid w:val="008D27EA"/>
    <w:rsid w:val="008D27EB"/>
    <w:rsid w:val="008D2D6A"/>
    <w:rsid w:val="008D43FF"/>
    <w:rsid w:val="008D465B"/>
    <w:rsid w:val="008D4C1D"/>
    <w:rsid w:val="008D53F5"/>
    <w:rsid w:val="008D5687"/>
    <w:rsid w:val="008D62D5"/>
    <w:rsid w:val="008D686B"/>
    <w:rsid w:val="008D7738"/>
    <w:rsid w:val="008E0828"/>
    <w:rsid w:val="008E0DD9"/>
    <w:rsid w:val="008E2B0F"/>
    <w:rsid w:val="008E3850"/>
    <w:rsid w:val="008E390A"/>
    <w:rsid w:val="008E4D3B"/>
    <w:rsid w:val="008E548F"/>
    <w:rsid w:val="008E684B"/>
    <w:rsid w:val="008E749D"/>
    <w:rsid w:val="008F0737"/>
    <w:rsid w:val="008F18FA"/>
    <w:rsid w:val="008F35CC"/>
    <w:rsid w:val="008F4506"/>
    <w:rsid w:val="008F4601"/>
    <w:rsid w:val="008F4E87"/>
    <w:rsid w:val="008F6330"/>
    <w:rsid w:val="008F6B31"/>
    <w:rsid w:val="009001A9"/>
    <w:rsid w:val="00900E65"/>
    <w:rsid w:val="00901550"/>
    <w:rsid w:val="009021A1"/>
    <w:rsid w:val="00902A10"/>
    <w:rsid w:val="00902A43"/>
    <w:rsid w:val="009037A9"/>
    <w:rsid w:val="00903FB2"/>
    <w:rsid w:val="0090498B"/>
    <w:rsid w:val="00904FD4"/>
    <w:rsid w:val="0090524E"/>
    <w:rsid w:val="0090555C"/>
    <w:rsid w:val="00910103"/>
    <w:rsid w:val="009107B2"/>
    <w:rsid w:val="009108EF"/>
    <w:rsid w:val="00911C89"/>
    <w:rsid w:val="009122A4"/>
    <w:rsid w:val="00912FE4"/>
    <w:rsid w:val="009137B1"/>
    <w:rsid w:val="00913F69"/>
    <w:rsid w:val="0091498B"/>
    <w:rsid w:val="009149EE"/>
    <w:rsid w:val="00915974"/>
    <w:rsid w:val="00916824"/>
    <w:rsid w:val="00916E3D"/>
    <w:rsid w:val="00920532"/>
    <w:rsid w:val="00920F30"/>
    <w:rsid w:val="0092100A"/>
    <w:rsid w:val="0092166D"/>
    <w:rsid w:val="00922ED4"/>
    <w:rsid w:val="0092389B"/>
    <w:rsid w:val="0092407D"/>
    <w:rsid w:val="00924130"/>
    <w:rsid w:val="00924E96"/>
    <w:rsid w:val="0092511D"/>
    <w:rsid w:val="00925AD5"/>
    <w:rsid w:val="00925C3F"/>
    <w:rsid w:val="00926054"/>
    <w:rsid w:val="00926F37"/>
    <w:rsid w:val="00927F67"/>
    <w:rsid w:val="00930635"/>
    <w:rsid w:val="00930E58"/>
    <w:rsid w:val="0093163A"/>
    <w:rsid w:val="00931BEF"/>
    <w:rsid w:val="009324DE"/>
    <w:rsid w:val="0093264B"/>
    <w:rsid w:val="009356D7"/>
    <w:rsid w:val="009357C1"/>
    <w:rsid w:val="00936C60"/>
    <w:rsid w:val="0094046B"/>
    <w:rsid w:val="009406C4"/>
    <w:rsid w:val="00941747"/>
    <w:rsid w:val="00941AED"/>
    <w:rsid w:val="00941E05"/>
    <w:rsid w:val="009423D9"/>
    <w:rsid w:val="0094279A"/>
    <w:rsid w:val="00942A1B"/>
    <w:rsid w:val="0094357B"/>
    <w:rsid w:val="00944F87"/>
    <w:rsid w:val="009451D6"/>
    <w:rsid w:val="009464EC"/>
    <w:rsid w:val="00947150"/>
    <w:rsid w:val="00947777"/>
    <w:rsid w:val="0095008D"/>
    <w:rsid w:val="0095032A"/>
    <w:rsid w:val="00950415"/>
    <w:rsid w:val="00950475"/>
    <w:rsid w:val="009504E0"/>
    <w:rsid w:val="009506F8"/>
    <w:rsid w:val="00950E3E"/>
    <w:rsid w:val="0095124A"/>
    <w:rsid w:val="009529DF"/>
    <w:rsid w:val="00952A51"/>
    <w:rsid w:val="00952B27"/>
    <w:rsid w:val="00952F19"/>
    <w:rsid w:val="00952F61"/>
    <w:rsid w:val="0095325F"/>
    <w:rsid w:val="00954134"/>
    <w:rsid w:val="0095482C"/>
    <w:rsid w:val="009548F2"/>
    <w:rsid w:val="00955E38"/>
    <w:rsid w:val="00955F2E"/>
    <w:rsid w:val="00960E2C"/>
    <w:rsid w:val="00961156"/>
    <w:rsid w:val="009611D3"/>
    <w:rsid w:val="009626DB"/>
    <w:rsid w:val="009626FB"/>
    <w:rsid w:val="00962AA0"/>
    <w:rsid w:val="00962EAD"/>
    <w:rsid w:val="009631D5"/>
    <w:rsid w:val="00963391"/>
    <w:rsid w:val="0096504D"/>
    <w:rsid w:val="009657B6"/>
    <w:rsid w:val="009658A2"/>
    <w:rsid w:val="009658B9"/>
    <w:rsid w:val="00965A9D"/>
    <w:rsid w:val="00965F5C"/>
    <w:rsid w:val="00965FAD"/>
    <w:rsid w:val="00966053"/>
    <w:rsid w:val="00966A92"/>
    <w:rsid w:val="00966F71"/>
    <w:rsid w:val="0097119C"/>
    <w:rsid w:val="009716C5"/>
    <w:rsid w:val="00971DE9"/>
    <w:rsid w:val="00972070"/>
    <w:rsid w:val="0097246E"/>
    <w:rsid w:val="009726BC"/>
    <w:rsid w:val="00973929"/>
    <w:rsid w:val="00973A45"/>
    <w:rsid w:val="00973B55"/>
    <w:rsid w:val="009742DA"/>
    <w:rsid w:val="00974904"/>
    <w:rsid w:val="00975198"/>
    <w:rsid w:val="0097564E"/>
    <w:rsid w:val="00975C18"/>
    <w:rsid w:val="00976057"/>
    <w:rsid w:val="00976310"/>
    <w:rsid w:val="00976FFA"/>
    <w:rsid w:val="00981B29"/>
    <w:rsid w:val="00982009"/>
    <w:rsid w:val="009820B9"/>
    <w:rsid w:val="0098257D"/>
    <w:rsid w:val="00982679"/>
    <w:rsid w:val="00983C13"/>
    <w:rsid w:val="00984F4E"/>
    <w:rsid w:val="00984F70"/>
    <w:rsid w:val="00984FFF"/>
    <w:rsid w:val="009850E2"/>
    <w:rsid w:val="00985EFC"/>
    <w:rsid w:val="00985F74"/>
    <w:rsid w:val="00986B18"/>
    <w:rsid w:val="00986E9B"/>
    <w:rsid w:val="00986F80"/>
    <w:rsid w:val="00990F14"/>
    <w:rsid w:val="00991EF0"/>
    <w:rsid w:val="0099283C"/>
    <w:rsid w:val="009928EF"/>
    <w:rsid w:val="00992EAE"/>
    <w:rsid w:val="009932C7"/>
    <w:rsid w:val="009933A7"/>
    <w:rsid w:val="00993861"/>
    <w:rsid w:val="00994180"/>
    <w:rsid w:val="00994254"/>
    <w:rsid w:val="00994B7A"/>
    <w:rsid w:val="00995355"/>
    <w:rsid w:val="009953C6"/>
    <w:rsid w:val="00995562"/>
    <w:rsid w:val="00995A2A"/>
    <w:rsid w:val="00996CDF"/>
    <w:rsid w:val="00997315"/>
    <w:rsid w:val="009976D9"/>
    <w:rsid w:val="00997926"/>
    <w:rsid w:val="00997A7A"/>
    <w:rsid w:val="009A0699"/>
    <w:rsid w:val="009A13B0"/>
    <w:rsid w:val="009A14DF"/>
    <w:rsid w:val="009A1660"/>
    <w:rsid w:val="009A1BC2"/>
    <w:rsid w:val="009A1F2A"/>
    <w:rsid w:val="009A2D73"/>
    <w:rsid w:val="009A46D6"/>
    <w:rsid w:val="009A4E18"/>
    <w:rsid w:val="009A5132"/>
    <w:rsid w:val="009A5543"/>
    <w:rsid w:val="009A5E7D"/>
    <w:rsid w:val="009A6904"/>
    <w:rsid w:val="009A764B"/>
    <w:rsid w:val="009B0B5C"/>
    <w:rsid w:val="009B1702"/>
    <w:rsid w:val="009B22C4"/>
    <w:rsid w:val="009B2EF2"/>
    <w:rsid w:val="009B300B"/>
    <w:rsid w:val="009B3780"/>
    <w:rsid w:val="009B3EA7"/>
    <w:rsid w:val="009B4A32"/>
    <w:rsid w:val="009B546C"/>
    <w:rsid w:val="009B69D1"/>
    <w:rsid w:val="009B6FA6"/>
    <w:rsid w:val="009B6FE1"/>
    <w:rsid w:val="009B7400"/>
    <w:rsid w:val="009B7B10"/>
    <w:rsid w:val="009C0961"/>
    <w:rsid w:val="009C1B95"/>
    <w:rsid w:val="009C3281"/>
    <w:rsid w:val="009C34EB"/>
    <w:rsid w:val="009C3737"/>
    <w:rsid w:val="009C3875"/>
    <w:rsid w:val="009C3E4A"/>
    <w:rsid w:val="009C3FE1"/>
    <w:rsid w:val="009C5C26"/>
    <w:rsid w:val="009C72CD"/>
    <w:rsid w:val="009C750B"/>
    <w:rsid w:val="009C7772"/>
    <w:rsid w:val="009C77D5"/>
    <w:rsid w:val="009D0852"/>
    <w:rsid w:val="009D246A"/>
    <w:rsid w:val="009D31A1"/>
    <w:rsid w:val="009D5998"/>
    <w:rsid w:val="009D5B45"/>
    <w:rsid w:val="009D5F2E"/>
    <w:rsid w:val="009D60FC"/>
    <w:rsid w:val="009D696E"/>
    <w:rsid w:val="009D6F60"/>
    <w:rsid w:val="009D713E"/>
    <w:rsid w:val="009D76B1"/>
    <w:rsid w:val="009E02C5"/>
    <w:rsid w:val="009E0AAB"/>
    <w:rsid w:val="009E1233"/>
    <w:rsid w:val="009E1B87"/>
    <w:rsid w:val="009E1EB7"/>
    <w:rsid w:val="009E20E8"/>
    <w:rsid w:val="009E23D0"/>
    <w:rsid w:val="009E270F"/>
    <w:rsid w:val="009E487E"/>
    <w:rsid w:val="009E4954"/>
    <w:rsid w:val="009E52ED"/>
    <w:rsid w:val="009E5519"/>
    <w:rsid w:val="009E56FE"/>
    <w:rsid w:val="009E588E"/>
    <w:rsid w:val="009F1708"/>
    <w:rsid w:val="009F2F6F"/>
    <w:rsid w:val="009F3534"/>
    <w:rsid w:val="009F37A4"/>
    <w:rsid w:val="009F37A5"/>
    <w:rsid w:val="009F53BC"/>
    <w:rsid w:val="009F5627"/>
    <w:rsid w:val="009F7588"/>
    <w:rsid w:val="009F7614"/>
    <w:rsid w:val="00A0084A"/>
    <w:rsid w:val="00A01983"/>
    <w:rsid w:val="00A01A76"/>
    <w:rsid w:val="00A0200F"/>
    <w:rsid w:val="00A0204C"/>
    <w:rsid w:val="00A0230D"/>
    <w:rsid w:val="00A02434"/>
    <w:rsid w:val="00A03F4B"/>
    <w:rsid w:val="00A059A6"/>
    <w:rsid w:val="00A06614"/>
    <w:rsid w:val="00A07A3A"/>
    <w:rsid w:val="00A1019F"/>
    <w:rsid w:val="00A10E5F"/>
    <w:rsid w:val="00A11A9B"/>
    <w:rsid w:val="00A11BBC"/>
    <w:rsid w:val="00A1246E"/>
    <w:rsid w:val="00A12705"/>
    <w:rsid w:val="00A14DC0"/>
    <w:rsid w:val="00A157C1"/>
    <w:rsid w:val="00A1594E"/>
    <w:rsid w:val="00A15C42"/>
    <w:rsid w:val="00A15F94"/>
    <w:rsid w:val="00A16BE8"/>
    <w:rsid w:val="00A20B4A"/>
    <w:rsid w:val="00A210AC"/>
    <w:rsid w:val="00A217D3"/>
    <w:rsid w:val="00A21E92"/>
    <w:rsid w:val="00A2294C"/>
    <w:rsid w:val="00A2346A"/>
    <w:rsid w:val="00A23805"/>
    <w:rsid w:val="00A23906"/>
    <w:rsid w:val="00A25515"/>
    <w:rsid w:val="00A2646A"/>
    <w:rsid w:val="00A27C5C"/>
    <w:rsid w:val="00A30617"/>
    <w:rsid w:val="00A30942"/>
    <w:rsid w:val="00A31590"/>
    <w:rsid w:val="00A322C4"/>
    <w:rsid w:val="00A32A41"/>
    <w:rsid w:val="00A335AB"/>
    <w:rsid w:val="00A33787"/>
    <w:rsid w:val="00A33EDA"/>
    <w:rsid w:val="00A34296"/>
    <w:rsid w:val="00A35AA8"/>
    <w:rsid w:val="00A35E5D"/>
    <w:rsid w:val="00A36891"/>
    <w:rsid w:val="00A36955"/>
    <w:rsid w:val="00A36F16"/>
    <w:rsid w:val="00A408FE"/>
    <w:rsid w:val="00A41396"/>
    <w:rsid w:val="00A416B7"/>
    <w:rsid w:val="00A41F07"/>
    <w:rsid w:val="00A42A31"/>
    <w:rsid w:val="00A42A47"/>
    <w:rsid w:val="00A42FB4"/>
    <w:rsid w:val="00A445D7"/>
    <w:rsid w:val="00A44E95"/>
    <w:rsid w:val="00A45483"/>
    <w:rsid w:val="00A45581"/>
    <w:rsid w:val="00A45701"/>
    <w:rsid w:val="00A4580F"/>
    <w:rsid w:val="00A45983"/>
    <w:rsid w:val="00A45A2A"/>
    <w:rsid w:val="00A45B8C"/>
    <w:rsid w:val="00A474BB"/>
    <w:rsid w:val="00A475E2"/>
    <w:rsid w:val="00A50951"/>
    <w:rsid w:val="00A50C54"/>
    <w:rsid w:val="00A50DC4"/>
    <w:rsid w:val="00A52F63"/>
    <w:rsid w:val="00A5308E"/>
    <w:rsid w:val="00A53F6F"/>
    <w:rsid w:val="00A542F2"/>
    <w:rsid w:val="00A547BE"/>
    <w:rsid w:val="00A54882"/>
    <w:rsid w:val="00A54F6E"/>
    <w:rsid w:val="00A5562A"/>
    <w:rsid w:val="00A55AD5"/>
    <w:rsid w:val="00A56272"/>
    <w:rsid w:val="00A56782"/>
    <w:rsid w:val="00A56B9F"/>
    <w:rsid w:val="00A57BBA"/>
    <w:rsid w:val="00A616C0"/>
    <w:rsid w:val="00A61936"/>
    <w:rsid w:val="00A61DE7"/>
    <w:rsid w:val="00A62161"/>
    <w:rsid w:val="00A62BF0"/>
    <w:rsid w:val="00A63731"/>
    <w:rsid w:val="00A638CE"/>
    <w:rsid w:val="00A638E2"/>
    <w:rsid w:val="00A6424B"/>
    <w:rsid w:val="00A64FC3"/>
    <w:rsid w:val="00A66007"/>
    <w:rsid w:val="00A67181"/>
    <w:rsid w:val="00A672E2"/>
    <w:rsid w:val="00A6753F"/>
    <w:rsid w:val="00A67883"/>
    <w:rsid w:val="00A67B73"/>
    <w:rsid w:val="00A67F43"/>
    <w:rsid w:val="00A67F85"/>
    <w:rsid w:val="00A703DE"/>
    <w:rsid w:val="00A728BC"/>
    <w:rsid w:val="00A72FA0"/>
    <w:rsid w:val="00A73848"/>
    <w:rsid w:val="00A74BCB"/>
    <w:rsid w:val="00A75ED5"/>
    <w:rsid w:val="00A764FA"/>
    <w:rsid w:val="00A76582"/>
    <w:rsid w:val="00A768CB"/>
    <w:rsid w:val="00A76FEB"/>
    <w:rsid w:val="00A77C78"/>
    <w:rsid w:val="00A803FA"/>
    <w:rsid w:val="00A804F2"/>
    <w:rsid w:val="00A82E76"/>
    <w:rsid w:val="00A83BBE"/>
    <w:rsid w:val="00A83BE6"/>
    <w:rsid w:val="00A84113"/>
    <w:rsid w:val="00A86004"/>
    <w:rsid w:val="00A863F7"/>
    <w:rsid w:val="00A865F0"/>
    <w:rsid w:val="00A877CF"/>
    <w:rsid w:val="00A87B13"/>
    <w:rsid w:val="00A9041A"/>
    <w:rsid w:val="00A91065"/>
    <w:rsid w:val="00A92E57"/>
    <w:rsid w:val="00A937EF"/>
    <w:rsid w:val="00A94002"/>
    <w:rsid w:val="00A94180"/>
    <w:rsid w:val="00A94552"/>
    <w:rsid w:val="00A94BA1"/>
    <w:rsid w:val="00A95C8D"/>
    <w:rsid w:val="00A95FA4"/>
    <w:rsid w:val="00A9664B"/>
    <w:rsid w:val="00A96D0E"/>
    <w:rsid w:val="00A9719A"/>
    <w:rsid w:val="00A975B6"/>
    <w:rsid w:val="00A976B5"/>
    <w:rsid w:val="00AA016A"/>
    <w:rsid w:val="00AA0501"/>
    <w:rsid w:val="00AA0A2D"/>
    <w:rsid w:val="00AA0CB6"/>
    <w:rsid w:val="00AA16A3"/>
    <w:rsid w:val="00AA23B2"/>
    <w:rsid w:val="00AA2413"/>
    <w:rsid w:val="00AA363E"/>
    <w:rsid w:val="00AA37BC"/>
    <w:rsid w:val="00AA3D98"/>
    <w:rsid w:val="00AA4347"/>
    <w:rsid w:val="00AA4C70"/>
    <w:rsid w:val="00AA520E"/>
    <w:rsid w:val="00AA5828"/>
    <w:rsid w:val="00AA5F4D"/>
    <w:rsid w:val="00AA602C"/>
    <w:rsid w:val="00AA75A6"/>
    <w:rsid w:val="00AA7CAA"/>
    <w:rsid w:val="00AA7F56"/>
    <w:rsid w:val="00AB0AF4"/>
    <w:rsid w:val="00AB14E5"/>
    <w:rsid w:val="00AB1DDD"/>
    <w:rsid w:val="00AB2183"/>
    <w:rsid w:val="00AB2250"/>
    <w:rsid w:val="00AB252B"/>
    <w:rsid w:val="00AB2632"/>
    <w:rsid w:val="00AB367D"/>
    <w:rsid w:val="00AB3CC3"/>
    <w:rsid w:val="00AB4151"/>
    <w:rsid w:val="00AB4C50"/>
    <w:rsid w:val="00AB4C57"/>
    <w:rsid w:val="00AB7171"/>
    <w:rsid w:val="00AB7D60"/>
    <w:rsid w:val="00AC0182"/>
    <w:rsid w:val="00AC0E11"/>
    <w:rsid w:val="00AC1132"/>
    <w:rsid w:val="00AC18E2"/>
    <w:rsid w:val="00AC1B19"/>
    <w:rsid w:val="00AC3084"/>
    <w:rsid w:val="00AC4630"/>
    <w:rsid w:val="00AC565F"/>
    <w:rsid w:val="00AC56C1"/>
    <w:rsid w:val="00AC668A"/>
    <w:rsid w:val="00AC7A5C"/>
    <w:rsid w:val="00AC7C76"/>
    <w:rsid w:val="00AC7CB4"/>
    <w:rsid w:val="00AC7D4F"/>
    <w:rsid w:val="00AC7F85"/>
    <w:rsid w:val="00AD01B5"/>
    <w:rsid w:val="00AD0297"/>
    <w:rsid w:val="00AD0354"/>
    <w:rsid w:val="00AD1096"/>
    <w:rsid w:val="00AD1597"/>
    <w:rsid w:val="00AD28DF"/>
    <w:rsid w:val="00AD2FA8"/>
    <w:rsid w:val="00AD34F6"/>
    <w:rsid w:val="00AD3792"/>
    <w:rsid w:val="00AD398A"/>
    <w:rsid w:val="00AD46BE"/>
    <w:rsid w:val="00AD6824"/>
    <w:rsid w:val="00AD68FC"/>
    <w:rsid w:val="00AD6D94"/>
    <w:rsid w:val="00AD7082"/>
    <w:rsid w:val="00AD766C"/>
    <w:rsid w:val="00AD770C"/>
    <w:rsid w:val="00AE06EA"/>
    <w:rsid w:val="00AE0780"/>
    <w:rsid w:val="00AE0828"/>
    <w:rsid w:val="00AE0FB5"/>
    <w:rsid w:val="00AE11D9"/>
    <w:rsid w:val="00AE32F8"/>
    <w:rsid w:val="00AE3BA0"/>
    <w:rsid w:val="00AE4275"/>
    <w:rsid w:val="00AE431F"/>
    <w:rsid w:val="00AE4688"/>
    <w:rsid w:val="00AE5D22"/>
    <w:rsid w:val="00AE604A"/>
    <w:rsid w:val="00AE61A4"/>
    <w:rsid w:val="00AE6ADA"/>
    <w:rsid w:val="00AE6D5C"/>
    <w:rsid w:val="00AE6ED9"/>
    <w:rsid w:val="00AE76BC"/>
    <w:rsid w:val="00AE7DF2"/>
    <w:rsid w:val="00AF0053"/>
    <w:rsid w:val="00AF0106"/>
    <w:rsid w:val="00AF04F6"/>
    <w:rsid w:val="00AF12A9"/>
    <w:rsid w:val="00AF226A"/>
    <w:rsid w:val="00AF23CA"/>
    <w:rsid w:val="00AF30CB"/>
    <w:rsid w:val="00AF3813"/>
    <w:rsid w:val="00AF4063"/>
    <w:rsid w:val="00AF46DB"/>
    <w:rsid w:val="00AF5078"/>
    <w:rsid w:val="00AF5DD6"/>
    <w:rsid w:val="00AF70C6"/>
    <w:rsid w:val="00AF72B9"/>
    <w:rsid w:val="00B00C9B"/>
    <w:rsid w:val="00B01437"/>
    <w:rsid w:val="00B01D7B"/>
    <w:rsid w:val="00B029D0"/>
    <w:rsid w:val="00B038C0"/>
    <w:rsid w:val="00B03CAE"/>
    <w:rsid w:val="00B041F4"/>
    <w:rsid w:val="00B0468D"/>
    <w:rsid w:val="00B048EE"/>
    <w:rsid w:val="00B05C40"/>
    <w:rsid w:val="00B06C1A"/>
    <w:rsid w:val="00B06EF7"/>
    <w:rsid w:val="00B0789E"/>
    <w:rsid w:val="00B07F8B"/>
    <w:rsid w:val="00B104D7"/>
    <w:rsid w:val="00B11177"/>
    <w:rsid w:val="00B1207E"/>
    <w:rsid w:val="00B126AD"/>
    <w:rsid w:val="00B12732"/>
    <w:rsid w:val="00B13C43"/>
    <w:rsid w:val="00B13CA5"/>
    <w:rsid w:val="00B13DF6"/>
    <w:rsid w:val="00B145C7"/>
    <w:rsid w:val="00B14F0A"/>
    <w:rsid w:val="00B158A8"/>
    <w:rsid w:val="00B17821"/>
    <w:rsid w:val="00B2099F"/>
    <w:rsid w:val="00B21BF8"/>
    <w:rsid w:val="00B21C81"/>
    <w:rsid w:val="00B22016"/>
    <w:rsid w:val="00B223F2"/>
    <w:rsid w:val="00B226B4"/>
    <w:rsid w:val="00B228C0"/>
    <w:rsid w:val="00B22BA7"/>
    <w:rsid w:val="00B23CCA"/>
    <w:rsid w:val="00B23CCD"/>
    <w:rsid w:val="00B23F2D"/>
    <w:rsid w:val="00B2473E"/>
    <w:rsid w:val="00B25CF1"/>
    <w:rsid w:val="00B25F4E"/>
    <w:rsid w:val="00B27386"/>
    <w:rsid w:val="00B27F26"/>
    <w:rsid w:val="00B329B4"/>
    <w:rsid w:val="00B32F13"/>
    <w:rsid w:val="00B346E1"/>
    <w:rsid w:val="00B3573B"/>
    <w:rsid w:val="00B36277"/>
    <w:rsid w:val="00B364CF"/>
    <w:rsid w:val="00B36CAD"/>
    <w:rsid w:val="00B36F11"/>
    <w:rsid w:val="00B372AD"/>
    <w:rsid w:val="00B37EDC"/>
    <w:rsid w:val="00B418DD"/>
    <w:rsid w:val="00B42513"/>
    <w:rsid w:val="00B42C00"/>
    <w:rsid w:val="00B447F1"/>
    <w:rsid w:val="00B450A7"/>
    <w:rsid w:val="00B45202"/>
    <w:rsid w:val="00B453E3"/>
    <w:rsid w:val="00B454BE"/>
    <w:rsid w:val="00B45A2A"/>
    <w:rsid w:val="00B4674A"/>
    <w:rsid w:val="00B50349"/>
    <w:rsid w:val="00B505D0"/>
    <w:rsid w:val="00B51F9C"/>
    <w:rsid w:val="00B5209C"/>
    <w:rsid w:val="00B52C3B"/>
    <w:rsid w:val="00B53066"/>
    <w:rsid w:val="00B534B5"/>
    <w:rsid w:val="00B5483C"/>
    <w:rsid w:val="00B54855"/>
    <w:rsid w:val="00B553F4"/>
    <w:rsid w:val="00B579D2"/>
    <w:rsid w:val="00B57B09"/>
    <w:rsid w:val="00B57DAB"/>
    <w:rsid w:val="00B57F53"/>
    <w:rsid w:val="00B61863"/>
    <w:rsid w:val="00B61CF4"/>
    <w:rsid w:val="00B667B1"/>
    <w:rsid w:val="00B66ACA"/>
    <w:rsid w:val="00B6744E"/>
    <w:rsid w:val="00B67735"/>
    <w:rsid w:val="00B67C59"/>
    <w:rsid w:val="00B7069D"/>
    <w:rsid w:val="00B70C37"/>
    <w:rsid w:val="00B70C5D"/>
    <w:rsid w:val="00B71767"/>
    <w:rsid w:val="00B72F94"/>
    <w:rsid w:val="00B73CB1"/>
    <w:rsid w:val="00B73FD0"/>
    <w:rsid w:val="00B76383"/>
    <w:rsid w:val="00B76A06"/>
    <w:rsid w:val="00B773BD"/>
    <w:rsid w:val="00B77A33"/>
    <w:rsid w:val="00B80EE6"/>
    <w:rsid w:val="00B81E40"/>
    <w:rsid w:val="00B83085"/>
    <w:rsid w:val="00B830BD"/>
    <w:rsid w:val="00B8494D"/>
    <w:rsid w:val="00B855C9"/>
    <w:rsid w:val="00B8767F"/>
    <w:rsid w:val="00B905C1"/>
    <w:rsid w:val="00B910D9"/>
    <w:rsid w:val="00B911F4"/>
    <w:rsid w:val="00B91207"/>
    <w:rsid w:val="00B9147C"/>
    <w:rsid w:val="00B919B6"/>
    <w:rsid w:val="00B9243E"/>
    <w:rsid w:val="00B92514"/>
    <w:rsid w:val="00B94B22"/>
    <w:rsid w:val="00B9605A"/>
    <w:rsid w:val="00B96CDF"/>
    <w:rsid w:val="00B970E2"/>
    <w:rsid w:val="00B97154"/>
    <w:rsid w:val="00B97853"/>
    <w:rsid w:val="00BA0EFE"/>
    <w:rsid w:val="00BA20EB"/>
    <w:rsid w:val="00BA22EE"/>
    <w:rsid w:val="00BA272D"/>
    <w:rsid w:val="00BA27F8"/>
    <w:rsid w:val="00BA2BCF"/>
    <w:rsid w:val="00BA2D95"/>
    <w:rsid w:val="00BA3C66"/>
    <w:rsid w:val="00BA4DD0"/>
    <w:rsid w:val="00BA629D"/>
    <w:rsid w:val="00BA6C9D"/>
    <w:rsid w:val="00BA75C6"/>
    <w:rsid w:val="00BA7A52"/>
    <w:rsid w:val="00BA7B2D"/>
    <w:rsid w:val="00BB039F"/>
    <w:rsid w:val="00BB0CAD"/>
    <w:rsid w:val="00BB2676"/>
    <w:rsid w:val="00BB4F51"/>
    <w:rsid w:val="00BB5CF1"/>
    <w:rsid w:val="00BB62B0"/>
    <w:rsid w:val="00BB6804"/>
    <w:rsid w:val="00BC0C84"/>
    <w:rsid w:val="00BC1585"/>
    <w:rsid w:val="00BC2005"/>
    <w:rsid w:val="00BC222C"/>
    <w:rsid w:val="00BC2B76"/>
    <w:rsid w:val="00BC3310"/>
    <w:rsid w:val="00BC36E2"/>
    <w:rsid w:val="00BC3F7D"/>
    <w:rsid w:val="00BC5049"/>
    <w:rsid w:val="00BC52E4"/>
    <w:rsid w:val="00BC5B5F"/>
    <w:rsid w:val="00BC5EEA"/>
    <w:rsid w:val="00BC6431"/>
    <w:rsid w:val="00BC65F2"/>
    <w:rsid w:val="00BC6C38"/>
    <w:rsid w:val="00BC6C92"/>
    <w:rsid w:val="00BC75B9"/>
    <w:rsid w:val="00BC7F70"/>
    <w:rsid w:val="00BD0307"/>
    <w:rsid w:val="00BD038D"/>
    <w:rsid w:val="00BD1624"/>
    <w:rsid w:val="00BD2E45"/>
    <w:rsid w:val="00BD33C1"/>
    <w:rsid w:val="00BD457F"/>
    <w:rsid w:val="00BD526B"/>
    <w:rsid w:val="00BD55D3"/>
    <w:rsid w:val="00BD6EDA"/>
    <w:rsid w:val="00BE0C06"/>
    <w:rsid w:val="00BE1394"/>
    <w:rsid w:val="00BE1C38"/>
    <w:rsid w:val="00BE2231"/>
    <w:rsid w:val="00BE3EC6"/>
    <w:rsid w:val="00BE594C"/>
    <w:rsid w:val="00BE6038"/>
    <w:rsid w:val="00BE69A0"/>
    <w:rsid w:val="00BE6A40"/>
    <w:rsid w:val="00BE6C30"/>
    <w:rsid w:val="00BF0B92"/>
    <w:rsid w:val="00BF101C"/>
    <w:rsid w:val="00BF1745"/>
    <w:rsid w:val="00BF1EDB"/>
    <w:rsid w:val="00BF2884"/>
    <w:rsid w:val="00BF3776"/>
    <w:rsid w:val="00BF39E5"/>
    <w:rsid w:val="00BF3B66"/>
    <w:rsid w:val="00BF514A"/>
    <w:rsid w:val="00BF695A"/>
    <w:rsid w:val="00BF74CC"/>
    <w:rsid w:val="00BF7615"/>
    <w:rsid w:val="00C000C7"/>
    <w:rsid w:val="00C014EA"/>
    <w:rsid w:val="00C019A2"/>
    <w:rsid w:val="00C01D02"/>
    <w:rsid w:val="00C02CF2"/>
    <w:rsid w:val="00C030D2"/>
    <w:rsid w:val="00C0349A"/>
    <w:rsid w:val="00C03FDC"/>
    <w:rsid w:val="00C05620"/>
    <w:rsid w:val="00C056AE"/>
    <w:rsid w:val="00C05AD6"/>
    <w:rsid w:val="00C06C92"/>
    <w:rsid w:val="00C0754E"/>
    <w:rsid w:val="00C101FD"/>
    <w:rsid w:val="00C107C3"/>
    <w:rsid w:val="00C10B96"/>
    <w:rsid w:val="00C1178B"/>
    <w:rsid w:val="00C132C0"/>
    <w:rsid w:val="00C13758"/>
    <w:rsid w:val="00C13CFD"/>
    <w:rsid w:val="00C13D4E"/>
    <w:rsid w:val="00C15953"/>
    <w:rsid w:val="00C15BFE"/>
    <w:rsid w:val="00C16210"/>
    <w:rsid w:val="00C17632"/>
    <w:rsid w:val="00C177D5"/>
    <w:rsid w:val="00C17E3B"/>
    <w:rsid w:val="00C2094E"/>
    <w:rsid w:val="00C211D1"/>
    <w:rsid w:val="00C213E3"/>
    <w:rsid w:val="00C219BD"/>
    <w:rsid w:val="00C227FB"/>
    <w:rsid w:val="00C238E3"/>
    <w:rsid w:val="00C23DA4"/>
    <w:rsid w:val="00C2404A"/>
    <w:rsid w:val="00C24DDF"/>
    <w:rsid w:val="00C25534"/>
    <w:rsid w:val="00C26CA6"/>
    <w:rsid w:val="00C27793"/>
    <w:rsid w:val="00C278E9"/>
    <w:rsid w:val="00C3143B"/>
    <w:rsid w:val="00C32078"/>
    <w:rsid w:val="00C32692"/>
    <w:rsid w:val="00C32F21"/>
    <w:rsid w:val="00C32FF9"/>
    <w:rsid w:val="00C337A8"/>
    <w:rsid w:val="00C34862"/>
    <w:rsid w:val="00C3701B"/>
    <w:rsid w:val="00C3757B"/>
    <w:rsid w:val="00C37957"/>
    <w:rsid w:val="00C37C80"/>
    <w:rsid w:val="00C37FFB"/>
    <w:rsid w:val="00C407C6"/>
    <w:rsid w:val="00C40A50"/>
    <w:rsid w:val="00C414C0"/>
    <w:rsid w:val="00C41F55"/>
    <w:rsid w:val="00C42A54"/>
    <w:rsid w:val="00C42DF3"/>
    <w:rsid w:val="00C4335E"/>
    <w:rsid w:val="00C43C28"/>
    <w:rsid w:val="00C43F21"/>
    <w:rsid w:val="00C441F5"/>
    <w:rsid w:val="00C44875"/>
    <w:rsid w:val="00C450C3"/>
    <w:rsid w:val="00C455AB"/>
    <w:rsid w:val="00C45C2E"/>
    <w:rsid w:val="00C45E78"/>
    <w:rsid w:val="00C45FD3"/>
    <w:rsid w:val="00C4608F"/>
    <w:rsid w:val="00C46E2D"/>
    <w:rsid w:val="00C47E1C"/>
    <w:rsid w:val="00C517CF"/>
    <w:rsid w:val="00C52392"/>
    <w:rsid w:val="00C52CE8"/>
    <w:rsid w:val="00C52D24"/>
    <w:rsid w:val="00C532F5"/>
    <w:rsid w:val="00C53C0E"/>
    <w:rsid w:val="00C54A05"/>
    <w:rsid w:val="00C551D5"/>
    <w:rsid w:val="00C55C6C"/>
    <w:rsid w:val="00C55CFA"/>
    <w:rsid w:val="00C569A0"/>
    <w:rsid w:val="00C56E07"/>
    <w:rsid w:val="00C573B0"/>
    <w:rsid w:val="00C600D0"/>
    <w:rsid w:val="00C602B0"/>
    <w:rsid w:val="00C608C4"/>
    <w:rsid w:val="00C6091C"/>
    <w:rsid w:val="00C60FAF"/>
    <w:rsid w:val="00C61DE5"/>
    <w:rsid w:val="00C62A10"/>
    <w:rsid w:val="00C62A66"/>
    <w:rsid w:val="00C62BB6"/>
    <w:rsid w:val="00C62C87"/>
    <w:rsid w:val="00C63376"/>
    <w:rsid w:val="00C639A6"/>
    <w:rsid w:val="00C646A1"/>
    <w:rsid w:val="00C648B2"/>
    <w:rsid w:val="00C65400"/>
    <w:rsid w:val="00C65DDC"/>
    <w:rsid w:val="00C66FC4"/>
    <w:rsid w:val="00C67638"/>
    <w:rsid w:val="00C67F8D"/>
    <w:rsid w:val="00C67FE3"/>
    <w:rsid w:val="00C702FC"/>
    <w:rsid w:val="00C71A88"/>
    <w:rsid w:val="00C71AF3"/>
    <w:rsid w:val="00C71E09"/>
    <w:rsid w:val="00C720EA"/>
    <w:rsid w:val="00C7215B"/>
    <w:rsid w:val="00C73050"/>
    <w:rsid w:val="00C7330A"/>
    <w:rsid w:val="00C73CA8"/>
    <w:rsid w:val="00C7458B"/>
    <w:rsid w:val="00C745EB"/>
    <w:rsid w:val="00C75667"/>
    <w:rsid w:val="00C76F21"/>
    <w:rsid w:val="00C77305"/>
    <w:rsid w:val="00C80118"/>
    <w:rsid w:val="00C8153C"/>
    <w:rsid w:val="00C85F88"/>
    <w:rsid w:val="00C871D1"/>
    <w:rsid w:val="00C877A2"/>
    <w:rsid w:val="00C906B1"/>
    <w:rsid w:val="00C908D0"/>
    <w:rsid w:val="00C9225D"/>
    <w:rsid w:val="00C92EBE"/>
    <w:rsid w:val="00C941D8"/>
    <w:rsid w:val="00C959CE"/>
    <w:rsid w:val="00CA068F"/>
    <w:rsid w:val="00CA08BC"/>
    <w:rsid w:val="00CA14B2"/>
    <w:rsid w:val="00CA16D2"/>
    <w:rsid w:val="00CA34BA"/>
    <w:rsid w:val="00CA3D29"/>
    <w:rsid w:val="00CA4146"/>
    <w:rsid w:val="00CA4636"/>
    <w:rsid w:val="00CA5288"/>
    <w:rsid w:val="00CA5493"/>
    <w:rsid w:val="00CA60E8"/>
    <w:rsid w:val="00CA71C0"/>
    <w:rsid w:val="00CB06B6"/>
    <w:rsid w:val="00CB0797"/>
    <w:rsid w:val="00CB1462"/>
    <w:rsid w:val="00CB29E4"/>
    <w:rsid w:val="00CB3261"/>
    <w:rsid w:val="00CB3344"/>
    <w:rsid w:val="00CB3E3D"/>
    <w:rsid w:val="00CB5E7C"/>
    <w:rsid w:val="00CB6309"/>
    <w:rsid w:val="00CB69FE"/>
    <w:rsid w:val="00CB6DFE"/>
    <w:rsid w:val="00CC0255"/>
    <w:rsid w:val="00CC04F5"/>
    <w:rsid w:val="00CC066C"/>
    <w:rsid w:val="00CC143E"/>
    <w:rsid w:val="00CC1671"/>
    <w:rsid w:val="00CC1A8B"/>
    <w:rsid w:val="00CC1BB5"/>
    <w:rsid w:val="00CC2217"/>
    <w:rsid w:val="00CC295E"/>
    <w:rsid w:val="00CC334A"/>
    <w:rsid w:val="00CC3978"/>
    <w:rsid w:val="00CC4C74"/>
    <w:rsid w:val="00CC51AF"/>
    <w:rsid w:val="00CC598A"/>
    <w:rsid w:val="00CC5D46"/>
    <w:rsid w:val="00CC67FD"/>
    <w:rsid w:val="00CC739B"/>
    <w:rsid w:val="00CC7D06"/>
    <w:rsid w:val="00CC7FEC"/>
    <w:rsid w:val="00CD0587"/>
    <w:rsid w:val="00CD0F2C"/>
    <w:rsid w:val="00CD1615"/>
    <w:rsid w:val="00CD1BBD"/>
    <w:rsid w:val="00CD1DC7"/>
    <w:rsid w:val="00CD3054"/>
    <w:rsid w:val="00CD36E6"/>
    <w:rsid w:val="00CD37A4"/>
    <w:rsid w:val="00CD38C7"/>
    <w:rsid w:val="00CD480C"/>
    <w:rsid w:val="00CD489F"/>
    <w:rsid w:val="00CD4952"/>
    <w:rsid w:val="00CD5CBB"/>
    <w:rsid w:val="00CD5DE0"/>
    <w:rsid w:val="00CD5DF5"/>
    <w:rsid w:val="00CD7B82"/>
    <w:rsid w:val="00CD7E3B"/>
    <w:rsid w:val="00CE1352"/>
    <w:rsid w:val="00CE2020"/>
    <w:rsid w:val="00CE2544"/>
    <w:rsid w:val="00CE2E36"/>
    <w:rsid w:val="00CE32E4"/>
    <w:rsid w:val="00CE34D6"/>
    <w:rsid w:val="00CE430B"/>
    <w:rsid w:val="00CE44B6"/>
    <w:rsid w:val="00CE5641"/>
    <w:rsid w:val="00CE56EB"/>
    <w:rsid w:val="00CE63EC"/>
    <w:rsid w:val="00CE67B4"/>
    <w:rsid w:val="00CE6895"/>
    <w:rsid w:val="00CF0236"/>
    <w:rsid w:val="00CF0387"/>
    <w:rsid w:val="00CF14DF"/>
    <w:rsid w:val="00CF14FD"/>
    <w:rsid w:val="00CF18F8"/>
    <w:rsid w:val="00CF1ADA"/>
    <w:rsid w:val="00CF1AF2"/>
    <w:rsid w:val="00CF2FCD"/>
    <w:rsid w:val="00CF4280"/>
    <w:rsid w:val="00CF580C"/>
    <w:rsid w:val="00CF6F87"/>
    <w:rsid w:val="00CF75A0"/>
    <w:rsid w:val="00CF7617"/>
    <w:rsid w:val="00CF76CD"/>
    <w:rsid w:val="00D00E5E"/>
    <w:rsid w:val="00D02C76"/>
    <w:rsid w:val="00D035A7"/>
    <w:rsid w:val="00D03700"/>
    <w:rsid w:val="00D041A6"/>
    <w:rsid w:val="00D04415"/>
    <w:rsid w:val="00D05214"/>
    <w:rsid w:val="00D05C8E"/>
    <w:rsid w:val="00D07817"/>
    <w:rsid w:val="00D10214"/>
    <w:rsid w:val="00D15E69"/>
    <w:rsid w:val="00D16900"/>
    <w:rsid w:val="00D16C25"/>
    <w:rsid w:val="00D16EA0"/>
    <w:rsid w:val="00D175A4"/>
    <w:rsid w:val="00D178F8"/>
    <w:rsid w:val="00D17902"/>
    <w:rsid w:val="00D17CC5"/>
    <w:rsid w:val="00D201C2"/>
    <w:rsid w:val="00D20B54"/>
    <w:rsid w:val="00D22A65"/>
    <w:rsid w:val="00D22A88"/>
    <w:rsid w:val="00D23B40"/>
    <w:rsid w:val="00D24106"/>
    <w:rsid w:val="00D2419B"/>
    <w:rsid w:val="00D248CA"/>
    <w:rsid w:val="00D24D9D"/>
    <w:rsid w:val="00D24E87"/>
    <w:rsid w:val="00D25019"/>
    <w:rsid w:val="00D250B9"/>
    <w:rsid w:val="00D26848"/>
    <w:rsid w:val="00D26982"/>
    <w:rsid w:val="00D27D87"/>
    <w:rsid w:val="00D3188E"/>
    <w:rsid w:val="00D320EE"/>
    <w:rsid w:val="00D32ECC"/>
    <w:rsid w:val="00D33544"/>
    <w:rsid w:val="00D33CA8"/>
    <w:rsid w:val="00D34974"/>
    <w:rsid w:val="00D34B76"/>
    <w:rsid w:val="00D355EF"/>
    <w:rsid w:val="00D35823"/>
    <w:rsid w:val="00D35C4D"/>
    <w:rsid w:val="00D37187"/>
    <w:rsid w:val="00D37870"/>
    <w:rsid w:val="00D37A92"/>
    <w:rsid w:val="00D405DD"/>
    <w:rsid w:val="00D40D02"/>
    <w:rsid w:val="00D41451"/>
    <w:rsid w:val="00D41D1B"/>
    <w:rsid w:val="00D41E7E"/>
    <w:rsid w:val="00D431D0"/>
    <w:rsid w:val="00D434D7"/>
    <w:rsid w:val="00D43C07"/>
    <w:rsid w:val="00D43C67"/>
    <w:rsid w:val="00D44896"/>
    <w:rsid w:val="00D4536F"/>
    <w:rsid w:val="00D46CAD"/>
    <w:rsid w:val="00D46ED7"/>
    <w:rsid w:val="00D475A8"/>
    <w:rsid w:val="00D47B05"/>
    <w:rsid w:val="00D47BD7"/>
    <w:rsid w:val="00D5006D"/>
    <w:rsid w:val="00D510DA"/>
    <w:rsid w:val="00D51374"/>
    <w:rsid w:val="00D553DA"/>
    <w:rsid w:val="00D55407"/>
    <w:rsid w:val="00D5574D"/>
    <w:rsid w:val="00D56423"/>
    <w:rsid w:val="00D57A71"/>
    <w:rsid w:val="00D57BA2"/>
    <w:rsid w:val="00D601E6"/>
    <w:rsid w:val="00D60D07"/>
    <w:rsid w:val="00D60D3A"/>
    <w:rsid w:val="00D61EA1"/>
    <w:rsid w:val="00D620FF"/>
    <w:rsid w:val="00D6238A"/>
    <w:rsid w:val="00D62F2C"/>
    <w:rsid w:val="00D63D85"/>
    <w:rsid w:val="00D64ECC"/>
    <w:rsid w:val="00D6653D"/>
    <w:rsid w:val="00D665A1"/>
    <w:rsid w:val="00D715FF"/>
    <w:rsid w:val="00D72A2E"/>
    <w:rsid w:val="00D72B26"/>
    <w:rsid w:val="00D72EA1"/>
    <w:rsid w:val="00D73589"/>
    <w:rsid w:val="00D7359C"/>
    <w:rsid w:val="00D7375E"/>
    <w:rsid w:val="00D74FEE"/>
    <w:rsid w:val="00D75A9A"/>
    <w:rsid w:val="00D7605B"/>
    <w:rsid w:val="00D77320"/>
    <w:rsid w:val="00D77987"/>
    <w:rsid w:val="00D80A86"/>
    <w:rsid w:val="00D80E2D"/>
    <w:rsid w:val="00D80FC4"/>
    <w:rsid w:val="00D81823"/>
    <w:rsid w:val="00D820DA"/>
    <w:rsid w:val="00D82E5D"/>
    <w:rsid w:val="00D83230"/>
    <w:rsid w:val="00D8341C"/>
    <w:rsid w:val="00D846E4"/>
    <w:rsid w:val="00D84CE0"/>
    <w:rsid w:val="00D84D41"/>
    <w:rsid w:val="00D851DD"/>
    <w:rsid w:val="00D85549"/>
    <w:rsid w:val="00D85806"/>
    <w:rsid w:val="00D86207"/>
    <w:rsid w:val="00D8646D"/>
    <w:rsid w:val="00D86562"/>
    <w:rsid w:val="00D86D8E"/>
    <w:rsid w:val="00D87A6B"/>
    <w:rsid w:val="00D90842"/>
    <w:rsid w:val="00D90D61"/>
    <w:rsid w:val="00D917B6"/>
    <w:rsid w:val="00D917F6"/>
    <w:rsid w:val="00D91979"/>
    <w:rsid w:val="00D91D57"/>
    <w:rsid w:val="00D91F61"/>
    <w:rsid w:val="00D922AE"/>
    <w:rsid w:val="00D94F99"/>
    <w:rsid w:val="00D96988"/>
    <w:rsid w:val="00DA0812"/>
    <w:rsid w:val="00DA0F8C"/>
    <w:rsid w:val="00DA0FBC"/>
    <w:rsid w:val="00DA1E8C"/>
    <w:rsid w:val="00DA2171"/>
    <w:rsid w:val="00DA47C0"/>
    <w:rsid w:val="00DA4F71"/>
    <w:rsid w:val="00DA5EC7"/>
    <w:rsid w:val="00DA6DE4"/>
    <w:rsid w:val="00DA6F77"/>
    <w:rsid w:val="00DA7C2C"/>
    <w:rsid w:val="00DB02A7"/>
    <w:rsid w:val="00DB0418"/>
    <w:rsid w:val="00DB0DD7"/>
    <w:rsid w:val="00DB1098"/>
    <w:rsid w:val="00DB16B8"/>
    <w:rsid w:val="00DB182D"/>
    <w:rsid w:val="00DB287C"/>
    <w:rsid w:val="00DB2A62"/>
    <w:rsid w:val="00DB2C79"/>
    <w:rsid w:val="00DB4103"/>
    <w:rsid w:val="00DB42C7"/>
    <w:rsid w:val="00DB5D2F"/>
    <w:rsid w:val="00DB7091"/>
    <w:rsid w:val="00DB7124"/>
    <w:rsid w:val="00DB72C0"/>
    <w:rsid w:val="00DC0205"/>
    <w:rsid w:val="00DC02E2"/>
    <w:rsid w:val="00DC1041"/>
    <w:rsid w:val="00DC1792"/>
    <w:rsid w:val="00DC2459"/>
    <w:rsid w:val="00DC374E"/>
    <w:rsid w:val="00DC3947"/>
    <w:rsid w:val="00DC3B3B"/>
    <w:rsid w:val="00DC3BB2"/>
    <w:rsid w:val="00DC4227"/>
    <w:rsid w:val="00DC459B"/>
    <w:rsid w:val="00DC46F9"/>
    <w:rsid w:val="00DC5135"/>
    <w:rsid w:val="00DC6772"/>
    <w:rsid w:val="00DD012D"/>
    <w:rsid w:val="00DD09E5"/>
    <w:rsid w:val="00DD0BD2"/>
    <w:rsid w:val="00DD11EC"/>
    <w:rsid w:val="00DD19C0"/>
    <w:rsid w:val="00DD310B"/>
    <w:rsid w:val="00DD37B3"/>
    <w:rsid w:val="00DD4CD5"/>
    <w:rsid w:val="00DD5617"/>
    <w:rsid w:val="00DD5A1A"/>
    <w:rsid w:val="00DD65F6"/>
    <w:rsid w:val="00DD69FF"/>
    <w:rsid w:val="00DD7696"/>
    <w:rsid w:val="00DD7E06"/>
    <w:rsid w:val="00DD7E1C"/>
    <w:rsid w:val="00DE0421"/>
    <w:rsid w:val="00DE1997"/>
    <w:rsid w:val="00DE247E"/>
    <w:rsid w:val="00DE3169"/>
    <w:rsid w:val="00DE32A6"/>
    <w:rsid w:val="00DE353E"/>
    <w:rsid w:val="00DE35AB"/>
    <w:rsid w:val="00DE5FFF"/>
    <w:rsid w:val="00DE6DDE"/>
    <w:rsid w:val="00DE6EEB"/>
    <w:rsid w:val="00DE6F4E"/>
    <w:rsid w:val="00DE785B"/>
    <w:rsid w:val="00DE7F34"/>
    <w:rsid w:val="00DF0412"/>
    <w:rsid w:val="00DF0E6D"/>
    <w:rsid w:val="00DF1926"/>
    <w:rsid w:val="00DF1A73"/>
    <w:rsid w:val="00DF2600"/>
    <w:rsid w:val="00DF3ECD"/>
    <w:rsid w:val="00DF3F7A"/>
    <w:rsid w:val="00DF43ED"/>
    <w:rsid w:val="00DF4EED"/>
    <w:rsid w:val="00DF5284"/>
    <w:rsid w:val="00DF5832"/>
    <w:rsid w:val="00DF5C92"/>
    <w:rsid w:val="00DF6633"/>
    <w:rsid w:val="00DF70CE"/>
    <w:rsid w:val="00E00BFD"/>
    <w:rsid w:val="00E02EDF"/>
    <w:rsid w:val="00E02FC1"/>
    <w:rsid w:val="00E0384A"/>
    <w:rsid w:val="00E03FF2"/>
    <w:rsid w:val="00E04812"/>
    <w:rsid w:val="00E05D7B"/>
    <w:rsid w:val="00E063CD"/>
    <w:rsid w:val="00E072D9"/>
    <w:rsid w:val="00E079F6"/>
    <w:rsid w:val="00E07F25"/>
    <w:rsid w:val="00E10478"/>
    <w:rsid w:val="00E11272"/>
    <w:rsid w:val="00E13042"/>
    <w:rsid w:val="00E13367"/>
    <w:rsid w:val="00E13A77"/>
    <w:rsid w:val="00E153D3"/>
    <w:rsid w:val="00E166CB"/>
    <w:rsid w:val="00E17086"/>
    <w:rsid w:val="00E17D9B"/>
    <w:rsid w:val="00E22F57"/>
    <w:rsid w:val="00E23461"/>
    <w:rsid w:val="00E23A9B"/>
    <w:rsid w:val="00E23AF4"/>
    <w:rsid w:val="00E245CC"/>
    <w:rsid w:val="00E24B39"/>
    <w:rsid w:val="00E25238"/>
    <w:rsid w:val="00E25522"/>
    <w:rsid w:val="00E256C1"/>
    <w:rsid w:val="00E25C23"/>
    <w:rsid w:val="00E261EB"/>
    <w:rsid w:val="00E276D9"/>
    <w:rsid w:val="00E2782F"/>
    <w:rsid w:val="00E27DC2"/>
    <w:rsid w:val="00E27F67"/>
    <w:rsid w:val="00E300E2"/>
    <w:rsid w:val="00E3095F"/>
    <w:rsid w:val="00E30D5A"/>
    <w:rsid w:val="00E31691"/>
    <w:rsid w:val="00E320F0"/>
    <w:rsid w:val="00E324A5"/>
    <w:rsid w:val="00E32BE2"/>
    <w:rsid w:val="00E33519"/>
    <w:rsid w:val="00E3440E"/>
    <w:rsid w:val="00E3604F"/>
    <w:rsid w:val="00E36181"/>
    <w:rsid w:val="00E364B0"/>
    <w:rsid w:val="00E37B12"/>
    <w:rsid w:val="00E400E4"/>
    <w:rsid w:val="00E407C5"/>
    <w:rsid w:val="00E41451"/>
    <w:rsid w:val="00E417E7"/>
    <w:rsid w:val="00E426B9"/>
    <w:rsid w:val="00E4293C"/>
    <w:rsid w:val="00E42C7D"/>
    <w:rsid w:val="00E456CC"/>
    <w:rsid w:val="00E458D7"/>
    <w:rsid w:val="00E45F0D"/>
    <w:rsid w:val="00E47D01"/>
    <w:rsid w:val="00E51696"/>
    <w:rsid w:val="00E51EE4"/>
    <w:rsid w:val="00E5233B"/>
    <w:rsid w:val="00E52A13"/>
    <w:rsid w:val="00E538BA"/>
    <w:rsid w:val="00E54EA0"/>
    <w:rsid w:val="00E55BED"/>
    <w:rsid w:val="00E55D35"/>
    <w:rsid w:val="00E568C2"/>
    <w:rsid w:val="00E57C85"/>
    <w:rsid w:val="00E60B53"/>
    <w:rsid w:val="00E60F02"/>
    <w:rsid w:val="00E61E44"/>
    <w:rsid w:val="00E620ED"/>
    <w:rsid w:val="00E63F39"/>
    <w:rsid w:val="00E647CC"/>
    <w:rsid w:val="00E65271"/>
    <w:rsid w:val="00E65D2A"/>
    <w:rsid w:val="00E67815"/>
    <w:rsid w:val="00E67F92"/>
    <w:rsid w:val="00E70AC3"/>
    <w:rsid w:val="00E7157C"/>
    <w:rsid w:val="00E718CE"/>
    <w:rsid w:val="00E72077"/>
    <w:rsid w:val="00E73F27"/>
    <w:rsid w:val="00E74CE7"/>
    <w:rsid w:val="00E74FAF"/>
    <w:rsid w:val="00E7504B"/>
    <w:rsid w:val="00E75AC3"/>
    <w:rsid w:val="00E766D2"/>
    <w:rsid w:val="00E77791"/>
    <w:rsid w:val="00E80756"/>
    <w:rsid w:val="00E809A0"/>
    <w:rsid w:val="00E80BDF"/>
    <w:rsid w:val="00E81F1F"/>
    <w:rsid w:val="00E82252"/>
    <w:rsid w:val="00E823D5"/>
    <w:rsid w:val="00E824DB"/>
    <w:rsid w:val="00E831C5"/>
    <w:rsid w:val="00E83521"/>
    <w:rsid w:val="00E853C3"/>
    <w:rsid w:val="00E860E3"/>
    <w:rsid w:val="00E86284"/>
    <w:rsid w:val="00E86742"/>
    <w:rsid w:val="00E9076B"/>
    <w:rsid w:val="00E90997"/>
    <w:rsid w:val="00E90B53"/>
    <w:rsid w:val="00E91854"/>
    <w:rsid w:val="00E91A5C"/>
    <w:rsid w:val="00E91C5A"/>
    <w:rsid w:val="00E91D9A"/>
    <w:rsid w:val="00E92659"/>
    <w:rsid w:val="00E932EE"/>
    <w:rsid w:val="00E93386"/>
    <w:rsid w:val="00E93B4C"/>
    <w:rsid w:val="00E93CDD"/>
    <w:rsid w:val="00E9410A"/>
    <w:rsid w:val="00E94141"/>
    <w:rsid w:val="00E94C3B"/>
    <w:rsid w:val="00E958D8"/>
    <w:rsid w:val="00E961AD"/>
    <w:rsid w:val="00E9692B"/>
    <w:rsid w:val="00E96B52"/>
    <w:rsid w:val="00E96CEB"/>
    <w:rsid w:val="00EA0B7F"/>
    <w:rsid w:val="00EA1253"/>
    <w:rsid w:val="00EA1725"/>
    <w:rsid w:val="00EA1B4C"/>
    <w:rsid w:val="00EA244E"/>
    <w:rsid w:val="00EA2728"/>
    <w:rsid w:val="00EA2E8C"/>
    <w:rsid w:val="00EA32DF"/>
    <w:rsid w:val="00EA4480"/>
    <w:rsid w:val="00EA49D1"/>
    <w:rsid w:val="00EA5E5B"/>
    <w:rsid w:val="00EA69C7"/>
    <w:rsid w:val="00EA753B"/>
    <w:rsid w:val="00EA78FB"/>
    <w:rsid w:val="00EA7C97"/>
    <w:rsid w:val="00EA7EED"/>
    <w:rsid w:val="00EB077F"/>
    <w:rsid w:val="00EB4BBE"/>
    <w:rsid w:val="00EB4C34"/>
    <w:rsid w:val="00EB4ECA"/>
    <w:rsid w:val="00EB5E23"/>
    <w:rsid w:val="00EB69A3"/>
    <w:rsid w:val="00EB7C4E"/>
    <w:rsid w:val="00EC0011"/>
    <w:rsid w:val="00EC05E2"/>
    <w:rsid w:val="00EC2243"/>
    <w:rsid w:val="00EC22F4"/>
    <w:rsid w:val="00EC2474"/>
    <w:rsid w:val="00EC260E"/>
    <w:rsid w:val="00EC302E"/>
    <w:rsid w:val="00EC3A62"/>
    <w:rsid w:val="00EC5112"/>
    <w:rsid w:val="00EC5B7F"/>
    <w:rsid w:val="00EC611D"/>
    <w:rsid w:val="00EC6946"/>
    <w:rsid w:val="00EC7112"/>
    <w:rsid w:val="00EC7ADF"/>
    <w:rsid w:val="00EC7F5F"/>
    <w:rsid w:val="00ED0C41"/>
    <w:rsid w:val="00ED11A2"/>
    <w:rsid w:val="00ED1748"/>
    <w:rsid w:val="00ED1F2C"/>
    <w:rsid w:val="00ED3435"/>
    <w:rsid w:val="00ED3EAD"/>
    <w:rsid w:val="00ED41EE"/>
    <w:rsid w:val="00ED4397"/>
    <w:rsid w:val="00ED47BE"/>
    <w:rsid w:val="00ED524C"/>
    <w:rsid w:val="00ED52F9"/>
    <w:rsid w:val="00ED5996"/>
    <w:rsid w:val="00ED61F2"/>
    <w:rsid w:val="00ED6C15"/>
    <w:rsid w:val="00ED6EF4"/>
    <w:rsid w:val="00EE068A"/>
    <w:rsid w:val="00EE08F8"/>
    <w:rsid w:val="00EE2779"/>
    <w:rsid w:val="00EE2EF9"/>
    <w:rsid w:val="00EE42BF"/>
    <w:rsid w:val="00EE4897"/>
    <w:rsid w:val="00EE4D05"/>
    <w:rsid w:val="00EE5DE6"/>
    <w:rsid w:val="00EE657D"/>
    <w:rsid w:val="00EF12B8"/>
    <w:rsid w:val="00EF191E"/>
    <w:rsid w:val="00EF1E4B"/>
    <w:rsid w:val="00EF25BB"/>
    <w:rsid w:val="00EF2969"/>
    <w:rsid w:val="00EF2A2E"/>
    <w:rsid w:val="00EF2D66"/>
    <w:rsid w:val="00EF31AD"/>
    <w:rsid w:val="00EF6EA9"/>
    <w:rsid w:val="00F005C3"/>
    <w:rsid w:val="00F0070A"/>
    <w:rsid w:val="00F013C7"/>
    <w:rsid w:val="00F01516"/>
    <w:rsid w:val="00F019DB"/>
    <w:rsid w:val="00F021C4"/>
    <w:rsid w:val="00F027B8"/>
    <w:rsid w:val="00F03236"/>
    <w:rsid w:val="00F038C7"/>
    <w:rsid w:val="00F04297"/>
    <w:rsid w:val="00F0483F"/>
    <w:rsid w:val="00F04C25"/>
    <w:rsid w:val="00F05369"/>
    <w:rsid w:val="00F05BD7"/>
    <w:rsid w:val="00F06219"/>
    <w:rsid w:val="00F06EEC"/>
    <w:rsid w:val="00F07567"/>
    <w:rsid w:val="00F07F39"/>
    <w:rsid w:val="00F101A1"/>
    <w:rsid w:val="00F10695"/>
    <w:rsid w:val="00F109BB"/>
    <w:rsid w:val="00F10CD5"/>
    <w:rsid w:val="00F116DB"/>
    <w:rsid w:val="00F1197E"/>
    <w:rsid w:val="00F11E7E"/>
    <w:rsid w:val="00F11E81"/>
    <w:rsid w:val="00F12B1E"/>
    <w:rsid w:val="00F12B8C"/>
    <w:rsid w:val="00F15313"/>
    <w:rsid w:val="00F15361"/>
    <w:rsid w:val="00F1687A"/>
    <w:rsid w:val="00F16940"/>
    <w:rsid w:val="00F16D9C"/>
    <w:rsid w:val="00F205ED"/>
    <w:rsid w:val="00F211F6"/>
    <w:rsid w:val="00F21BFE"/>
    <w:rsid w:val="00F22730"/>
    <w:rsid w:val="00F247FB"/>
    <w:rsid w:val="00F253C5"/>
    <w:rsid w:val="00F25471"/>
    <w:rsid w:val="00F25696"/>
    <w:rsid w:val="00F25C26"/>
    <w:rsid w:val="00F26236"/>
    <w:rsid w:val="00F26BFD"/>
    <w:rsid w:val="00F27598"/>
    <w:rsid w:val="00F277A1"/>
    <w:rsid w:val="00F27BD5"/>
    <w:rsid w:val="00F313E9"/>
    <w:rsid w:val="00F32030"/>
    <w:rsid w:val="00F323DF"/>
    <w:rsid w:val="00F325FA"/>
    <w:rsid w:val="00F33122"/>
    <w:rsid w:val="00F34583"/>
    <w:rsid w:val="00F3466C"/>
    <w:rsid w:val="00F3572D"/>
    <w:rsid w:val="00F35B7D"/>
    <w:rsid w:val="00F35C1E"/>
    <w:rsid w:val="00F364ED"/>
    <w:rsid w:val="00F369A1"/>
    <w:rsid w:val="00F369EA"/>
    <w:rsid w:val="00F4006B"/>
    <w:rsid w:val="00F42AE4"/>
    <w:rsid w:val="00F43FB9"/>
    <w:rsid w:val="00F44E31"/>
    <w:rsid w:val="00F45164"/>
    <w:rsid w:val="00F471FD"/>
    <w:rsid w:val="00F47640"/>
    <w:rsid w:val="00F47AB9"/>
    <w:rsid w:val="00F509A5"/>
    <w:rsid w:val="00F50E1D"/>
    <w:rsid w:val="00F5106F"/>
    <w:rsid w:val="00F51CE9"/>
    <w:rsid w:val="00F52EBF"/>
    <w:rsid w:val="00F550A2"/>
    <w:rsid w:val="00F55AB8"/>
    <w:rsid w:val="00F56017"/>
    <w:rsid w:val="00F56C1F"/>
    <w:rsid w:val="00F570AA"/>
    <w:rsid w:val="00F57CDE"/>
    <w:rsid w:val="00F57D57"/>
    <w:rsid w:val="00F57DC8"/>
    <w:rsid w:val="00F61A92"/>
    <w:rsid w:val="00F61EFF"/>
    <w:rsid w:val="00F6236A"/>
    <w:rsid w:val="00F63CEC"/>
    <w:rsid w:val="00F64646"/>
    <w:rsid w:val="00F64C19"/>
    <w:rsid w:val="00F652BA"/>
    <w:rsid w:val="00F65A6D"/>
    <w:rsid w:val="00F66106"/>
    <w:rsid w:val="00F66A0A"/>
    <w:rsid w:val="00F67B57"/>
    <w:rsid w:val="00F70408"/>
    <w:rsid w:val="00F71B06"/>
    <w:rsid w:val="00F721CF"/>
    <w:rsid w:val="00F7225F"/>
    <w:rsid w:val="00F725A8"/>
    <w:rsid w:val="00F72E3E"/>
    <w:rsid w:val="00F73242"/>
    <w:rsid w:val="00F74130"/>
    <w:rsid w:val="00F74231"/>
    <w:rsid w:val="00F74B8B"/>
    <w:rsid w:val="00F74D86"/>
    <w:rsid w:val="00F7520E"/>
    <w:rsid w:val="00F75E0B"/>
    <w:rsid w:val="00F76E3B"/>
    <w:rsid w:val="00F76FFA"/>
    <w:rsid w:val="00F772B5"/>
    <w:rsid w:val="00F77DAE"/>
    <w:rsid w:val="00F80E9E"/>
    <w:rsid w:val="00F80F1C"/>
    <w:rsid w:val="00F8132F"/>
    <w:rsid w:val="00F817E3"/>
    <w:rsid w:val="00F81FFB"/>
    <w:rsid w:val="00F8346B"/>
    <w:rsid w:val="00F840D6"/>
    <w:rsid w:val="00F85BBC"/>
    <w:rsid w:val="00F86AC7"/>
    <w:rsid w:val="00F86C7A"/>
    <w:rsid w:val="00F87A1A"/>
    <w:rsid w:val="00F90527"/>
    <w:rsid w:val="00F90679"/>
    <w:rsid w:val="00F90E16"/>
    <w:rsid w:val="00F915A7"/>
    <w:rsid w:val="00F9188F"/>
    <w:rsid w:val="00F92337"/>
    <w:rsid w:val="00F929C0"/>
    <w:rsid w:val="00F93314"/>
    <w:rsid w:val="00F9460D"/>
    <w:rsid w:val="00F9516B"/>
    <w:rsid w:val="00F9642F"/>
    <w:rsid w:val="00F96B55"/>
    <w:rsid w:val="00FA11C3"/>
    <w:rsid w:val="00FA1791"/>
    <w:rsid w:val="00FA1C5E"/>
    <w:rsid w:val="00FA21DD"/>
    <w:rsid w:val="00FA2733"/>
    <w:rsid w:val="00FA37CB"/>
    <w:rsid w:val="00FA3A05"/>
    <w:rsid w:val="00FA3F52"/>
    <w:rsid w:val="00FA40D1"/>
    <w:rsid w:val="00FA51ED"/>
    <w:rsid w:val="00FA5893"/>
    <w:rsid w:val="00FA5B17"/>
    <w:rsid w:val="00FA65D3"/>
    <w:rsid w:val="00FA65ED"/>
    <w:rsid w:val="00FA6AE5"/>
    <w:rsid w:val="00FA6EF7"/>
    <w:rsid w:val="00FA6FD1"/>
    <w:rsid w:val="00FA7DCE"/>
    <w:rsid w:val="00FA7E99"/>
    <w:rsid w:val="00FB05C8"/>
    <w:rsid w:val="00FB0656"/>
    <w:rsid w:val="00FB09D0"/>
    <w:rsid w:val="00FB177C"/>
    <w:rsid w:val="00FB2517"/>
    <w:rsid w:val="00FB33D7"/>
    <w:rsid w:val="00FB5387"/>
    <w:rsid w:val="00FB5A3C"/>
    <w:rsid w:val="00FB5C8E"/>
    <w:rsid w:val="00FB61B7"/>
    <w:rsid w:val="00FB7CD8"/>
    <w:rsid w:val="00FB7F84"/>
    <w:rsid w:val="00FC1882"/>
    <w:rsid w:val="00FC1C30"/>
    <w:rsid w:val="00FC29C1"/>
    <w:rsid w:val="00FC2D2F"/>
    <w:rsid w:val="00FC4093"/>
    <w:rsid w:val="00FC43A7"/>
    <w:rsid w:val="00FC46FE"/>
    <w:rsid w:val="00FC4B05"/>
    <w:rsid w:val="00FC4B68"/>
    <w:rsid w:val="00FC4FD0"/>
    <w:rsid w:val="00FC57D2"/>
    <w:rsid w:val="00FC621A"/>
    <w:rsid w:val="00FC7B96"/>
    <w:rsid w:val="00FD1A4E"/>
    <w:rsid w:val="00FD23F4"/>
    <w:rsid w:val="00FD2628"/>
    <w:rsid w:val="00FD2E01"/>
    <w:rsid w:val="00FD3100"/>
    <w:rsid w:val="00FD4357"/>
    <w:rsid w:val="00FD43B2"/>
    <w:rsid w:val="00FD4566"/>
    <w:rsid w:val="00FD48F6"/>
    <w:rsid w:val="00FD4D89"/>
    <w:rsid w:val="00FD5297"/>
    <w:rsid w:val="00FD56E1"/>
    <w:rsid w:val="00FD574B"/>
    <w:rsid w:val="00FD6564"/>
    <w:rsid w:val="00FD7701"/>
    <w:rsid w:val="00FE1431"/>
    <w:rsid w:val="00FE1A4C"/>
    <w:rsid w:val="00FE1C9B"/>
    <w:rsid w:val="00FE24A9"/>
    <w:rsid w:val="00FE4414"/>
    <w:rsid w:val="00FE55D5"/>
    <w:rsid w:val="00FE5932"/>
    <w:rsid w:val="00FE61FE"/>
    <w:rsid w:val="00FE76F4"/>
    <w:rsid w:val="00FE7AD0"/>
    <w:rsid w:val="00FF1F01"/>
    <w:rsid w:val="00FF24AD"/>
    <w:rsid w:val="00FF26E7"/>
    <w:rsid w:val="00FF42CD"/>
    <w:rsid w:val="00FF51F7"/>
    <w:rsid w:val="00FF5E1C"/>
    <w:rsid w:val="00FF5FBD"/>
    <w:rsid w:val="00FF7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48484"/>
  <w15:docId w15:val="{FAB01714-AB65-40F4-8A72-C9363771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FF1"/>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next w:val="20"/>
    <w:link w:val="10"/>
    <w:autoRedefine/>
    <w:uiPriority w:val="9"/>
    <w:qFormat/>
    <w:rsid w:val="006C7AAB"/>
    <w:pPr>
      <w:keepNext/>
      <w:keepLines/>
      <w:spacing w:after="0" w:line="240" w:lineRule="auto"/>
      <w:jc w:val="center"/>
      <w:outlineLvl w:val="0"/>
    </w:pPr>
    <w:rPr>
      <w:rFonts w:ascii="Times New Roman" w:eastAsia="Times New Roman" w:hAnsi="Times New Roman" w:cstheme="majorBidi"/>
      <w:sz w:val="28"/>
      <w:szCs w:val="28"/>
      <w:lang w:eastAsia="ru-RU"/>
    </w:rPr>
  </w:style>
  <w:style w:type="paragraph" w:styleId="20">
    <w:name w:val="heading 2"/>
    <w:basedOn w:val="3"/>
    <w:next w:val="a"/>
    <w:link w:val="21"/>
    <w:uiPriority w:val="9"/>
    <w:unhideWhenUsed/>
    <w:qFormat/>
    <w:rsid w:val="00892F0B"/>
    <w:pPr>
      <w:outlineLvl w:val="1"/>
    </w:pPr>
  </w:style>
  <w:style w:type="paragraph" w:styleId="3">
    <w:name w:val="heading 3"/>
    <w:basedOn w:val="a"/>
    <w:next w:val="a"/>
    <w:link w:val="30"/>
    <w:uiPriority w:val="9"/>
    <w:unhideWhenUsed/>
    <w:qFormat/>
    <w:rsid w:val="00892F0B"/>
    <w:pPr>
      <w:suppressAutoHyphens/>
      <w:spacing w:line="276" w:lineRule="auto"/>
      <w:ind w:firstLine="0"/>
      <w:jc w:val="center"/>
      <w:outlineLvl w:val="2"/>
    </w:pPr>
    <w:rPr>
      <w:b/>
      <w:color w:val="000000"/>
    </w:rPr>
  </w:style>
  <w:style w:type="paragraph" w:styleId="4">
    <w:name w:val="heading 4"/>
    <w:basedOn w:val="a"/>
    <w:next w:val="a"/>
    <w:link w:val="40"/>
    <w:uiPriority w:val="9"/>
    <w:unhideWhenUsed/>
    <w:qFormat/>
    <w:rsid w:val="002F23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851DD"/>
    <w:pPr>
      <w:tabs>
        <w:tab w:val="left" w:pos="4111"/>
      </w:tabs>
      <w:jc w:val="center"/>
    </w:pPr>
    <w:rPr>
      <w:b/>
      <w:sz w:val="36"/>
      <w:szCs w:val="20"/>
    </w:rPr>
  </w:style>
  <w:style w:type="character" w:customStyle="1" w:styleId="a4">
    <w:name w:val="Название Знак"/>
    <w:basedOn w:val="a0"/>
    <w:link w:val="a3"/>
    <w:uiPriority w:val="10"/>
    <w:rsid w:val="00D851DD"/>
    <w:rPr>
      <w:rFonts w:ascii="Times New Roman" w:eastAsia="Times New Roman" w:hAnsi="Times New Roman" w:cs="Times New Roman"/>
      <w:b/>
      <w:sz w:val="36"/>
      <w:szCs w:val="20"/>
    </w:rPr>
  </w:style>
  <w:style w:type="paragraph" w:styleId="a5">
    <w:name w:val="No Spacing"/>
    <w:link w:val="a6"/>
    <w:uiPriority w:val="1"/>
    <w:qFormat/>
    <w:rsid w:val="00D851DD"/>
    <w:pPr>
      <w:spacing w:after="0" w:line="240" w:lineRule="auto"/>
      <w:jc w:val="both"/>
    </w:pPr>
    <w:rPr>
      <w:rFonts w:ascii="Times New Roman" w:eastAsia="Calibri" w:hAnsi="Times New Roman" w:cs="Times New Roman"/>
      <w:sz w:val="28"/>
      <w:szCs w:val="28"/>
    </w:rPr>
  </w:style>
  <w:style w:type="character" w:customStyle="1" w:styleId="a6">
    <w:name w:val="Без интервала Знак"/>
    <w:link w:val="a5"/>
    <w:uiPriority w:val="1"/>
    <w:locked/>
    <w:rsid w:val="00D851DD"/>
    <w:rPr>
      <w:rFonts w:ascii="Times New Roman" w:eastAsia="Calibri" w:hAnsi="Times New Roman" w:cs="Times New Roman"/>
      <w:sz w:val="28"/>
      <w:szCs w:val="28"/>
    </w:rPr>
  </w:style>
  <w:style w:type="character" w:customStyle="1" w:styleId="10">
    <w:name w:val="Заголовок 1 Знак"/>
    <w:basedOn w:val="a0"/>
    <w:link w:val="1"/>
    <w:uiPriority w:val="9"/>
    <w:rsid w:val="006C7AAB"/>
    <w:rPr>
      <w:rFonts w:ascii="Times New Roman" w:eastAsia="Times New Roman" w:hAnsi="Times New Roman" w:cstheme="majorBidi"/>
      <w:sz w:val="28"/>
      <w:szCs w:val="28"/>
      <w:lang w:eastAsia="ru-RU"/>
    </w:rPr>
  </w:style>
  <w:style w:type="paragraph" w:styleId="a7">
    <w:name w:val="TOC Heading"/>
    <w:basedOn w:val="1"/>
    <w:next w:val="a"/>
    <w:uiPriority w:val="39"/>
    <w:qFormat/>
    <w:rsid w:val="00D851DD"/>
    <w:pPr>
      <w:tabs>
        <w:tab w:val="right" w:leader="dot" w:pos="9781"/>
      </w:tabs>
      <w:suppressAutoHyphens/>
      <w:spacing w:before="480" w:line="276" w:lineRule="auto"/>
      <w:jc w:val="left"/>
      <w:outlineLvl w:val="9"/>
    </w:pPr>
    <w:rPr>
      <w:rFonts w:ascii="Cambria" w:hAnsi="Cambria" w:cs="Times New Roman"/>
      <w:b/>
      <w:bCs/>
      <w:color w:val="365F91"/>
    </w:rPr>
  </w:style>
  <w:style w:type="paragraph" w:styleId="11">
    <w:name w:val="toc 1"/>
    <w:basedOn w:val="a"/>
    <w:next w:val="a"/>
    <w:autoRedefine/>
    <w:uiPriority w:val="39"/>
    <w:rsid w:val="00EE2779"/>
    <w:pPr>
      <w:tabs>
        <w:tab w:val="right" w:leader="dot" w:pos="10490"/>
      </w:tabs>
      <w:spacing w:beforeLines="100" w:before="240" w:after="300"/>
      <w:ind w:left="1021" w:hanging="1021"/>
      <w:jc w:val="left"/>
    </w:pPr>
    <w:rPr>
      <w:b/>
      <w:noProof/>
    </w:rPr>
  </w:style>
  <w:style w:type="paragraph" w:styleId="2">
    <w:name w:val="toc 2"/>
    <w:basedOn w:val="a"/>
    <w:next w:val="a"/>
    <w:autoRedefine/>
    <w:uiPriority w:val="39"/>
    <w:rsid w:val="00246082"/>
    <w:pPr>
      <w:numPr>
        <w:numId w:val="10"/>
      </w:numPr>
      <w:tabs>
        <w:tab w:val="right" w:leader="dot" w:pos="9921"/>
      </w:tabs>
      <w:spacing w:before="100"/>
      <w:jc w:val="left"/>
    </w:pPr>
    <w:rPr>
      <w:b/>
      <w:noProof/>
    </w:rPr>
  </w:style>
  <w:style w:type="paragraph" w:styleId="31">
    <w:name w:val="toc 3"/>
    <w:basedOn w:val="a"/>
    <w:next w:val="a"/>
    <w:autoRedefine/>
    <w:uiPriority w:val="39"/>
    <w:rsid w:val="00E31691"/>
    <w:pPr>
      <w:tabs>
        <w:tab w:val="left" w:pos="426"/>
        <w:tab w:val="right" w:leader="dot" w:pos="9781"/>
      </w:tabs>
      <w:spacing w:before="100"/>
      <w:ind w:left="1985" w:hanging="709"/>
      <w:jc w:val="left"/>
    </w:pPr>
    <w:rPr>
      <w:b/>
      <w:noProof/>
    </w:rPr>
  </w:style>
  <w:style w:type="character" w:styleId="a8">
    <w:name w:val="Hyperlink"/>
    <w:uiPriority w:val="99"/>
    <w:rsid w:val="00D851DD"/>
    <w:rPr>
      <w:rFonts w:cs="Times New Roman"/>
      <w:color w:val="0000FF"/>
      <w:u w:val="single"/>
    </w:rPr>
  </w:style>
  <w:style w:type="paragraph" w:styleId="a9">
    <w:name w:val="header"/>
    <w:basedOn w:val="a"/>
    <w:link w:val="aa"/>
    <w:uiPriority w:val="99"/>
    <w:unhideWhenUsed/>
    <w:rsid w:val="00D851DD"/>
    <w:pPr>
      <w:tabs>
        <w:tab w:val="center" w:pos="4677"/>
        <w:tab w:val="right" w:pos="9355"/>
      </w:tabs>
    </w:pPr>
  </w:style>
  <w:style w:type="character" w:customStyle="1" w:styleId="aa">
    <w:name w:val="Верхний колонтитул Знак"/>
    <w:basedOn w:val="a0"/>
    <w:link w:val="a9"/>
    <w:uiPriority w:val="99"/>
    <w:rsid w:val="00D851DD"/>
    <w:rPr>
      <w:rFonts w:ascii="Times New Roman" w:eastAsia="Calibri" w:hAnsi="Times New Roman" w:cs="Times New Roman"/>
      <w:sz w:val="28"/>
      <w:szCs w:val="28"/>
    </w:rPr>
  </w:style>
  <w:style w:type="paragraph" w:styleId="ab">
    <w:name w:val="footer"/>
    <w:basedOn w:val="a"/>
    <w:link w:val="ac"/>
    <w:uiPriority w:val="99"/>
    <w:unhideWhenUsed/>
    <w:rsid w:val="00D851DD"/>
    <w:pPr>
      <w:tabs>
        <w:tab w:val="center" w:pos="4677"/>
        <w:tab w:val="right" w:pos="9355"/>
      </w:tabs>
    </w:pPr>
  </w:style>
  <w:style w:type="character" w:customStyle="1" w:styleId="ac">
    <w:name w:val="Нижний колонтитул Знак"/>
    <w:basedOn w:val="a0"/>
    <w:link w:val="ab"/>
    <w:uiPriority w:val="99"/>
    <w:rsid w:val="00D851DD"/>
    <w:rPr>
      <w:rFonts w:ascii="Times New Roman" w:eastAsia="Calibri" w:hAnsi="Times New Roman" w:cs="Times New Roman"/>
      <w:sz w:val="28"/>
      <w:szCs w:val="28"/>
    </w:rPr>
  </w:style>
  <w:style w:type="character" w:customStyle="1" w:styleId="21">
    <w:name w:val="Заголовок 2 Знак"/>
    <w:basedOn w:val="a0"/>
    <w:link w:val="20"/>
    <w:uiPriority w:val="9"/>
    <w:rsid w:val="00892F0B"/>
    <w:rPr>
      <w:rFonts w:ascii="Times New Roman" w:eastAsia="Times New Roman" w:hAnsi="Times New Roman" w:cs="Times New Roman"/>
      <w:b/>
      <w:color w:val="000000"/>
      <w:sz w:val="28"/>
      <w:szCs w:val="28"/>
      <w:lang w:eastAsia="ru-RU"/>
    </w:rPr>
  </w:style>
  <w:style w:type="character" w:customStyle="1" w:styleId="30">
    <w:name w:val="Заголовок 3 Знак"/>
    <w:basedOn w:val="a0"/>
    <w:link w:val="3"/>
    <w:uiPriority w:val="9"/>
    <w:rsid w:val="00892F0B"/>
    <w:rPr>
      <w:rFonts w:ascii="Times New Roman" w:eastAsia="Times New Roman" w:hAnsi="Times New Roman" w:cs="Times New Roman"/>
      <w:b/>
      <w:color w:val="000000"/>
      <w:sz w:val="28"/>
      <w:szCs w:val="28"/>
      <w:lang w:eastAsia="ru-RU"/>
    </w:rPr>
  </w:style>
  <w:style w:type="paragraph" w:styleId="ad">
    <w:name w:val="footnote text"/>
    <w:basedOn w:val="a"/>
    <w:link w:val="ae"/>
    <w:semiHidden/>
    <w:rsid w:val="00AC3084"/>
    <w:pPr>
      <w:jc w:val="left"/>
    </w:pPr>
    <w:rPr>
      <w:rFonts w:ascii="Calibri" w:hAnsi="Calibri"/>
      <w:sz w:val="20"/>
      <w:szCs w:val="20"/>
      <w:lang w:val="en-US"/>
    </w:rPr>
  </w:style>
  <w:style w:type="character" w:customStyle="1" w:styleId="ae">
    <w:name w:val="Текст сноски Знак"/>
    <w:basedOn w:val="a0"/>
    <w:link w:val="ad"/>
    <w:semiHidden/>
    <w:rsid w:val="00AC3084"/>
    <w:rPr>
      <w:rFonts w:ascii="Calibri" w:eastAsia="Calibri" w:hAnsi="Calibri" w:cs="Times New Roman"/>
      <w:sz w:val="20"/>
      <w:szCs w:val="20"/>
      <w:lang w:val="en-US"/>
    </w:rPr>
  </w:style>
  <w:style w:type="character" w:styleId="af">
    <w:name w:val="footnote reference"/>
    <w:semiHidden/>
    <w:rsid w:val="00AC3084"/>
    <w:rPr>
      <w:rFonts w:cs="Times New Roman"/>
      <w:vertAlign w:val="superscript"/>
    </w:rPr>
  </w:style>
  <w:style w:type="paragraph" w:styleId="af0">
    <w:name w:val="Body Text"/>
    <w:basedOn w:val="a"/>
    <w:link w:val="af1"/>
    <w:rsid w:val="00997A7A"/>
    <w:pPr>
      <w:widowControl w:val="0"/>
      <w:shd w:val="clear" w:color="auto" w:fill="FFFFFF"/>
      <w:autoSpaceDE w:val="0"/>
      <w:autoSpaceDN w:val="0"/>
      <w:adjustRightInd w:val="0"/>
      <w:jc w:val="center"/>
    </w:pPr>
    <w:rPr>
      <w:szCs w:val="20"/>
    </w:rPr>
  </w:style>
  <w:style w:type="character" w:customStyle="1" w:styleId="af1">
    <w:name w:val="Основной текст Знак"/>
    <w:basedOn w:val="a0"/>
    <w:link w:val="af0"/>
    <w:rsid w:val="00997A7A"/>
    <w:rPr>
      <w:rFonts w:ascii="Times New Roman" w:eastAsia="Times New Roman" w:hAnsi="Times New Roman" w:cs="Times New Roman"/>
      <w:sz w:val="28"/>
      <w:szCs w:val="20"/>
      <w:shd w:val="clear" w:color="auto" w:fill="FFFFFF"/>
      <w:lang w:eastAsia="ru-RU"/>
    </w:rPr>
  </w:style>
  <w:style w:type="paragraph" w:styleId="32">
    <w:name w:val="Body Text Indent 3"/>
    <w:basedOn w:val="a"/>
    <w:link w:val="33"/>
    <w:uiPriority w:val="99"/>
    <w:unhideWhenUsed/>
    <w:rsid w:val="00997A7A"/>
    <w:pPr>
      <w:spacing w:after="120" w:line="276" w:lineRule="auto"/>
      <w:ind w:left="283"/>
      <w:jc w:val="left"/>
    </w:pPr>
    <w:rPr>
      <w:rFonts w:asciiTheme="minorHAnsi" w:eastAsiaTheme="minorHAnsi" w:hAnsiTheme="minorHAnsi" w:cstheme="minorBidi"/>
      <w:sz w:val="16"/>
      <w:szCs w:val="16"/>
    </w:rPr>
  </w:style>
  <w:style w:type="character" w:customStyle="1" w:styleId="33">
    <w:name w:val="Основной текст с отступом 3 Знак"/>
    <w:basedOn w:val="a0"/>
    <w:link w:val="32"/>
    <w:uiPriority w:val="99"/>
    <w:rsid w:val="00997A7A"/>
    <w:rPr>
      <w:sz w:val="16"/>
      <w:szCs w:val="16"/>
    </w:rPr>
  </w:style>
  <w:style w:type="paragraph" w:styleId="af2">
    <w:name w:val="Body Text Indent"/>
    <w:basedOn w:val="a"/>
    <w:link w:val="af3"/>
    <w:uiPriority w:val="99"/>
    <w:semiHidden/>
    <w:unhideWhenUsed/>
    <w:rsid w:val="00997A7A"/>
    <w:pPr>
      <w:spacing w:after="120" w:line="276" w:lineRule="auto"/>
      <w:ind w:left="283"/>
      <w:jc w:val="left"/>
    </w:pPr>
    <w:rPr>
      <w:rFonts w:asciiTheme="minorHAnsi" w:eastAsiaTheme="minorHAnsi" w:hAnsiTheme="minorHAnsi" w:cstheme="minorBidi"/>
      <w:sz w:val="22"/>
      <w:szCs w:val="22"/>
    </w:rPr>
  </w:style>
  <w:style w:type="character" w:customStyle="1" w:styleId="af3">
    <w:name w:val="Основной текст с отступом Знак"/>
    <w:basedOn w:val="a0"/>
    <w:link w:val="af2"/>
    <w:uiPriority w:val="99"/>
    <w:semiHidden/>
    <w:rsid w:val="00997A7A"/>
  </w:style>
  <w:style w:type="paragraph" w:styleId="22">
    <w:name w:val="Body Text Indent 2"/>
    <w:basedOn w:val="a"/>
    <w:link w:val="23"/>
    <w:uiPriority w:val="99"/>
    <w:unhideWhenUsed/>
    <w:rsid w:val="00997A7A"/>
    <w:pPr>
      <w:spacing w:after="120" w:line="480" w:lineRule="auto"/>
      <w:ind w:left="283"/>
      <w:jc w:val="left"/>
    </w:pPr>
    <w:rPr>
      <w:rFonts w:asciiTheme="minorHAnsi" w:eastAsiaTheme="minorHAnsi" w:hAnsiTheme="minorHAnsi" w:cstheme="minorBidi"/>
      <w:sz w:val="22"/>
      <w:szCs w:val="22"/>
    </w:rPr>
  </w:style>
  <w:style w:type="character" w:customStyle="1" w:styleId="23">
    <w:name w:val="Основной текст с отступом 2 Знак"/>
    <w:basedOn w:val="a0"/>
    <w:link w:val="22"/>
    <w:uiPriority w:val="99"/>
    <w:rsid w:val="00997A7A"/>
  </w:style>
  <w:style w:type="paragraph" w:customStyle="1" w:styleId="Heading">
    <w:name w:val="Heading"/>
    <w:rsid w:val="00997A7A"/>
    <w:pPr>
      <w:spacing w:after="0" w:line="240" w:lineRule="auto"/>
    </w:pPr>
    <w:rPr>
      <w:rFonts w:ascii="Arial" w:eastAsia="Times New Roman" w:hAnsi="Arial" w:cs="Times New Roman"/>
      <w:b/>
      <w:szCs w:val="20"/>
      <w:lang w:eastAsia="ru-RU"/>
    </w:rPr>
  </w:style>
  <w:style w:type="paragraph" w:customStyle="1" w:styleId="ConsPlusNormal">
    <w:name w:val="ConsPlusNormal"/>
    <w:rsid w:val="00997A7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uiPriority w:val="99"/>
    <w:rsid w:val="00997A7A"/>
    <w:rPr>
      <w:rFonts w:ascii="Georgia" w:hAnsi="Georgia" w:cs="Georgia"/>
      <w:sz w:val="24"/>
      <w:szCs w:val="24"/>
    </w:rPr>
  </w:style>
  <w:style w:type="paragraph" w:customStyle="1" w:styleId="af4">
    <w:name w:val="Официальный заголовок"/>
    <w:basedOn w:val="a"/>
    <w:autoRedefine/>
    <w:rsid w:val="0079656D"/>
    <w:pPr>
      <w:suppressAutoHyphens/>
    </w:pPr>
    <w:rPr>
      <w:rFonts w:cs="Arial"/>
      <w:bCs/>
    </w:rPr>
  </w:style>
  <w:style w:type="paragraph" w:styleId="af5">
    <w:name w:val="Normal (Web)"/>
    <w:aliases w:val="Знак,Знак Знак Знак,Знак Знак Знак Знак Знак Знак Знак,Знак Знак,Знак Знак Знак Знак Знак Знак Знак Знак Знак,Обычный (веб)1,Знак Знак Знак Знак Знак Знак,Обычный (веб)11,Знак Знак Знак Знак Знак Знак Знак Знак Знак Знак Знак"/>
    <w:basedOn w:val="a"/>
    <w:uiPriority w:val="99"/>
    <w:rsid w:val="0079656D"/>
    <w:pPr>
      <w:spacing w:before="100" w:beforeAutospacing="1" w:after="100" w:afterAutospacing="1"/>
      <w:jc w:val="left"/>
    </w:pPr>
    <w:rPr>
      <w:sz w:val="24"/>
    </w:rPr>
  </w:style>
  <w:style w:type="character" w:customStyle="1" w:styleId="st">
    <w:name w:val="st"/>
    <w:basedOn w:val="a0"/>
    <w:rsid w:val="004F2869"/>
  </w:style>
  <w:style w:type="paragraph" w:customStyle="1" w:styleId="af6">
    <w:name w:val="Прижатый влево"/>
    <w:basedOn w:val="a"/>
    <w:next w:val="a"/>
    <w:uiPriority w:val="99"/>
    <w:rsid w:val="004F2869"/>
    <w:pPr>
      <w:autoSpaceDE w:val="0"/>
      <w:autoSpaceDN w:val="0"/>
      <w:adjustRightInd w:val="0"/>
      <w:jc w:val="left"/>
    </w:pPr>
    <w:rPr>
      <w:rFonts w:ascii="Arial" w:hAnsi="Arial" w:cs="Arial"/>
      <w:sz w:val="24"/>
    </w:rPr>
  </w:style>
  <w:style w:type="paragraph" w:customStyle="1" w:styleId="ConsTitle">
    <w:name w:val="ConsTitle"/>
    <w:rsid w:val="00051195"/>
    <w:pPr>
      <w:widowControl w:val="0"/>
      <w:autoSpaceDE w:val="0"/>
      <w:autoSpaceDN w:val="0"/>
      <w:adjustRightInd w:val="0"/>
      <w:spacing w:after="0" w:line="240" w:lineRule="auto"/>
    </w:pPr>
    <w:rPr>
      <w:rFonts w:ascii="Courier New" w:eastAsia="Times New Roman" w:hAnsi="Courier New" w:cs="Courier New"/>
      <w:b/>
      <w:bCs/>
      <w:sz w:val="16"/>
      <w:szCs w:val="16"/>
      <w:lang w:eastAsia="ru-RU"/>
    </w:rPr>
  </w:style>
  <w:style w:type="paragraph" w:styleId="af7">
    <w:name w:val="List Paragraph"/>
    <w:basedOn w:val="a"/>
    <w:uiPriority w:val="34"/>
    <w:qFormat/>
    <w:rsid w:val="00374C8E"/>
    <w:pPr>
      <w:ind w:left="720"/>
      <w:contextualSpacing/>
      <w:jc w:val="left"/>
    </w:pPr>
    <w:rPr>
      <w:sz w:val="24"/>
    </w:rPr>
  </w:style>
  <w:style w:type="character" w:customStyle="1" w:styleId="24">
    <w:name w:val="Основной текст (2)_"/>
    <w:basedOn w:val="a0"/>
    <w:link w:val="25"/>
    <w:rsid w:val="00431047"/>
    <w:rPr>
      <w:rFonts w:ascii="Times New Roman" w:eastAsia="Times New Roman" w:hAnsi="Times New Roman" w:cs="Times New Roman"/>
      <w:sz w:val="26"/>
      <w:szCs w:val="26"/>
      <w:shd w:val="clear" w:color="auto" w:fill="FFFFFF"/>
    </w:rPr>
  </w:style>
  <w:style w:type="paragraph" w:customStyle="1" w:styleId="25">
    <w:name w:val="Основной текст (2)"/>
    <w:basedOn w:val="a"/>
    <w:link w:val="24"/>
    <w:rsid w:val="00431047"/>
    <w:pPr>
      <w:widowControl w:val="0"/>
      <w:shd w:val="clear" w:color="auto" w:fill="FFFFFF"/>
      <w:spacing w:before="120" w:line="283" w:lineRule="exact"/>
      <w:jc w:val="center"/>
    </w:pPr>
    <w:rPr>
      <w:sz w:val="26"/>
      <w:szCs w:val="26"/>
    </w:rPr>
  </w:style>
  <w:style w:type="character" w:customStyle="1" w:styleId="3Calibri16pt-1pt">
    <w:name w:val="Заголовок №3 + Calibri;16 pt;Курсив;Интервал -1 pt"/>
    <w:basedOn w:val="a0"/>
    <w:rsid w:val="00431047"/>
    <w:rPr>
      <w:rFonts w:ascii="Calibri" w:eastAsia="Calibri" w:hAnsi="Calibri" w:cs="Calibri"/>
      <w:b w:val="0"/>
      <w:bCs w:val="0"/>
      <w:i/>
      <w:iCs/>
      <w:smallCaps w:val="0"/>
      <w:strike w:val="0"/>
      <w:color w:val="000000"/>
      <w:spacing w:val="-20"/>
      <w:w w:val="100"/>
      <w:position w:val="0"/>
      <w:sz w:val="32"/>
      <w:szCs w:val="32"/>
      <w:u w:val="none"/>
      <w:lang w:val="en-US" w:eastAsia="en-US" w:bidi="en-US"/>
    </w:rPr>
  </w:style>
  <w:style w:type="character" w:customStyle="1" w:styleId="7">
    <w:name w:val="Основной текст (7)_"/>
    <w:basedOn w:val="a0"/>
    <w:link w:val="70"/>
    <w:rsid w:val="00431047"/>
    <w:rPr>
      <w:rFonts w:ascii="Times New Roman" w:eastAsia="Times New Roman" w:hAnsi="Times New Roman" w:cs="Times New Roman"/>
      <w:b/>
      <w:bCs/>
      <w:sz w:val="26"/>
      <w:szCs w:val="26"/>
      <w:shd w:val="clear" w:color="auto" w:fill="FFFFFF"/>
    </w:rPr>
  </w:style>
  <w:style w:type="character" w:customStyle="1" w:styleId="26">
    <w:name w:val="Основной текст (2) + Курсив"/>
    <w:basedOn w:val="24"/>
    <w:rsid w:val="0043104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70">
    <w:name w:val="Основной текст (7)"/>
    <w:basedOn w:val="a"/>
    <w:link w:val="7"/>
    <w:rsid w:val="00431047"/>
    <w:pPr>
      <w:widowControl w:val="0"/>
      <w:shd w:val="clear" w:color="auto" w:fill="FFFFFF"/>
      <w:spacing w:line="307" w:lineRule="exact"/>
    </w:pPr>
    <w:rPr>
      <w:b/>
      <w:bCs/>
      <w:sz w:val="26"/>
      <w:szCs w:val="26"/>
    </w:rPr>
  </w:style>
  <w:style w:type="character" w:customStyle="1" w:styleId="2Exact">
    <w:name w:val="Основной текст (2) Exact"/>
    <w:basedOn w:val="a0"/>
    <w:rsid w:val="00431047"/>
    <w:rPr>
      <w:rFonts w:ascii="Times New Roman" w:eastAsia="Times New Roman" w:hAnsi="Times New Roman" w:cs="Times New Roman"/>
      <w:b w:val="0"/>
      <w:bCs w:val="0"/>
      <w:i w:val="0"/>
      <w:iCs w:val="0"/>
      <w:smallCaps w:val="0"/>
      <w:strike w:val="0"/>
      <w:sz w:val="26"/>
      <w:szCs w:val="26"/>
      <w:u w:val="none"/>
    </w:rPr>
  </w:style>
  <w:style w:type="paragraph" w:customStyle="1" w:styleId="text">
    <w:name w:val="text"/>
    <w:basedOn w:val="a"/>
    <w:rsid w:val="00431047"/>
    <w:pPr>
      <w:ind w:firstLine="567"/>
    </w:pPr>
    <w:rPr>
      <w:rFonts w:ascii="Arial" w:hAnsi="Arial" w:cs="Arial"/>
      <w:sz w:val="24"/>
    </w:rPr>
  </w:style>
  <w:style w:type="paragraph" w:styleId="27">
    <w:name w:val="Body Text 2"/>
    <w:basedOn w:val="a"/>
    <w:link w:val="28"/>
    <w:uiPriority w:val="99"/>
    <w:semiHidden/>
    <w:unhideWhenUsed/>
    <w:rsid w:val="000E3862"/>
    <w:pPr>
      <w:spacing w:after="120" w:line="480" w:lineRule="auto"/>
    </w:pPr>
  </w:style>
  <w:style w:type="character" w:customStyle="1" w:styleId="28">
    <w:name w:val="Основной текст 2 Знак"/>
    <w:basedOn w:val="a0"/>
    <w:link w:val="27"/>
    <w:uiPriority w:val="99"/>
    <w:semiHidden/>
    <w:rsid w:val="000E3862"/>
    <w:rPr>
      <w:rFonts w:ascii="Times New Roman" w:eastAsia="Calibri" w:hAnsi="Times New Roman" w:cs="Times New Roman"/>
      <w:sz w:val="28"/>
      <w:szCs w:val="28"/>
    </w:rPr>
  </w:style>
  <w:style w:type="table" w:styleId="af8">
    <w:name w:val="Table Grid"/>
    <w:basedOn w:val="a1"/>
    <w:uiPriority w:val="59"/>
    <w:rsid w:val="009D5B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
    <w:rsid w:val="009D5B45"/>
    <w:pPr>
      <w:spacing w:before="100" w:beforeAutospacing="1" w:after="100" w:afterAutospacing="1"/>
      <w:jc w:val="left"/>
    </w:pPr>
    <w:rPr>
      <w:sz w:val="24"/>
    </w:rPr>
  </w:style>
  <w:style w:type="character" w:customStyle="1" w:styleId="af9">
    <w:name w:val="Гипертекстовая ссылка"/>
    <w:uiPriority w:val="99"/>
    <w:rsid w:val="00A72FA0"/>
    <w:rPr>
      <w:color w:val="106BBE"/>
    </w:rPr>
  </w:style>
  <w:style w:type="paragraph" w:customStyle="1" w:styleId="afa">
    <w:name w:val="Нормальный (таблица)"/>
    <w:basedOn w:val="a"/>
    <w:next w:val="a"/>
    <w:uiPriority w:val="99"/>
    <w:rsid w:val="00A72FA0"/>
    <w:pPr>
      <w:widowControl w:val="0"/>
      <w:autoSpaceDE w:val="0"/>
      <w:autoSpaceDN w:val="0"/>
      <w:adjustRightInd w:val="0"/>
    </w:pPr>
    <w:rPr>
      <w:rFonts w:ascii="Arial" w:hAnsi="Arial" w:cs="Arial"/>
      <w:sz w:val="24"/>
    </w:rPr>
  </w:style>
  <w:style w:type="paragraph" w:styleId="afb">
    <w:name w:val="Balloon Text"/>
    <w:basedOn w:val="a"/>
    <w:link w:val="afc"/>
    <w:uiPriority w:val="99"/>
    <w:semiHidden/>
    <w:unhideWhenUsed/>
    <w:rsid w:val="007D7264"/>
    <w:rPr>
      <w:rFonts w:ascii="Tahoma" w:hAnsi="Tahoma" w:cs="Tahoma"/>
      <w:sz w:val="16"/>
      <w:szCs w:val="16"/>
    </w:rPr>
  </w:style>
  <w:style w:type="character" w:customStyle="1" w:styleId="afc">
    <w:name w:val="Текст выноски Знак"/>
    <w:basedOn w:val="a0"/>
    <w:link w:val="afb"/>
    <w:uiPriority w:val="99"/>
    <w:semiHidden/>
    <w:rsid w:val="007D7264"/>
    <w:rPr>
      <w:rFonts w:ascii="Tahoma" w:eastAsia="Calibri" w:hAnsi="Tahoma" w:cs="Tahoma"/>
      <w:sz w:val="16"/>
      <w:szCs w:val="16"/>
    </w:rPr>
  </w:style>
  <w:style w:type="character" w:styleId="afd">
    <w:name w:val="Strong"/>
    <w:basedOn w:val="a0"/>
    <w:uiPriority w:val="22"/>
    <w:qFormat/>
    <w:rsid w:val="000F6EF8"/>
    <w:rPr>
      <w:b/>
      <w:bCs/>
    </w:rPr>
  </w:style>
  <w:style w:type="character" w:customStyle="1" w:styleId="apple-converted-space">
    <w:name w:val="apple-converted-space"/>
    <w:basedOn w:val="a0"/>
    <w:rsid w:val="00AB252B"/>
  </w:style>
  <w:style w:type="paragraph" w:customStyle="1" w:styleId="Iauiue3">
    <w:name w:val="Iau?iue3"/>
    <w:rsid w:val="00FE55D5"/>
    <w:pPr>
      <w:widowControl w:val="0"/>
      <w:spacing w:after="0"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A2E8C"/>
    <w:rPr>
      <w:sz w:val="16"/>
      <w:szCs w:val="16"/>
    </w:rPr>
  </w:style>
  <w:style w:type="paragraph" w:styleId="aff">
    <w:name w:val="annotation text"/>
    <w:basedOn w:val="a"/>
    <w:link w:val="aff0"/>
    <w:uiPriority w:val="99"/>
    <w:semiHidden/>
    <w:unhideWhenUsed/>
    <w:rsid w:val="00EA2E8C"/>
    <w:rPr>
      <w:sz w:val="20"/>
      <w:szCs w:val="20"/>
    </w:rPr>
  </w:style>
  <w:style w:type="character" w:customStyle="1" w:styleId="aff0">
    <w:name w:val="Текст примечания Знак"/>
    <w:basedOn w:val="a0"/>
    <w:link w:val="aff"/>
    <w:uiPriority w:val="99"/>
    <w:semiHidden/>
    <w:rsid w:val="00EA2E8C"/>
    <w:rPr>
      <w:rFonts w:ascii="Times New Roman" w:eastAsia="Calibri" w:hAnsi="Times New Roman" w:cs="Times New Roman"/>
      <w:sz w:val="20"/>
      <w:szCs w:val="20"/>
    </w:rPr>
  </w:style>
  <w:style w:type="paragraph" w:styleId="aff1">
    <w:name w:val="annotation subject"/>
    <w:basedOn w:val="aff"/>
    <w:next w:val="aff"/>
    <w:link w:val="aff2"/>
    <w:uiPriority w:val="99"/>
    <w:semiHidden/>
    <w:unhideWhenUsed/>
    <w:rsid w:val="00EA2E8C"/>
    <w:rPr>
      <w:b/>
      <w:bCs/>
    </w:rPr>
  </w:style>
  <w:style w:type="character" w:customStyle="1" w:styleId="aff2">
    <w:name w:val="Тема примечания Знак"/>
    <w:basedOn w:val="aff0"/>
    <w:link w:val="aff1"/>
    <w:uiPriority w:val="99"/>
    <w:semiHidden/>
    <w:rsid w:val="00EA2E8C"/>
    <w:rPr>
      <w:rFonts w:ascii="Times New Roman" w:eastAsia="Calibri" w:hAnsi="Times New Roman" w:cs="Times New Roman"/>
      <w:b/>
      <w:bCs/>
      <w:sz w:val="20"/>
      <w:szCs w:val="20"/>
    </w:rPr>
  </w:style>
  <w:style w:type="character" w:customStyle="1" w:styleId="FontStyle20">
    <w:name w:val="Font Style20"/>
    <w:uiPriority w:val="99"/>
    <w:rsid w:val="00641EC9"/>
    <w:rPr>
      <w:rFonts w:ascii="Times New Roman" w:hAnsi="Times New Roman" w:cs="Times New Roman"/>
      <w:sz w:val="26"/>
      <w:szCs w:val="26"/>
    </w:rPr>
  </w:style>
  <w:style w:type="paragraph" w:customStyle="1" w:styleId="Style5">
    <w:name w:val="Style5"/>
    <w:basedOn w:val="a"/>
    <w:uiPriority w:val="99"/>
    <w:rsid w:val="00CB3344"/>
    <w:pPr>
      <w:widowControl w:val="0"/>
      <w:autoSpaceDE w:val="0"/>
      <w:autoSpaceDN w:val="0"/>
      <w:adjustRightInd w:val="0"/>
      <w:spacing w:line="317" w:lineRule="exact"/>
      <w:ind w:firstLine="590"/>
    </w:pPr>
    <w:rPr>
      <w:rFonts w:eastAsiaTheme="minorEastAsia"/>
      <w:sz w:val="24"/>
    </w:rPr>
  </w:style>
  <w:style w:type="paragraph" w:customStyle="1" w:styleId="Style6">
    <w:name w:val="Style6"/>
    <w:basedOn w:val="a"/>
    <w:uiPriority w:val="99"/>
    <w:rsid w:val="00CB3344"/>
    <w:pPr>
      <w:widowControl w:val="0"/>
      <w:autoSpaceDE w:val="0"/>
      <w:autoSpaceDN w:val="0"/>
      <w:adjustRightInd w:val="0"/>
      <w:spacing w:line="318" w:lineRule="exact"/>
      <w:ind w:firstLine="562"/>
    </w:pPr>
    <w:rPr>
      <w:rFonts w:eastAsiaTheme="minorEastAsia"/>
      <w:sz w:val="24"/>
    </w:rPr>
  </w:style>
  <w:style w:type="character" w:customStyle="1" w:styleId="FontStyle12">
    <w:name w:val="Font Style12"/>
    <w:basedOn w:val="a0"/>
    <w:uiPriority w:val="99"/>
    <w:rsid w:val="00CB3344"/>
    <w:rPr>
      <w:rFonts w:ascii="Times New Roman" w:hAnsi="Times New Roman" w:cs="Times New Roman"/>
      <w:spacing w:val="10"/>
      <w:sz w:val="24"/>
      <w:szCs w:val="24"/>
    </w:rPr>
  </w:style>
  <w:style w:type="paragraph" w:customStyle="1" w:styleId="Style9">
    <w:name w:val="Style9"/>
    <w:basedOn w:val="a"/>
    <w:uiPriority w:val="99"/>
    <w:rsid w:val="005269F6"/>
    <w:pPr>
      <w:widowControl w:val="0"/>
      <w:autoSpaceDE w:val="0"/>
      <w:autoSpaceDN w:val="0"/>
      <w:adjustRightInd w:val="0"/>
      <w:spacing w:line="322" w:lineRule="exact"/>
      <w:ind w:firstLine="538"/>
    </w:pPr>
    <w:rPr>
      <w:rFonts w:eastAsiaTheme="minorEastAsia"/>
      <w:sz w:val="24"/>
    </w:rPr>
  </w:style>
  <w:style w:type="character" w:customStyle="1" w:styleId="FontStyle14">
    <w:name w:val="Font Style14"/>
    <w:basedOn w:val="a0"/>
    <w:uiPriority w:val="99"/>
    <w:rsid w:val="005269F6"/>
    <w:rPr>
      <w:rFonts w:ascii="Times New Roman" w:hAnsi="Times New Roman" w:cs="Times New Roman"/>
      <w:b/>
      <w:bCs/>
      <w:spacing w:val="10"/>
      <w:sz w:val="24"/>
      <w:szCs w:val="24"/>
    </w:rPr>
  </w:style>
  <w:style w:type="paragraph" w:customStyle="1" w:styleId="Style8">
    <w:name w:val="Style8"/>
    <w:basedOn w:val="a"/>
    <w:uiPriority w:val="99"/>
    <w:rsid w:val="005269F6"/>
    <w:pPr>
      <w:widowControl w:val="0"/>
      <w:autoSpaceDE w:val="0"/>
      <w:autoSpaceDN w:val="0"/>
      <w:adjustRightInd w:val="0"/>
      <w:spacing w:line="324" w:lineRule="exact"/>
      <w:ind w:firstLine="701"/>
    </w:pPr>
    <w:rPr>
      <w:rFonts w:eastAsiaTheme="minorEastAsia"/>
      <w:sz w:val="24"/>
    </w:rPr>
  </w:style>
  <w:style w:type="paragraph" w:customStyle="1" w:styleId="Style2">
    <w:name w:val="Style2"/>
    <w:basedOn w:val="a"/>
    <w:uiPriority w:val="99"/>
    <w:rsid w:val="000C63ED"/>
    <w:pPr>
      <w:widowControl w:val="0"/>
      <w:autoSpaceDE w:val="0"/>
      <w:autoSpaceDN w:val="0"/>
      <w:adjustRightInd w:val="0"/>
      <w:spacing w:line="370" w:lineRule="exact"/>
      <w:ind w:firstLine="701"/>
    </w:pPr>
    <w:rPr>
      <w:rFonts w:eastAsiaTheme="minorEastAsia"/>
      <w:sz w:val="24"/>
    </w:rPr>
  </w:style>
  <w:style w:type="paragraph" w:customStyle="1" w:styleId="Style4">
    <w:name w:val="Style4"/>
    <w:basedOn w:val="a"/>
    <w:uiPriority w:val="99"/>
    <w:rsid w:val="000C63ED"/>
    <w:pPr>
      <w:widowControl w:val="0"/>
      <w:autoSpaceDE w:val="0"/>
      <w:autoSpaceDN w:val="0"/>
      <w:adjustRightInd w:val="0"/>
      <w:spacing w:line="322" w:lineRule="exact"/>
      <w:ind w:firstLine="696"/>
    </w:pPr>
    <w:rPr>
      <w:rFonts w:eastAsiaTheme="minorEastAsia"/>
      <w:sz w:val="24"/>
    </w:rPr>
  </w:style>
  <w:style w:type="paragraph" w:customStyle="1" w:styleId="Style7">
    <w:name w:val="Style7"/>
    <w:basedOn w:val="a"/>
    <w:uiPriority w:val="99"/>
    <w:rsid w:val="000C63ED"/>
    <w:pPr>
      <w:widowControl w:val="0"/>
      <w:autoSpaceDE w:val="0"/>
      <w:autoSpaceDN w:val="0"/>
      <w:adjustRightInd w:val="0"/>
      <w:jc w:val="left"/>
    </w:pPr>
    <w:rPr>
      <w:rFonts w:eastAsiaTheme="minorEastAsia"/>
      <w:sz w:val="24"/>
    </w:rPr>
  </w:style>
  <w:style w:type="character" w:customStyle="1" w:styleId="FontStyle15">
    <w:name w:val="Font Style15"/>
    <w:basedOn w:val="a0"/>
    <w:uiPriority w:val="99"/>
    <w:rsid w:val="004B03CC"/>
    <w:rPr>
      <w:rFonts w:ascii="Times New Roman" w:hAnsi="Times New Roman" w:cs="Times New Roman"/>
      <w:b/>
      <w:bCs/>
      <w:i/>
      <w:iCs/>
      <w:sz w:val="24"/>
      <w:szCs w:val="24"/>
    </w:rPr>
  </w:style>
  <w:style w:type="character" w:customStyle="1" w:styleId="29">
    <w:name w:val="Основной текст (2) + Полужирный"/>
    <w:basedOn w:val="24"/>
    <w:rsid w:val="00BA272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2">
    <w:name w:val="Основной текст Знак1"/>
    <w:uiPriority w:val="99"/>
    <w:locked/>
    <w:rsid w:val="00737888"/>
    <w:rPr>
      <w:spacing w:val="6"/>
      <w:shd w:val="clear" w:color="auto" w:fill="FFFFFF"/>
    </w:rPr>
  </w:style>
  <w:style w:type="paragraph" w:customStyle="1" w:styleId="13">
    <w:name w:val="Абзац списка1"/>
    <w:basedOn w:val="a"/>
    <w:rsid w:val="008722C9"/>
    <w:pPr>
      <w:ind w:left="720" w:right="1701"/>
      <w:contextualSpacing/>
    </w:pPr>
    <w:rPr>
      <w:sz w:val="24"/>
    </w:rPr>
  </w:style>
  <w:style w:type="paragraph" w:customStyle="1" w:styleId="14">
    <w:name w:val="Стиль1"/>
    <w:basedOn w:val="1"/>
    <w:link w:val="15"/>
    <w:qFormat/>
    <w:rsid w:val="001B26C9"/>
  </w:style>
  <w:style w:type="character" w:customStyle="1" w:styleId="15">
    <w:name w:val="Стиль1 Знак"/>
    <w:basedOn w:val="10"/>
    <w:link w:val="14"/>
    <w:rsid w:val="001B26C9"/>
    <w:rPr>
      <w:rFonts w:ascii="Times New Roman" w:eastAsia="Times New Roman" w:hAnsi="Times New Roman" w:cstheme="majorBidi"/>
      <w:b w:val="0"/>
      <w:sz w:val="28"/>
      <w:szCs w:val="28"/>
      <w:lang w:eastAsia="ru-RU"/>
    </w:rPr>
  </w:style>
  <w:style w:type="character" w:styleId="aff3">
    <w:name w:val="FollowedHyperlink"/>
    <w:basedOn w:val="a0"/>
    <w:uiPriority w:val="99"/>
    <w:semiHidden/>
    <w:unhideWhenUsed/>
    <w:rsid w:val="003C6CD7"/>
    <w:rPr>
      <w:color w:val="954F72" w:themeColor="followedHyperlink"/>
      <w:u w:val="single"/>
    </w:rPr>
  </w:style>
  <w:style w:type="character" w:customStyle="1" w:styleId="9">
    <w:name w:val="Основной текст (9)_"/>
    <w:basedOn w:val="a0"/>
    <w:link w:val="90"/>
    <w:rsid w:val="00902A10"/>
    <w:rPr>
      <w:rFonts w:ascii="Times New Roman" w:eastAsia="Times New Roman" w:hAnsi="Times New Roman" w:cs="Times New Roman"/>
      <w:b/>
      <w:bCs/>
      <w:sz w:val="28"/>
      <w:szCs w:val="28"/>
      <w:shd w:val="clear" w:color="auto" w:fill="FFFFFF"/>
    </w:rPr>
  </w:style>
  <w:style w:type="character" w:customStyle="1" w:styleId="90pt">
    <w:name w:val="Основной текст (9) + Интервал 0 pt"/>
    <w:basedOn w:val="9"/>
    <w:rsid w:val="00902A10"/>
    <w:rPr>
      <w:rFonts w:ascii="Times New Roman" w:eastAsia="Times New Roman" w:hAnsi="Times New Roman" w:cs="Times New Roman"/>
      <w:b/>
      <w:bCs/>
      <w:color w:val="000000"/>
      <w:spacing w:val="-10"/>
      <w:w w:val="100"/>
      <w:position w:val="0"/>
      <w:sz w:val="28"/>
      <w:szCs w:val="28"/>
      <w:shd w:val="clear" w:color="auto" w:fill="FFFFFF"/>
      <w:lang w:val="ru-RU" w:eastAsia="ru-RU" w:bidi="ru-RU"/>
    </w:rPr>
  </w:style>
  <w:style w:type="paragraph" w:customStyle="1" w:styleId="90">
    <w:name w:val="Основной текст (9)"/>
    <w:basedOn w:val="a"/>
    <w:link w:val="9"/>
    <w:rsid w:val="00902A10"/>
    <w:pPr>
      <w:widowControl w:val="0"/>
      <w:shd w:val="clear" w:color="auto" w:fill="FFFFFF"/>
      <w:spacing w:after="120" w:line="374" w:lineRule="exact"/>
      <w:ind w:firstLine="0"/>
      <w:jc w:val="center"/>
    </w:pPr>
    <w:rPr>
      <w:b/>
      <w:bCs/>
      <w:lang w:eastAsia="en-US"/>
    </w:rPr>
  </w:style>
  <w:style w:type="character" w:customStyle="1" w:styleId="4Exact">
    <w:name w:val="Основной текст (4) Exact"/>
    <w:basedOn w:val="a0"/>
    <w:rsid w:val="00EA753B"/>
    <w:rPr>
      <w:rFonts w:ascii="Times New Roman" w:eastAsia="Times New Roman" w:hAnsi="Times New Roman" w:cs="Times New Roman"/>
      <w:b/>
      <w:bCs/>
      <w:i w:val="0"/>
      <w:iCs w:val="0"/>
      <w:smallCaps w:val="0"/>
      <w:strike w:val="0"/>
      <w:sz w:val="19"/>
      <w:szCs w:val="19"/>
      <w:u w:val="none"/>
    </w:rPr>
  </w:style>
  <w:style w:type="character" w:customStyle="1" w:styleId="2Consolas13pt1pt">
    <w:name w:val="Основной текст (2) + Consolas;13 pt;Курсив;Интервал 1 pt"/>
    <w:basedOn w:val="24"/>
    <w:rsid w:val="00EA753B"/>
    <w:rPr>
      <w:rFonts w:ascii="Consolas" w:eastAsia="Consolas" w:hAnsi="Consolas" w:cs="Consola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8">
    <w:name w:val="Основной текст (8)_"/>
    <w:basedOn w:val="a0"/>
    <w:link w:val="80"/>
    <w:rsid w:val="0046119D"/>
    <w:rPr>
      <w:rFonts w:ascii="Tahoma" w:eastAsia="Tahoma" w:hAnsi="Tahoma" w:cs="Tahoma"/>
      <w:shd w:val="clear" w:color="auto" w:fill="FFFFFF"/>
    </w:rPr>
  </w:style>
  <w:style w:type="character" w:customStyle="1" w:styleId="14Exact">
    <w:name w:val="Основной текст (14) Exact"/>
    <w:basedOn w:val="a0"/>
    <w:rsid w:val="0046119D"/>
    <w:rPr>
      <w:rFonts w:ascii="Times New Roman" w:eastAsia="Times New Roman" w:hAnsi="Times New Roman" w:cs="Times New Roman"/>
      <w:b/>
      <w:bCs/>
      <w:i w:val="0"/>
      <w:iCs w:val="0"/>
      <w:smallCaps w:val="0"/>
      <w:strike w:val="0"/>
      <w:sz w:val="22"/>
      <w:szCs w:val="22"/>
      <w:u w:val="none"/>
    </w:rPr>
  </w:style>
  <w:style w:type="character" w:customStyle="1" w:styleId="140">
    <w:name w:val="Основной текст (14)_"/>
    <w:basedOn w:val="a0"/>
    <w:link w:val="141"/>
    <w:rsid w:val="0046119D"/>
    <w:rPr>
      <w:rFonts w:ascii="Times New Roman" w:eastAsia="Times New Roman" w:hAnsi="Times New Roman" w:cs="Times New Roman"/>
      <w:b/>
      <w:bCs/>
      <w:shd w:val="clear" w:color="auto" w:fill="FFFFFF"/>
    </w:rPr>
  </w:style>
  <w:style w:type="character" w:customStyle="1" w:styleId="8Exact">
    <w:name w:val="Основной текст (8) Exact"/>
    <w:basedOn w:val="a0"/>
    <w:rsid w:val="0046119D"/>
    <w:rPr>
      <w:rFonts w:ascii="Tahoma" w:eastAsia="Tahoma" w:hAnsi="Tahoma" w:cs="Tahoma"/>
      <w:b w:val="0"/>
      <w:bCs w:val="0"/>
      <w:i w:val="0"/>
      <w:iCs w:val="0"/>
      <w:smallCaps w:val="0"/>
      <w:strike w:val="0"/>
      <w:u w:val="none"/>
    </w:rPr>
  </w:style>
  <w:style w:type="paragraph" w:customStyle="1" w:styleId="80">
    <w:name w:val="Основной текст (8)"/>
    <w:basedOn w:val="a"/>
    <w:link w:val="8"/>
    <w:rsid w:val="0046119D"/>
    <w:pPr>
      <w:widowControl w:val="0"/>
      <w:shd w:val="clear" w:color="auto" w:fill="FFFFFF"/>
      <w:spacing w:line="283" w:lineRule="exact"/>
      <w:ind w:firstLine="0"/>
      <w:jc w:val="center"/>
    </w:pPr>
    <w:rPr>
      <w:rFonts w:ascii="Tahoma" w:eastAsia="Tahoma" w:hAnsi="Tahoma" w:cs="Tahoma"/>
      <w:sz w:val="22"/>
      <w:szCs w:val="22"/>
      <w:lang w:eastAsia="en-US"/>
    </w:rPr>
  </w:style>
  <w:style w:type="paragraph" w:customStyle="1" w:styleId="141">
    <w:name w:val="Основной текст (14)"/>
    <w:basedOn w:val="a"/>
    <w:link w:val="140"/>
    <w:rsid w:val="0046119D"/>
    <w:pPr>
      <w:widowControl w:val="0"/>
      <w:shd w:val="clear" w:color="auto" w:fill="FFFFFF"/>
      <w:spacing w:before="300" w:after="360" w:line="278" w:lineRule="exact"/>
      <w:ind w:firstLine="0"/>
      <w:jc w:val="center"/>
    </w:pPr>
    <w:rPr>
      <w:b/>
      <w:bCs/>
      <w:sz w:val="22"/>
      <w:szCs w:val="22"/>
      <w:lang w:eastAsia="en-US"/>
    </w:rPr>
  </w:style>
  <w:style w:type="character" w:customStyle="1" w:styleId="s10">
    <w:name w:val="s_10"/>
    <w:rsid w:val="004511D7"/>
  </w:style>
  <w:style w:type="character" w:customStyle="1" w:styleId="extended-textshort">
    <w:name w:val="extended-text__short"/>
    <w:rsid w:val="00A45983"/>
  </w:style>
  <w:style w:type="character" w:customStyle="1" w:styleId="s1">
    <w:name w:val="s1"/>
    <w:rsid w:val="00A45983"/>
  </w:style>
  <w:style w:type="paragraph" w:customStyle="1" w:styleId="ConsPlusNonformat">
    <w:name w:val="ConsPlusNonformat"/>
    <w:uiPriority w:val="99"/>
    <w:rsid w:val="00A459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0">
    <w:name w:val="Таблица простая 11"/>
    <w:basedOn w:val="a1"/>
    <w:uiPriority w:val="41"/>
    <w:rsid w:val="00B447F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4">
    <w:name w:val="Plain Text"/>
    <w:basedOn w:val="a"/>
    <w:link w:val="aff5"/>
    <w:rsid w:val="00CB6DFE"/>
    <w:pPr>
      <w:widowControl w:val="0"/>
      <w:ind w:firstLine="0"/>
      <w:jc w:val="left"/>
    </w:pPr>
    <w:rPr>
      <w:rFonts w:ascii="Courier New" w:hAnsi="Courier New" w:cs="Courier New"/>
      <w:sz w:val="20"/>
      <w:szCs w:val="20"/>
    </w:rPr>
  </w:style>
  <w:style w:type="character" w:customStyle="1" w:styleId="aff5">
    <w:name w:val="Текст Знак"/>
    <w:basedOn w:val="a0"/>
    <w:link w:val="aff4"/>
    <w:rsid w:val="00CB6DFE"/>
    <w:rPr>
      <w:rFonts w:ascii="Courier New" w:eastAsia="Times New Roman" w:hAnsi="Courier New" w:cs="Courier New"/>
      <w:sz w:val="20"/>
      <w:szCs w:val="20"/>
      <w:lang w:eastAsia="ru-RU"/>
    </w:rPr>
  </w:style>
  <w:style w:type="character" w:styleId="aff6">
    <w:name w:val="Emphasis"/>
    <w:qFormat/>
    <w:rsid w:val="000966E9"/>
    <w:rPr>
      <w:i/>
      <w:iCs/>
    </w:rPr>
  </w:style>
  <w:style w:type="character" w:customStyle="1" w:styleId="6">
    <w:name w:val="Основной текст (6)_"/>
    <w:basedOn w:val="a0"/>
    <w:link w:val="60"/>
    <w:rsid w:val="000765DB"/>
    <w:rPr>
      <w:rFonts w:ascii="Times New Roman" w:eastAsia="Times New Roman" w:hAnsi="Times New Roman" w:cs="Times New Roman"/>
      <w:sz w:val="26"/>
      <w:szCs w:val="26"/>
      <w:shd w:val="clear" w:color="auto" w:fill="FFFFFF"/>
    </w:rPr>
  </w:style>
  <w:style w:type="character" w:customStyle="1" w:styleId="612pt">
    <w:name w:val="Основной текст (6) + 12 pt"/>
    <w:basedOn w:val="6"/>
    <w:rsid w:val="000765DB"/>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60">
    <w:name w:val="Основной текст (6)"/>
    <w:basedOn w:val="a"/>
    <w:link w:val="6"/>
    <w:rsid w:val="000765DB"/>
    <w:pPr>
      <w:widowControl w:val="0"/>
      <w:shd w:val="clear" w:color="auto" w:fill="FFFFFF"/>
      <w:spacing w:line="331" w:lineRule="exact"/>
      <w:ind w:firstLine="0"/>
      <w:jc w:val="left"/>
    </w:pPr>
    <w:rPr>
      <w:sz w:val="26"/>
      <w:szCs w:val="26"/>
      <w:lang w:eastAsia="en-US"/>
    </w:rPr>
  </w:style>
  <w:style w:type="character" w:customStyle="1" w:styleId="614pt">
    <w:name w:val="Основной текст (6) + 14 pt"/>
    <w:basedOn w:val="6"/>
    <w:rsid w:val="000765DB"/>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7">
    <w:name w:val="Колонтитул_"/>
    <w:basedOn w:val="a0"/>
    <w:link w:val="aff8"/>
    <w:rsid w:val="00926F37"/>
    <w:rPr>
      <w:rFonts w:ascii="Times New Roman" w:eastAsia="Times New Roman" w:hAnsi="Times New Roman" w:cs="Times New Roman"/>
      <w:sz w:val="28"/>
      <w:szCs w:val="28"/>
      <w:shd w:val="clear" w:color="auto" w:fill="FFFFFF"/>
    </w:rPr>
  </w:style>
  <w:style w:type="character" w:customStyle="1" w:styleId="MSReferenceSansSerif9pt">
    <w:name w:val="Колонтитул + MS Reference Sans Serif;9 pt"/>
    <w:basedOn w:val="aff7"/>
    <w:rsid w:val="00926F37"/>
    <w:rPr>
      <w:rFonts w:ascii="MS Reference Sans Serif" w:eastAsia="MS Reference Sans Serif" w:hAnsi="MS Reference Sans Serif" w:cs="MS Reference Sans Serif"/>
      <w:color w:val="000000"/>
      <w:spacing w:val="0"/>
      <w:w w:val="100"/>
      <w:position w:val="0"/>
      <w:sz w:val="18"/>
      <w:szCs w:val="18"/>
      <w:shd w:val="clear" w:color="auto" w:fill="FFFFFF"/>
      <w:lang w:val="ru-RU" w:eastAsia="ru-RU" w:bidi="ru-RU"/>
    </w:rPr>
  </w:style>
  <w:style w:type="paragraph" w:customStyle="1" w:styleId="aff8">
    <w:name w:val="Колонтитул"/>
    <w:basedOn w:val="a"/>
    <w:link w:val="aff7"/>
    <w:rsid w:val="00926F37"/>
    <w:pPr>
      <w:widowControl w:val="0"/>
      <w:shd w:val="clear" w:color="auto" w:fill="FFFFFF"/>
      <w:spacing w:line="0" w:lineRule="atLeast"/>
      <w:ind w:firstLine="0"/>
      <w:jc w:val="left"/>
    </w:pPr>
    <w:rPr>
      <w:lang w:eastAsia="en-US"/>
    </w:rPr>
  </w:style>
  <w:style w:type="character" w:customStyle="1" w:styleId="111">
    <w:name w:val="Основной текст (11)_"/>
    <w:basedOn w:val="a0"/>
    <w:link w:val="112"/>
    <w:rsid w:val="00DA7C2C"/>
    <w:rPr>
      <w:rFonts w:ascii="Times New Roman" w:eastAsia="Times New Roman" w:hAnsi="Times New Roman" w:cs="Times New Roman"/>
      <w:b/>
      <w:bCs/>
      <w:sz w:val="20"/>
      <w:szCs w:val="20"/>
      <w:shd w:val="clear" w:color="auto" w:fill="FFFFFF"/>
    </w:rPr>
  </w:style>
  <w:style w:type="paragraph" w:customStyle="1" w:styleId="112">
    <w:name w:val="Основной текст (11)"/>
    <w:basedOn w:val="a"/>
    <w:link w:val="111"/>
    <w:rsid w:val="00DA7C2C"/>
    <w:pPr>
      <w:widowControl w:val="0"/>
      <w:shd w:val="clear" w:color="auto" w:fill="FFFFFF"/>
      <w:spacing w:line="235" w:lineRule="exact"/>
      <w:ind w:firstLine="0"/>
      <w:jc w:val="center"/>
    </w:pPr>
    <w:rPr>
      <w:b/>
      <w:bCs/>
      <w:sz w:val="20"/>
      <w:szCs w:val="20"/>
      <w:lang w:eastAsia="en-US"/>
    </w:rPr>
  </w:style>
  <w:style w:type="character" w:customStyle="1" w:styleId="40">
    <w:name w:val="Заголовок 4 Знак"/>
    <w:basedOn w:val="a0"/>
    <w:link w:val="4"/>
    <w:uiPriority w:val="9"/>
    <w:rsid w:val="002F23F4"/>
    <w:rPr>
      <w:rFonts w:asciiTheme="majorHAnsi" w:eastAsiaTheme="majorEastAsia" w:hAnsiTheme="majorHAnsi" w:cstheme="majorBidi"/>
      <w:i/>
      <w:iCs/>
      <w:color w:val="2E74B5" w:themeColor="accent1" w:themeShade="BF"/>
      <w:sz w:val="28"/>
      <w:szCs w:val="28"/>
      <w:lang w:eastAsia="ru-RU"/>
    </w:rPr>
  </w:style>
  <w:style w:type="character" w:customStyle="1" w:styleId="220">
    <w:name w:val="Основной текст (22)_"/>
    <w:basedOn w:val="a0"/>
    <w:link w:val="221"/>
    <w:rsid w:val="0025159C"/>
    <w:rPr>
      <w:rFonts w:ascii="Times New Roman" w:eastAsia="Times New Roman" w:hAnsi="Times New Roman" w:cs="Times New Roman"/>
      <w:shd w:val="clear" w:color="auto" w:fill="FFFFFF"/>
    </w:rPr>
  </w:style>
  <w:style w:type="paragraph" w:customStyle="1" w:styleId="221">
    <w:name w:val="Основной текст (22)"/>
    <w:basedOn w:val="a"/>
    <w:link w:val="220"/>
    <w:rsid w:val="0025159C"/>
    <w:pPr>
      <w:widowControl w:val="0"/>
      <w:shd w:val="clear" w:color="auto" w:fill="FFFFFF"/>
      <w:spacing w:before="660" w:line="370" w:lineRule="exact"/>
      <w:ind w:firstLine="0"/>
    </w:pPr>
    <w:rPr>
      <w:sz w:val="22"/>
      <w:szCs w:val="22"/>
      <w:lang w:eastAsia="en-US"/>
    </w:rPr>
  </w:style>
  <w:style w:type="character" w:customStyle="1" w:styleId="260">
    <w:name w:val="Основной текст (26)_"/>
    <w:basedOn w:val="a0"/>
    <w:link w:val="261"/>
    <w:rsid w:val="008B4079"/>
    <w:rPr>
      <w:rFonts w:ascii="Times New Roman" w:eastAsia="Times New Roman" w:hAnsi="Times New Roman" w:cs="Times New Roman"/>
      <w:b/>
      <w:bCs/>
      <w:sz w:val="26"/>
      <w:szCs w:val="26"/>
      <w:shd w:val="clear" w:color="auto" w:fill="FFFFFF"/>
    </w:rPr>
  </w:style>
  <w:style w:type="paragraph" w:customStyle="1" w:styleId="261">
    <w:name w:val="Основной текст (26)"/>
    <w:basedOn w:val="a"/>
    <w:link w:val="260"/>
    <w:rsid w:val="008B4079"/>
    <w:pPr>
      <w:widowControl w:val="0"/>
      <w:shd w:val="clear" w:color="auto" w:fill="FFFFFF"/>
      <w:spacing w:line="320" w:lineRule="exact"/>
      <w:ind w:firstLine="0"/>
    </w:pPr>
    <w:rPr>
      <w:b/>
      <w:bCs/>
      <w:sz w:val="26"/>
      <w:szCs w:val="26"/>
      <w:lang w:eastAsia="en-US"/>
    </w:rPr>
  </w:style>
  <w:style w:type="character" w:customStyle="1" w:styleId="130">
    <w:name w:val="Основной текст (13)_"/>
    <w:basedOn w:val="a0"/>
    <w:rsid w:val="005A0647"/>
    <w:rPr>
      <w:rFonts w:ascii="Times New Roman" w:eastAsia="Times New Roman" w:hAnsi="Times New Roman" w:cs="Times New Roman"/>
      <w:b w:val="0"/>
      <w:bCs w:val="0"/>
      <w:i w:val="0"/>
      <w:iCs w:val="0"/>
      <w:smallCaps w:val="0"/>
      <w:strike w:val="0"/>
      <w:sz w:val="22"/>
      <w:szCs w:val="22"/>
      <w:u w:val="none"/>
    </w:rPr>
  </w:style>
  <w:style w:type="character" w:customStyle="1" w:styleId="131">
    <w:name w:val="Основной текст (13)"/>
    <w:basedOn w:val="130"/>
    <w:rsid w:val="005A06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Exact">
    <w:name w:val="Основной текст (27) Exact"/>
    <w:basedOn w:val="a0"/>
    <w:rsid w:val="00122911"/>
    <w:rPr>
      <w:rFonts w:ascii="Arial" w:eastAsia="Arial" w:hAnsi="Arial" w:cs="Arial"/>
      <w:b/>
      <w:bCs/>
      <w:i w:val="0"/>
      <w:iCs w:val="0"/>
      <w:smallCaps w:val="0"/>
      <w:strike w:val="0"/>
      <w:sz w:val="17"/>
      <w:szCs w:val="17"/>
      <w:u w:val="none"/>
    </w:rPr>
  </w:style>
  <w:style w:type="character" w:customStyle="1" w:styleId="2Exact0">
    <w:name w:val="Заголовок №2 Exact"/>
    <w:basedOn w:val="a0"/>
    <w:link w:val="2a"/>
    <w:rsid w:val="00122911"/>
    <w:rPr>
      <w:rFonts w:ascii="Times New Roman" w:eastAsia="Times New Roman" w:hAnsi="Times New Roman" w:cs="Times New Roman"/>
      <w:sz w:val="70"/>
      <w:szCs w:val="70"/>
      <w:shd w:val="clear" w:color="auto" w:fill="FFFFFF"/>
      <w:lang w:val="en-US" w:bidi="en-US"/>
    </w:rPr>
  </w:style>
  <w:style w:type="character" w:customStyle="1" w:styleId="210pt-1ptExact">
    <w:name w:val="Заголовок №2 + 10 pt;Интервал -1 pt Exact"/>
    <w:basedOn w:val="2Exact0"/>
    <w:rsid w:val="00122911"/>
    <w:rPr>
      <w:rFonts w:ascii="Times New Roman" w:eastAsia="Times New Roman" w:hAnsi="Times New Roman" w:cs="Times New Roman"/>
      <w:color w:val="000000"/>
      <w:spacing w:val="-30"/>
      <w:position w:val="0"/>
      <w:sz w:val="20"/>
      <w:szCs w:val="20"/>
      <w:shd w:val="clear" w:color="auto" w:fill="FFFFFF"/>
      <w:lang w:val="en-US" w:bidi="en-US"/>
    </w:rPr>
  </w:style>
  <w:style w:type="character" w:customStyle="1" w:styleId="270">
    <w:name w:val="Основной текст (27)_"/>
    <w:basedOn w:val="a0"/>
    <w:link w:val="271"/>
    <w:rsid w:val="00122911"/>
    <w:rPr>
      <w:rFonts w:ascii="Arial" w:eastAsia="Arial" w:hAnsi="Arial" w:cs="Arial"/>
      <w:b/>
      <w:bCs/>
      <w:sz w:val="17"/>
      <w:szCs w:val="17"/>
      <w:shd w:val="clear" w:color="auto" w:fill="FFFFFF"/>
    </w:rPr>
  </w:style>
  <w:style w:type="paragraph" w:customStyle="1" w:styleId="271">
    <w:name w:val="Основной текст (27)"/>
    <w:basedOn w:val="a"/>
    <w:link w:val="270"/>
    <w:rsid w:val="00122911"/>
    <w:pPr>
      <w:widowControl w:val="0"/>
      <w:shd w:val="clear" w:color="auto" w:fill="FFFFFF"/>
      <w:spacing w:line="0" w:lineRule="atLeast"/>
      <w:ind w:firstLine="0"/>
      <w:jc w:val="left"/>
    </w:pPr>
    <w:rPr>
      <w:rFonts w:ascii="Arial" w:eastAsia="Arial" w:hAnsi="Arial" w:cs="Arial"/>
      <w:b/>
      <w:bCs/>
      <w:sz w:val="17"/>
      <w:szCs w:val="17"/>
      <w:lang w:eastAsia="en-US"/>
    </w:rPr>
  </w:style>
  <w:style w:type="paragraph" w:customStyle="1" w:styleId="2a">
    <w:name w:val="Заголовок №2"/>
    <w:basedOn w:val="a"/>
    <w:link w:val="2Exact0"/>
    <w:rsid w:val="00122911"/>
    <w:pPr>
      <w:widowControl w:val="0"/>
      <w:shd w:val="clear" w:color="auto" w:fill="FFFFFF"/>
      <w:spacing w:line="0" w:lineRule="atLeast"/>
      <w:ind w:firstLine="0"/>
      <w:jc w:val="left"/>
      <w:outlineLvl w:val="1"/>
    </w:pPr>
    <w:rPr>
      <w:sz w:val="70"/>
      <w:szCs w:val="70"/>
      <w:lang w:val="en-US" w:eastAsia="en-US" w:bidi="en-US"/>
    </w:rPr>
  </w:style>
  <w:style w:type="character" w:customStyle="1" w:styleId="26Exact">
    <w:name w:val="Основной текст (26) Exact"/>
    <w:basedOn w:val="260"/>
    <w:rsid w:val="001810D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43">
    <w:name w:val="Основной текст (43)_"/>
    <w:basedOn w:val="a0"/>
    <w:link w:val="430"/>
    <w:locked/>
    <w:rsid w:val="00E538BA"/>
    <w:rPr>
      <w:rFonts w:ascii="Times New Roman" w:eastAsia="Times New Roman" w:hAnsi="Times New Roman" w:cs="Times New Roman"/>
      <w:b/>
      <w:bCs/>
      <w:sz w:val="28"/>
      <w:szCs w:val="28"/>
      <w:shd w:val="clear" w:color="auto" w:fill="FFFFFF"/>
    </w:rPr>
  </w:style>
  <w:style w:type="paragraph" w:customStyle="1" w:styleId="430">
    <w:name w:val="Основной текст (43)"/>
    <w:basedOn w:val="a"/>
    <w:link w:val="43"/>
    <w:rsid w:val="00E538BA"/>
    <w:pPr>
      <w:widowControl w:val="0"/>
      <w:shd w:val="clear" w:color="auto" w:fill="FFFFFF"/>
      <w:spacing w:line="322" w:lineRule="exact"/>
      <w:ind w:firstLine="700"/>
    </w:pPr>
    <w:rPr>
      <w:b/>
      <w:bCs/>
      <w:lang w:eastAsia="en-US"/>
    </w:rPr>
  </w:style>
  <w:style w:type="character" w:customStyle="1" w:styleId="431">
    <w:name w:val="Основной текст (43) + Не полужирный"/>
    <w:basedOn w:val="43"/>
    <w:rsid w:val="00E538BA"/>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nobr">
    <w:name w:val="nobr"/>
    <w:basedOn w:val="a0"/>
    <w:rsid w:val="002E5386"/>
  </w:style>
  <w:style w:type="character" w:customStyle="1" w:styleId="72">
    <w:name w:val="Заголовок №7 (2)_"/>
    <w:basedOn w:val="a0"/>
    <w:link w:val="720"/>
    <w:locked/>
    <w:rsid w:val="005B0B59"/>
    <w:rPr>
      <w:rFonts w:ascii="Times New Roman" w:eastAsia="Times New Roman" w:hAnsi="Times New Roman" w:cs="Times New Roman"/>
      <w:b/>
      <w:bCs/>
      <w:i/>
      <w:iCs/>
      <w:sz w:val="26"/>
      <w:szCs w:val="26"/>
      <w:shd w:val="clear" w:color="auto" w:fill="FFFFFF"/>
    </w:rPr>
  </w:style>
  <w:style w:type="paragraph" w:customStyle="1" w:styleId="720">
    <w:name w:val="Заголовок №7 (2)"/>
    <w:basedOn w:val="a"/>
    <w:link w:val="72"/>
    <w:rsid w:val="005B0B59"/>
    <w:pPr>
      <w:widowControl w:val="0"/>
      <w:shd w:val="clear" w:color="auto" w:fill="FFFFFF"/>
      <w:spacing w:after="300" w:line="0" w:lineRule="atLeast"/>
      <w:ind w:hanging="2160"/>
      <w:jc w:val="left"/>
      <w:outlineLvl w:val="6"/>
    </w:pPr>
    <w:rPr>
      <w:b/>
      <w:bCs/>
      <w:i/>
      <w:iCs/>
      <w:sz w:val="26"/>
      <w:szCs w:val="26"/>
      <w:lang w:eastAsia="en-US"/>
    </w:rPr>
  </w:style>
  <w:style w:type="character" w:customStyle="1" w:styleId="blk1">
    <w:name w:val="blk1"/>
    <w:rsid w:val="00B579D2"/>
    <w:rPr>
      <w:vanish w:val="0"/>
      <w:webHidden w:val="0"/>
      <w:specVanish w:val="0"/>
    </w:rPr>
  </w:style>
  <w:style w:type="character" w:customStyle="1" w:styleId="613pt">
    <w:name w:val="Основной текст (6) + 13 pt"/>
    <w:basedOn w:val="6"/>
    <w:rsid w:val="0064515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3pt">
    <w:name w:val="Основной текст (9) + 13 pt"/>
    <w:basedOn w:val="9"/>
    <w:rsid w:val="009F53B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
    <w:name w:val="Основной текст (5)"/>
    <w:basedOn w:val="a0"/>
    <w:rsid w:val="00155FD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6">
    <w:name w:val="Основной текст (16)_"/>
    <w:basedOn w:val="a0"/>
    <w:rsid w:val="00F116DB"/>
    <w:rPr>
      <w:rFonts w:ascii="Times New Roman" w:eastAsia="Times New Roman" w:hAnsi="Times New Roman" w:cs="Times New Roman"/>
      <w:b w:val="0"/>
      <w:bCs w:val="0"/>
      <w:i w:val="0"/>
      <w:iCs w:val="0"/>
      <w:smallCaps w:val="0"/>
      <w:strike w:val="0"/>
      <w:sz w:val="26"/>
      <w:szCs w:val="26"/>
      <w:u w:val="none"/>
    </w:rPr>
  </w:style>
  <w:style w:type="character" w:customStyle="1" w:styleId="160">
    <w:name w:val="Основной текст (16)"/>
    <w:basedOn w:val="16"/>
    <w:rsid w:val="00F116D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3Exact">
    <w:name w:val="Основной текст (13) Exact"/>
    <w:basedOn w:val="a0"/>
    <w:rsid w:val="00F116DB"/>
    <w:rPr>
      <w:rFonts w:ascii="Times New Roman" w:eastAsia="Times New Roman" w:hAnsi="Times New Roman" w:cs="Times New Roman"/>
      <w:b/>
      <w:bCs/>
      <w:i w:val="0"/>
      <w:iCs w:val="0"/>
      <w:smallCaps w:val="0"/>
      <w:strike w:val="0"/>
      <w:sz w:val="26"/>
      <w:szCs w:val="26"/>
      <w:u w:val="none"/>
    </w:rPr>
  </w:style>
  <w:style w:type="character" w:customStyle="1" w:styleId="161">
    <w:name w:val="Основной текст (16) + Полужирный"/>
    <w:basedOn w:val="16"/>
    <w:rsid w:val="00A474B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20">
    <w:name w:val="Основной текст (12) + Не полужирный"/>
    <w:basedOn w:val="a0"/>
    <w:rsid w:val="00A474B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21">
    <w:name w:val="Основной текст (12)_"/>
    <w:basedOn w:val="a0"/>
    <w:link w:val="122"/>
    <w:rsid w:val="00A474BB"/>
    <w:rPr>
      <w:rFonts w:ascii="Times New Roman" w:eastAsia="Times New Roman" w:hAnsi="Times New Roman" w:cs="Times New Roman"/>
      <w:b/>
      <w:bCs/>
      <w:sz w:val="26"/>
      <w:szCs w:val="26"/>
      <w:shd w:val="clear" w:color="auto" w:fill="FFFFFF"/>
    </w:rPr>
  </w:style>
  <w:style w:type="paragraph" w:customStyle="1" w:styleId="122">
    <w:name w:val="Основной текст (12)"/>
    <w:basedOn w:val="a"/>
    <w:link w:val="121"/>
    <w:rsid w:val="00A474BB"/>
    <w:pPr>
      <w:widowControl w:val="0"/>
      <w:shd w:val="clear" w:color="auto" w:fill="FFFFFF"/>
      <w:spacing w:before="180" w:line="322" w:lineRule="exact"/>
      <w:ind w:firstLine="0"/>
      <w:jc w:val="center"/>
    </w:pPr>
    <w:rPr>
      <w:b/>
      <w:bCs/>
      <w:sz w:val="26"/>
      <w:szCs w:val="26"/>
      <w:lang w:eastAsia="en-US"/>
    </w:rPr>
  </w:style>
  <w:style w:type="character" w:customStyle="1" w:styleId="42">
    <w:name w:val="Основной текст (42)"/>
    <w:basedOn w:val="a0"/>
    <w:rsid w:val="007443A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32">
    <w:name w:val="Основной текст (13) + Не полужирный"/>
    <w:basedOn w:val="130"/>
    <w:rsid w:val="007443A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420">
    <w:name w:val="Основной текст (42)_"/>
    <w:basedOn w:val="a0"/>
    <w:rsid w:val="00476C73"/>
    <w:rPr>
      <w:rFonts w:ascii="Times New Roman" w:eastAsia="Times New Roman" w:hAnsi="Times New Roman" w:cs="Times New Roman"/>
      <w:b w:val="0"/>
      <w:bCs w:val="0"/>
      <w:i/>
      <w:iCs/>
      <w:smallCaps w:val="0"/>
      <w:strike w:val="0"/>
      <w:sz w:val="28"/>
      <w:szCs w:val="28"/>
      <w:u w:val="none"/>
    </w:rPr>
  </w:style>
  <w:style w:type="character" w:customStyle="1" w:styleId="16Consolas0pt">
    <w:name w:val="Основной текст (16) + Consolas;Курсив;Интервал 0 pt"/>
    <w:basedOn w:val="16"/>
    <w:rsid w:val="006C5979"/>
    <w:rPr>
      <w:rFonts w:ascii="Consolas" w:eastAsia="Consolas" w:hAnsi="Consolas" w:cs="Consolas"/>
      <w:b/>
      <w:bCs/>
      <w:i/>
      <w:iCs/>
      <w:smallCaps w:val="0"/>
      <w:strike w:val="0"/>
      <w:color w:val="000000"/>
      <w:spacing w:val="-10"/>
      <w:w w:val="100"/>
      <w:position w:val="0"/>
      <w:sz w:val="26"/>
      <w:szCs w:val="26"/>
      <w:u w:val="none"/>
      <w:lang w:val="ru-RU" w:eastAsia="ru-RU" w:bidi="ru-RU"/>
    </w:rPr>
  </w:style>
  <w:style w:type="paragraph" w:customStyle="1" w:styleId="aff9">
    <w:name w:val="Стиль"/>
    <w:basedOn w:val="a"/>
    <w:rsid w:val="008B1ACF"/>
    <w:pPr>
      <w:spacing w:before="100" w:beforeAutospacing="1" w:after="100" w:afterAutospacing="1"/>
      <w:ind w:firstLine="0"/>
    </w:pPr>
    <w:rPr>
      <w:rFonts w:ascii="Tahoma" w:hAnsi="Tahoma" w:cs="Tahoma"/>
      <w:sz w:val="20"/>
      <w:szCs w:val="20"/>
      <w:lang w:val="en-US" w:eastAsia="en-US"/>
    </w:rPr>
  </w:style>
  <w:style w:type="character" w:customStyle="1" w:styleId="oznaimen">
    <w:name w:val="oz_naimen"/>
    <w:rsid w:val="008B1ACF"/>
  </w:style>
  <w:style w:type="paragraph" w:customStyle="1" w:styleId="consplusnormalmailrucssattributepostfix">
    <w:name w:val="consplusnormal_mailru_css_attribute_postfix"/>
    <w:basedOn w:val="a"/>
    <w:rsid w:val="00510511"/>
    <w:pPr>
      <w:spacing w:before="100" w:beforeAutospacing="1" w:after="100" w:afterAutospacing="1"/>
      <w:ind w:firstLine="0"/>
      <w:jc w:val="left"/>
    </w:pPr>
    <w:rPr>
      <w:sz w:val="24"/>
    </w:rPr>
  </w:style>
  <w:style w:type="character" w:customStyle="1" w:styleId="name">
    <w:name w:val="name"/>
    <w:basedOn w:val="a0"/>
    <w:rsid w:val="006B5896"/>
  </w:style>
  <w:style w:type="table" w:styleId="34">
    <w:name w:val="Plain Table 3"/>
    <w:basedOn w:val="a1"/>
    <w:uiPriority w:val="43"/>
    <w:rsid w:val="00A14D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ffa">
    <w:name w:val="Подпись к таблице_"/>
    <w:basedOn w:val="a0"/>
    <w:link w:val="affb"/>
    <w:locked/>
    <w:rsid w:val="008C557F"/>
    <w:rPr>
      <w:rFonts w:ascii="Times New Roman" w:eastAsia="Times New Roman" w:hAnsi="Times New Roman" w:cs="Times New Roman"/>
      <w:sz w:val="25"/>
      <w:szCs w:val="25"/>
      <w:shd w:val="clear" w:color="auto" w:fill="FFFFFF"/>
    </w:rPr>
  </w:style>
  <w:style w:type="paragraph" w:customStyle="1" w:styleId="affb">
    <w:name w:val="Подпись к таблице"/>
    <w:basedOn w:val="a"/>
    <w:link w:val="affa"/>
    <w:rsid w:val="008C557F"/>
    <w:pPr>
      <w:widowControl w:val="0"/>
      <w:shd w:val="clear" w:color="auto" w:fill="FFFFFF"/>
      <w:spacing w:line="317" w:lineRule="exact"/>
      <w:ind w:firstLine="0"/>
      <w:jc w:val="left"/>
    </w:pPr>
    <w:rPr>
      <w:sz w:val="25"/>
      <w:szCs w:val="25"/>
      <w:lang w:eastAsia="en-US"/>
    </w:rPr>
  </w:style>
  <w:style w:type="character" w:customStyle="1" w:styleId="123">
    <w:name w:val="Основной текст + 12"/>
    <w:aliases w:val="5 pt"/>
    <w:basedOn w:val="a0"/>
    <w:rsid w:val="008C557F"/>
    <w:rPr>
      <w:rFonts w:ascii="Times New Roman" w:eastAsia="Times New Roman" w:hAnsi="Times New Roman" w:cs="Times New Roman" w:hint="default"/>
      <w:b/>
      <w:bCs/>
      <w:i w:val="0"/>
      <w:iCs w:val="0"/>
      <w:smallCaps w:val="0"/>
      <w:strike w:val="0"/>
      <w:dstrike w:val="0"/>
      <w:color w:val="000000"/>
      <w:spacing w:val="0"/>
      <w:w w:val="100"/>
      <w:position w:val="0"/>
      <w:sz w:val="25"/>
      <w:szCs w:val="25"/>
      <w:u w:val="none"/>
      <w:effect w:val="none"/>
      <w:lang w:val="ru-RU"/>
    </w:rPr>
  </w:style>
  <w:style w:type="paragraph" w:customStyle="1" w:styleId="ConsPlusTitle">
    <w:name w:val="ConsPlusTitle"/>
    <w:rsid w:val="008C557F"/>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pt-a-000008">
    <w:name w:val="pt-a-000008"/>
    <w:basedOn w:val="a"/>
    <w:rsid w:val="00AB14E5"/>
    <w:pPr>
      <w:spacing w:before="100" w:beforeAutospacing="1" w:after="100" w:afterAutospacing="1"/>
      <w:ind w:firstLine="0"/>
      <w:jc w:val="left"/>
    </w:pPr>
    <w:rPr>
      <w:sz w:val="24"/>
    </w:rPr>
  </w:style>
  <w:style w:type="character" w:customStyle="1" w:styleId="38">
    <w:name w:val="Основной текст (38)_"/>
    <w:basedOn w:val="a0"/>
    <w:rsid w:val="00F87A1A"/>
    <w:rPr>
      <w:rFonts w:ascii="Times New Roman" w:eastAsia="Times New Roman" w:hAnsi="Times New Roman" w:cs="Times New Roman"/>
      <w:b w:val="0"/>
      <w:bCs w:val="0"/>
      <w:i w:val="0"/>
      <w:iCs w:val="0"/>
      <w:smallCaps w:val="0"/>
      <w:strike w:val="0"/>
      <w:sz w:val="26"/>
      <w:szCs w:val="26"/>
      <w:u w:val="none"/>
    </w:rPr>
  </w:style>
  <w:style w:type="character" w:customStyle="1" w:styleId="380">
    <w:name w:val="Основной текст (38)"/>
    <w:basedOn w:val="38"/>
    <w:rsid w:val="00F87A1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81">
    <w:name w:val="Основной текст (38) + Курсив"/>
    <w:basedOn w:val="38"/>
    <w:rsid w:val="00F87A1A"/>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812pt">
    <w:name w:val="Основной текст (38) + 12 pt"/>
    <w:basedOn w:val="38"/>
    <w:rsid w:val="00F87A1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39">
    <w:name w:val="Основной текст (39)_"/>
    <w:basedOn w:val="a0"/>
    <w:rsid w:val="00F73242"/>
    <w:rPr>
      <w:rFonts w:ascii="Times New Roman" w:eastAsia="Times New Roman" w:hAnsi="Times New Roman" w:cs="Times New Roman"/>
      <w:b w:val="0"/>
      <w:bCs w:val="0"/>
      <w:i w:val="0"/>
      <w:iCs w:val="0"/>
      <w:smallCaps w:val="0"/>
      <w:strike w:val="0"/>
      <w:u w:val="none"/>
    </w:rPr>
  </w:style>
  <w:style w:type="character" w:customStyle="1" w:styleId="390">
    <w:name w:val="Основной текст (39)"/>
    <w:basedOn w:val="39"/>
    <w:rsid w:val="00F7324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1">
    <w:name w:val="Заголовок №6_"/>
    <w:basedOn w:val="a0"/>
    <w:link w:val="62"/>
    <w:rsid w:val="00DB16B8"/>
    <w:rPr>
      <w:rFonts w:ascii="Times New Roman" w:eastAsia="Times New Roman" w:hAnsi="Times New Roman" w:cs="Times New Roman"/>
      <w:b/>
      <w:bCs/>
      <w:sz w:val="28"/>
      <w:szCs w:val="28"/>
      <w:shd w:val="clear" w:color="auto" w:fill="FFFFFF"/>
    </w:rPr>
  </w:style>
  <w:style w:type="character" w:customStyle="1" w:styleId="142">
    <w:name w:val="Основной текст (14) + Не полужирный"/>
    <w:basedOn w:val="140"/>
    <w:rsid w:val="00DB16B8"/>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63">
    <w:name w:val="Заголовок №6 + Не полужирный"/>
    <w:basedOn w:val="61"/>
    <w:rsid w:val="00DB16B8"/>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rialUnicodeMS11pt">
    <w:name w:val="Колонтитул + Arial Unicode MS;11 pt"/>
    <w:basedOn w:val="aff7"/>
    <w:rsid w:val="00DB16B8"/>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1pt">
    <w:name w:val="Колонтитул + 11 pt"/>
    <w:basedOn w:val="aff7"/>
    <w:rsid w:val="00DB16B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62">
    <w:name w:val="Заголовок №6"/>
    <w:basedOn w:val="a"/>
    <w:link w:val="61"/>
    <w:rsid w:val="00DB16B8"/>
    <w:pPr>
      <w:widowControl w:val="0"/>
      <w:shd w:val="clear" w:color="auto" w:fill="FFFFFF"/>
      <w:spacing w:before="300" w:line="322" w:lineRule="exact"/>
      <w:ind w:firstLine="0"/>
      <w:jc w:val="center"/>
      <w:outlineLvl w:val="5"/>
    </w:pPr>
    <w:rPr>
      <w:b/>
      <w:bCs/>
      <w:szCs w:val="28"/>
      <w:lang w:eastAsia="en-US"/>
    </w:rPr>
  </w:style>
  <w:style w:type="character" w:customStyle="1" w:styleId="50">
    <w:name w:val="Основной текст (5)_"/>
    <w:basedOn w:val="a0"/>
    <w:rsid w:val="009D713E"/>
    <w:rPr>
      <w:rFonts w:ascii="Times New Roman" w:eastAsia="Times New Roman" w:hAnsi="Times New Roman" w:cs="Times New Roman"/>
      <w:b/>
      <w:bCs/>
      <w:i w:val="0"/>
      <w:iCs w:val="0"/>
      <w:smallCaps w:val="0"/>
      <w:strike w:val="0"/>
      <w:sz w:val="22"/>
      <w:szCs w:val="22"/>
      <w:u w:val="none"/>
    </w:rPr>
  </w:style>
  <w:style w:type="character" w:customStyle="1" w:styleId="5Exact">
    <w:name w:val="Основной текст (5) Exact"/>
    <w:basedOn w:val="50"/>
    <w:rsid w:val="009D713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8Exact">
    <w:name w:val="Основной текст (48) Exact"/>
    <w:basedOn w:val="a0"/>
    <w:link w:val="48"/>
    <w:rsid w:val="009D713E"/>
    <w:rPr>
      <w:rFonts w:ascii="Times New Roman" w:eastAsia="Times New Roman" w:hAnsi="Times New Roman" w:cs="Times New Roman"/>
      <w:sz w:val="20"/>
      <w:szCs w:val="20"/>
      <w:shd w:val="clear" w:color="auto" w:fill="FFFFFF"/>
    </w:rPr>
  </w:style>
  <w:style w:type="character" w:customStyle="1" w:styleId="6Exact">
    <w:name w:val="Основной текст (6) Exact"/>
    <w:basedOn w:val="6"/>
    <w:rsid w:val="009D713E"/>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105ptExact">
    <w:name w:val="Основной текст (6) + 10;5 pt Exact"/>
    <w:basedOn w:val="6"/>
    <w:rsid w:val="009D713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52Exact">
    <w:name w:val="Заголовок №5 (2) Exact"/>
    <w:basedOn w:val="a0"/>
    <w:link w:val="52"/>
    <w:rsid w:val="009D713E"/>
    <w:rPr>
      <w:rFonts w:ascii="Times New Roman" w:eastAsia="Times New Roman" w:hAnsi="Times New Roman" w:cs="Times New Roman"/>
      <w:i/>
      <w:iCs/>
      <w:sz w:val="28"/>
      <w:szCs w:val="28"/>
      <w:shd w:val="clear" w:color="auto" w:fill="FFFFFF"/>
    </w:rPr>
  </w:style>
  <w:style w:type="character" w:customStyle="1" w:styleId="52Exact0">
    <w:name w:val="Заголовок №5 (2) + Не курсив Exact"/>
    <w:basedOn w:val="52Exact"/>
    <w:rsid w:val="009D713E"/>
    <w:rPr>
      <w:rFonts w:ascii="Times New Roman" w:eastAsia="Times New Roman" w:hAnsi="Times New Roman" w:cs="Times New Roman"/>
      <w:i/>
      <w:iCs/>
      <w:color w:val="000000"/>
      <w:spacing w:val="0"/>
      <w:w w:val="100"/>
      <w:position w:val="0"/>
      <w:sz w:val="28"/>
      <w:szCs w:val="28"/>
      <w:shd w:val="clear" w:color="auto" w:fill="FFFFFF"/>
    </w:rPr>
  </w:style>
  <w:style w:type="paragraph" w:customStyle="1" w:styleId="48">
    <w:name w:val="Основной текст (48)"/>
    <w:basedOn w:val="a"/>
    <w:link w:val="48Exact"/>
    <w:rsid w:val="009D713E"/>
    <w:pPr>
      <w:widowControl w:val="0"/>
      <w:shd w:val="clear" w:color="auto" w:fill="FFFFFF"/>
      <w:spacing w:line="240" w:lineRule="exact"/>
      <w:ind w:firstLine="0"/>
      <w:jc w:val="center"/>
    </w:pPr>
    <w:rPr>
      <w:sz w:val="20"/>
      <w:szCs w:val="20"/>
      <w:lang w:eastAsia="en-US"/>
    </w:rPr>
  </w:style>
  <w:style w:type="paragraph" w:customStyle="1" w:styleId="52">
    <w:name w:val="Заголовок №5 (2)"/>
    <w:basedOn w:val="a"/>
    <w:link w:val="52Exact"/>
    <w:rsid w:val="009D713E"/>
    <w:pPr>
      <w:widowControl w:val="0"/>
      <w:shd w:val="clear" w:color="auto" w:fill="FFFFFF"/>
      <w:spacing w:before="300" w:line="379" w:lineRule="exact"/>
      <w:ind w:firstLine="0"/>
      <w:outlineLvl w:val="4"/>
    </w:pPr>
    <w:rPr>
      <w:i/>
      <w:iCs/>
      <w:szCs w:val="28"/>
      <w:lang w:eastAsia="en-US"/>
    </w:rPr>
  </w:style>
  <w:style w:type="character" w:customStyle="1" w:styleId="12Exact">
    <w:name w:val="Основной текст (12) Exact"/>
    <w:basedOn w:val="121"/>
    <w:rsid w:val="0094279A"/>
    <w:rPr>
      <w:rFonts w:ascii="Times New Roman" w:eastAsia="Times New Roman" w:hAnsi="Times New Roman" w:cs="Times New Roman"/>
      <w:b/>
      <w:bCs/>
      <w:i w:val="0"/>
      <w:iCs w:val="0"/>
      <w:smallCaps w:val="0"/>
      <w:strike w:val="0"/>
      <w:sz w:val="18"/>
      <w:szCs w:val="18"/>
      <w:u w:val="none"/>
      <w:shd w:val="clear" w:color="auto" w:fill="FFFFFF"/>
    </w:rPr>
  </w:style>
  <w:style w:type="character" w:customStyle="1" w:styleId="35">
    <w:name w:val="Основной текст (35)_"/>
    <w:basedOn w:val="a0"/>
    <w:link w:val="350"/>
    <w:rsid w:val="007A3D1A"/>
    <w:rPr>
      <w:rFonts w:ascii="Century Schoolbook" w:eastAsia="Century Schoolbook" w:hAnsi="Century Schoolbook" w:cs="Century Schoolbook"/>
      <w:i/>
      <w:iCs/>
      <w:spacing w:val="-10"/>
      <w:sz w:val="34"/>
      <w:szCs w:val="34"/>
      <w:shd w:val="clear" w:color="auto" w:fill="FFFFFF"/>
    </w:rPr>
  </w:style>
  <w:style w:type="paragraph" w:customStyle="1" w:styleId="350">
    <w:name w:val="Основной текст (35)"/>
    <w:basedOn w:val="a"/>
    <w:link w:val="35"/>
    <w:rsid w:val="007A3D1A"/>
    <w:pPr>
      <w:widowControl w:val="0"/>
      <w:shd w:val="clear" w:color="auto" w:fill="FFFFFF"/>
      <w:spacing w:after="420" w:line="0" w:lineRule="atLeast"/>
      <w:ind w:hanging="3020"/>
      <w:jc w:val="right"/>
    </w:pPr>
    <w:rPr>
      <w:rFonts w:ascii="Century Schoolbook" w:eastAsia="Century Schoolbook" w:hAnsi="Century Schoolbook" w:cs="Century Schoolbook"/>
      <w:i/>
      <w:iCs/>
      <w:spacing w:val="-10"/>
      <w:sz w:val="34"/>
      <w:szCs w:val="34"/>
      <w:lang w:eastAsia="en-US"/>
    </w:rPr>
  </w:style>
  <w:style w:type="table" w:styleId="17">
    <w:name w:val="Plain Table 1"/>
    <w:basedOn w:val="a1"/>
    <w:uiPriority w:val="41"/>
    <w:rsid w:val="0077529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4860">
      <w:bodyDiv w:val="1"/>
      <w:marLeft w:val="0"/>
      <w:marRight w:val="0"/>
      <w:marTop w:val="0"/>
      <w:marBottom w:val="0"/>
      <w:divBdr>
        <w:top w:val="none" w:sz="0" w:space="0" w:color="auto"/>
        <w:left w:val="none" w:sz="0" w:space="0" w:color="auto"/>
        <w:bottom w:val="none" w:sz="0" w:space="0" w:color="auto"/>
        <w:right w:val="none" w:sz="0" w:space="0" w:color="auto"/>
      </w:divBdr>
    </w:div>
    <w:div w:id="22050388">
      <w:bodyDiv w:val="1"/>
      <w:marLeft w:val="0"/>
      <w:marRight w:val="0"/>
      <w:marTop w:val="0"/>
      <w:marBottom w:val="0"/>
      <w:divBdr>
        <w:top w:val="none" w:sz="0" w:space="0" w:color="auto"/>
        <w:left w:val="none" w:sz="0" w:space="0" w:color="auto"/>
        <w:bottom w:val="none" w:sz="0" w:space="0" w:color="auto"/>
        <w:right w:val="none" w:sz="0" w:space="0" w:color="auto"/>
      </w:divBdr>
    </w:div>
    <w:div w:id="30232192">
      <w:bodyDiv w:val="1"/>
      <w:marLeft w:val="0"/>
      <w:marRight w:val="0"/>
      <w:marTop w:val="0"/>
      <w:marBottom w:val="0"/>
      <w:divBdr>
        <w:top w:val="none" w:sz="0" w:space="0" w:color="auto"/>
        <w:left w:val="none" w:sz="0" w:space="0" w:color="auto"/>
        <w:bottom w:val="none" w:sz="0" w:space="0" w:color="auto"/>
        <w:right w:val="none" w:sz="0" w:space="0" w:color="auto"/>
      </w:divBdr>
    </w:div>
    <w:div w:id="62290469">
      <w:bodyDiv w:val="1"/>
      <w:marLeft w:val="0"/>
      <w:marRight w:val="0"/>
      <w:marTop w:val="0"/>
      <w:marBottom w:val="0"/>
      <w:divBdr>
        <w:top w:val="none" w:sz="0" w:space="0" w:color="auto"/>
        <w:left w:val="none" w:sz="0" w:space="0" w:color="auto"/>
        <w:bottom w:val="none" w:sz="0" w:space="0" w:color="auto"/>
        <w:right w:val="none" w:sz="0" w:space="0" w:color="auto"/>
      </w:divBdr>
    </w:div>
    <w:div w:id="64449570">
      <w:bodyDiv w:val="1"/>
      <w:marLeft w:val="0"/>
      <w:marRight w:val="0"/>
      <w:marTop w:val="0"/>
      <w:marBottom w:val="0"/>
      <w:divBdr>
        <w:top w:val="none" w:sz="0" w:space="0" w:color="auto"/>
        <w:left w:val="none" w:sz="0" w:space="0" w:color="auto"/>
        <w:bottom w:val="none" w:sz="0" w:space="0" w:color="auto"/>
        <w:right w:val="none" w:sz="0" w:space="0" w:color="auto"/>
      </w:divBdr>
      <w:divsChild>
        <w:div w:id="2107730921">
          <w:marLeft w:val="0"/>
          <w:marRight w:val="0"/>
          <w:marTop w:val="0"/>
          <w:marBottom w:val="0"/>
          <w:divBdr>
            <w:top w:val="none" w:sz="0" w:space="0" w:color="auto"/>
            <w:left w:val="none" w:sz="0" w:space="0" w:color="auto"/>
            <w:bottom w:val="none" w:sz="0" w:space="0" w:color="auto"/>
            <w:right w:val="none" w:sz="0" w:space="0" w:color="auto"/>
          </w:divBdr>
          <w:divsChild>
            <w:div w:id="2066251588">
              <w:marLeft w:val="0"/>
              <w:marRight w:val="0"/>
              <w:marTop w:val="0"/>
              <w:marBottom w:val="0"/>
              <w:divBdr>
                <w:top w:val="none" w:sz="0" w:space="0" w:color="auto"/>
                <w:left w:val="none" w:sz="0" w:space="0" w:color="auto"/>
                <w:bottom w:val="none" w:sz="0" w:space="0" w:color="auto"/>
                <w:right w:val="none" w:sz="0" w:space="0" w:color="auto"/>
              </w:divBdr>
              <w:divsChild>
                <w:div w:id="1838769429">
                  <w:marLeft w:val="0"/>
                  <w:marRight w:val="0"/>
                  <w:marTop w:val="0"/>
                  <w:marBottom w:val="0"/>
                  <w:divBdr>
                    <w:top w:val="none" w:sz="0" w:space="0" w:color="auto"/>
                    <w:left w:val="none" w:sz="0" w:space="0" w:color="auto"/>
                    <w:bottom w:val="none" w:sz="0" w:space="0" w:color="auto"/>
                    <w:right w:val="none" w:sz="0" w:space="0" w:color="auto"/>
                  </w:divBdr>
                  <w:divsChild>
                    <w:div w:id="1460032811">
                      <w:marLeft w:val="0"/>
                      <w:marRight w:val="0"/>
                      <w:marTop w:val="0"/>
                      <w:marBottom w:val="0"/>
                      <w:divBdr>
                        <w:top w:val="none" w:sz="0" w:space="0" w:color="auto"/>
                        <w:left w:val="none" w:sz="0" w:space="0" w:color="auto"/>
                        <w:bottom w:val="none" w:sz="0" w:space="0" w:color="auto"/>
                        <w:right w:val="none" w:sz="0" w:space="0" w:color="auto"/>
                      </w:divBdr>
                      <w:divsChild>
                        <w:div w:id="18064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49243">
      <w:bodyDiv w:val="1"/>
      <w:marLeft w:val="0"/>
      <w:marRight w:val="0"/>
      <w:marTop w:val="0"/>
      <w:marBottom w:val="0"/>
      <w:divBdr>
        <w:top w:val="none" w:sz="0" w:space="0" w:color="auto"/>
        <w:left w:val="none" w:sz="0" w:space="0" w:color="auto"/>
        <w:bottom w:val="none" w:sz="0" w:space="0" w:color="auto"/>
        <w:right w:val="none" w:sz="0" w:space="0" w:color="auto"/>
      </w:divBdr>
    </w:div>
    <w:div w:id="111485817">
      <w:bodyDiv w:val="1"/>
      <w:marLeft w:val="0"/>
      <w:marRight w:val="0"/>
      <w:marTop w:val="0"/>
      <w:marBottom w:val="0"/>
      <w:divBdr>
        <w:top w:val="none" w:sz="0" w:space="0" w:color="auto"/>
        <w:left w:val="none" w:sz="0" w:space="0" w:color="auto"/>
        <w:bottom w:val="none" w:sz="0" w:space="0" w:color="auto"/>
        <w:right w:val="none" w:sz="0" w:space="0" w:color="auto"/>
      </w:divBdr>
    </w:div>
    <w:div w:id="115490229">
      <w:bodyDiv w:val="1"/>
      <w:marLeft w:val="0"/>
      <w:marRight w:val="0"/>
      <w:marTop w:val="0"/>
      <w:marBottom w:val="0"/>
      <w:divBdr>
        <w:top w:val="none" w:sz="0" w:space="0" w:color="auto"/>
        <w:left w:val="none" w:sz="0" w:space="0" w:color="auto"/>
        <w:bottom w:val="none" w:sz="0" w:space="0" w:color="auto"/>
        <w:right w:val="none" w:sz="0" w:space="0" w:color="auto"/>
      </w:divBdr>
    </w:div>
    <w:div w:id="120149600">
      <w:bodyDiv w:val="1"/>
      <w:marLeft w:val="0"/>
      <w:marRight w:val="0"/>
      <w:marTop w:val="0"/>
      <w:marBottom w:val="0"/>
      <w:divBdr>
        <w:top w:val="none" w:sz="0" w:space="0" w:color="auto"/>
        <w:left w:val="none" w:sz="0" w:space="0" w:color="auto"/>
        <w:bottom w:val="none" w:sz="0" w:space="0" w:color="auto"/>
        <w:right w:val="none" w:sz="0" w:space="0" w:color="auto"/>
      </w:divBdr>
    </w:div>
    <w:div w:id="122121498">
      <w:bodyDiv w:val="1"/>
      <w:marLeft w:val="0"/>
      <w:marRight w:val="0"/>
      <w:marTop w:val="0"/>
      <w:marBottom w:val="0"/>
      <w:divBdr>
        <w:top w:val="none" w:sz="0" w:space="0" w:color="auto"/>
        <w:left w:val="none" w:sz="0" w:space="0" w:color="auto"/>
        <w:bottom w:val="none" w:sz="0" w:space="0" w:color="auto"/>
        <w:right w:val="none" w:sz="0" w:space="0" w:color="auto"/>
      </w:divBdr>
    </w:div>
    <w:div w:id="133648454">
      <w:bodyDiv w:val="1"/>
      <w:marLeft w:val="0"/>
      <w:marRight w:val="0"/>
      <w:marTop w:val="0"/>
      <w:marBottom w:val="0"/>
      <w:divBdr>
        <w:top w:val="none" w:sz="0" w:space="0" w:color="auto"/>
        <w:left w:val="none" w:sz="0" w:space="0" w:color="auto"/>
        <w:bottom w:val="none" w:sz="0" w:space="0" w:color="auto"/>
        <w:right w:val="none" w:sz="0" w:space="0" w:color="auto"/>
      </w:divBdr>
    </w:div>
    <w:div w:id="149030301">
      <w:bodyDiv w:val="1"/>
      <w:marLeft w:val="0"/>
      <w:marRight w:val="0"/>
      <w:marTop w:val="0"/>
      <w:marBottom w:val="0"/>
      <w:divBdr>
        <w:top w:val="none" w:sz="0" w:space="0" w:color="auto"/>
        <w:left w:val="none" w:sz="0" w:space="0" w:color="auto"/>
        <w:bottom w:val="none" w:sz="0" w:space="0" w:color="auto"/>
        <w:right w:val="none" w:sz="0" w:space="0" w:color="auto"/>
      </w:divBdr>
    </w:div>
    <w:div w:id="183715717">
      <w:bodyDiv w:val="1"/>
      <w:marLeft w:val="0"/>
      <w:marRight w:val="0"/>
      <w:marTop w:val="0"/>
      <w:marBottom w:val="0"/>
      <w:divBdr>
        <w:top w:val="none" w:sz="0" w:space="0" w:color="auto"/>
        <w:left w:val="none" w:sz="0" w:space="0" w:color="auto"/>
        <w:bottom w:val="none" w:sz="0" w:space="0" w:color="auto"/>
        <w:right w:val="none" w:sz="0" w:space="0" w:color="auto"/>
      </w:divBdr>
    </w:div>
    <w:div w:id="186797273">
      <w:bodyDiv w:val="1"/>
      <w:marLeft w:val="0"/>
      <w:marRight w:val="0"/>
      <w:marTop w:val="0"/>
      <w:marBottom w:val="0"/>
      <w:divBdr>
        <w:top w:val="none" w:sz="0" w:space="0" w:color="auto"/>
        <w:left w:val="none" w:sz="0" w:space="0" w:color="auto"/>
        <w:bottom w:val="none" w:sz="0" w:space="0" w:color="auto"/>
        <w:right w:val="none" w:sz="0" w:space="0" w:color="auto"/>
      </w:divBdr>
    </w:div>
    <w:div w:id="188832616">
      <w:bodyDiv w:val="1"/>
      <w:marLeft w:val="0"/>
      <w:marRight w:val="0"/>
      <w:marTop w:val="0"/>
      <w:marBottom w:val="0"/>
      <w:divBdr>
        <w:top w:val="none" w:sz="0" w:space="0" w:color="auto"/>
        <w:left w:val="none" w:sz="0" w:space="0" w:color="auto"/>
        <w:bottom w:val="none" w:sz="0" w:space="0" w:color="auto"/>
        <w:right w:val="none" w:sz="0" w:space="0" w:color="auto"/>
      </w:divBdr>
    </w:div>
    <w:div w:id="190729920">
      <w:bodyDiv w:val="1"/>
      <w:marLeft w:val="0"/>
      <w:marRight w:val="0"/>
      <w:marTop w:val="0"/>
      <w:marBottom w:val="0"/>
      <w:divBdr>
        <w:top w:val="none" w:sz="0" w:space="0" w:color="auto"/>
        <w:left w:val="none" w:sz="0" w:space="0" w:color="auto"/>
        <w:bottom w:val="none" w:sz="0" w:space="0" w:color="auto"/>
        <w:right w:val="none" w:sz="0" w:space="0" w:color="auto"/>
      </w:divBdr>
    </w:div>
    <w:div w:id="228612828">
      <w:bodyDiv w:val="1"/>
      <w:marLeft w:val="0"/>
      <w:marRight w:val="0"/>
      <w:marTop w:val="0"/>
      <w:marBottom w:val="0"/>
      <w:divBdr>
        <w:top w:val="none" w:sz="0" w:space="0" w:color="auto"/>
        <w:left w:val="none" w:sz="0" w:space="0" w:color="auto"/>
        <w:bottom w:val="none" w:sz="0" w:space="0" w:color="auto"/>
        <w:right w:val="none" w:sz="0" w:space="0" w:color="auto"/>
      </w:divBdr>
    </w:div>
    <w:div w:id="254823442">
      <w:bodyDiv w:val="1"/>
      <w:marLeft w:val="0"/>
      <w:marRight w:val="0"/>
      <w:marTop w:val="0"/>
      <w:marBottom w:val="0"/>
      <w:divBdr>
        <w:top w:val="none" w:sz="0" w:space="0" w:color="auto"/>
        <w:left w:val="none" w:sz="0" w:space="0" w:color="auto"/>
        <w:bottom w:val="none" w:sz="0" w:space="0" w:color="auto"/>
        <w:right w:val="none" w:sz="0" w:space="0" w:color="auto"/>
      </w:divBdr>
    </w:div>
    <w:div w:id="260644789">
      <w:bodyDiv w:val="1"/>
      <w:marLeft w:val="0"/>
      <w:marRight w:val="0"/>
      <w:marTop w:val="0"/>
      <w:marBottom w:val="0"/>
      <w:divBdr>
        <w:top w:val="none" w:sz="0" w:space="0" w:color="auto"/>
        <w:left w:val="none" w:sz="0" w:space="0" w:color="auto"/>
        <w:bottom w:val="none" w:sz="0" w:space="0" w:color="auto"/>
        <w:right w:val="none" w:sz="0" w:space="0" w:color="auto"/>
      </w:divBdr>
    </w:div>
    <w:div w:id="295644043">
      <w:bodyDiv w:val="1"/>
      <w:marLeft w:val="0"/>
      <w:marRight w:val="0"/>
      <w:marTop w:val="0"/>
      <w:marBottom w:val="0"/>
      <w:divBdr>
        <w:top w:val="none" w:sz="0" w:space="0" w:color="auto"/>
        <w:left w:val="none" w:sz="0" w:space="0" w:color="auto"/>
        <w:bottom w:val="none" w:sz="0" w:space="0" w:color="auto"/>
        <w:right w:val="none" w:sz="0" w:space="0" w:color="auto"/>
      </w:divBdr>
    </w:div>
    <w:div w:id="319504023">
      <w:bodyDiv w:val="1"/>
      <w:marLeft w:val="0"/>
      <w:marRight w:val="0"/>
      <w:marTop w:val="0"/>
      <w:marBottom w:val="0"/>
      <w:divBdr>
        <w:top w:val="none" w:sz="0" w:space="0" w:color="auto"/>
        <w:left w:val="none" w:sz="0" w:space="0" w:color="auto"/>
        <w:bottom w:val="none" w:sz="0" w:space="0" w:color="auto"/>
        <w:right w:val="none" w:sz="0" w:space="0" w:color="auto"/>
      </w:divBdr>
    </w:div>
    <w:div w:id="332613267">
      <w:bodyDiv w:val="1"/>
      <w:marLeft w:val="0"/>
      <w:marRight w:val="0"/>
      <w:marTop w:val="0"/>
      <w:marBottom w:val="0"/>
      <w:divBdr>
        <w:top w:val="none" w:sz="0" w:space="0" w:color="auto"/>
        <w:left w:val="none" w:sz="0" w:space="0" w:color="auto"/>
        <w:bottom w:val="none" w:sz="0" w:space="0" w:color="auto"/>
        <w:right w:val="none" w:sz="0" w:space="0" w:color="auto"/>
      </w:divBdr>
    </w:div>
    <w:div w:id="369845602">
      <w:bodyDiv w:val="1"/>
      <w:marLeft w:val="0"/>
      <w:marRight w:val="0"/>
      <w:marTop w:val="0"/>
      <w:marBottom w:val="0"/>
      <w:divBdr>
        <w:top w:val="none" w:sz="0" w:space="0" w:color="auto"/>
        <w:left w:val="none" w:sz="0" w:space="0" w:color="auto"/>
        <w:bottom w:val="none" w:sz="0" w:space="0" w:color="auto"/>
        <w:right w:val="none" w:sz="0" w:space="0" w:color="auto"/>
      </w:divBdr>
    </w:div>
    <w:div w:id="395906660">
      <w:bodyDiv w:val="1"/>
      <w:marLeft w:val="0"/>
      <w:marRight w:val="0"/>
      <w:marTop w:val="0"/>
      <w:marBottom w:val="0"/>
      <w:divBdr>
        <w:top w:val="none" w:sz="0" w:space="0" w:color="auto"/>
        <w:left w:val="none" w:sz="0" w:space="0" w:color="auto"/>
        <w:bottom w:val="none" w:sz="0" w:space="0" w:color="auto"/>
        <w:right w:val="none" w:sz="0" w:space="0" w:color="auto"/>
      </w:divBdr>
    </w:div>
    <w:div w:id="397091146">
      <w:bodyDiv w:val="1"/>
      <w:marLeft w:val="0"/>
      <w:marRight w:val="0"/>
      <w:marTop w:val="0"/>
      <w:marBottom w:val="0"/>
      <w:divBdr>
        <w:top w:val="none" w:sz="0" w:space="0" w:color="auto"/>
        <w:left w:val="none" w:sz="0" w:space="0" w:color="auto"/>
        <w:bottom w:val="none" w:sz="0" w:space="0" w:color="auto"/>
        <w:right w:val="none" w:sz="0" w:space="0" w:color="auto"/>
      </w:divBdr>
    </w:div>
    <w:div w:id="402679690">
      <w:bodyDiv w:val="1"/>
      <w:marLeft w:val="0"/>
      <w:marRight w:val="0"/>
      <w:marTop w:val="0"/>
      <w:marBottom w:val="0"/>
      <w:divBdr>
        <w:top w:val="none" w:sz="0" w:space="0" w:color="auto"/>
        <w:left w:val="none" w:sz="0" w:space="0" w:color="auto"/>
        <w:bottom w:val="none" w:sz="0" w:space="0" w:color="auto"/>
        <w:right w:val="none" w:sz="0" w:space="0" w:color="auto"/>
      </w:divBdr>
    </w:div>
    <w:div w:id="426771464">
      <w:bodyDiv w:val="1"/>
      <w:marLeft w:val="0"/>
      <w:marRight w:val="0"/>
      <w:marTop w:val="0"/>
      <w:marBottom w:val="0"/>
      <w:divBdr>
        <w:top w:val="none" w:sz="0" w:space="0" w:color="auto"/>
        <w:left w:val="none" w:sz="0" w:space="0" w:color="auto"/>
        <w:bottom w:val="none" w:sz="0" w:space="0" w:color="auto"/>
        <w:right w:val="none" w:sz="0" w:space="0" w:color="auto"/>
      </w:divBdr>
    </w:div>
    <w:div w:id="461117167">
      <w:bodyDiv w:val="1"/>
      <w:marLeft w:val="0"/>
      <w:marRight w:val="0"/>
      <w:marTop w:val="0"/>
      <w:marBottom w:val="0"/>
      <w:divBdr>
        <w:top w:val="none" w:sz="0" w:space="0" w:color="auto"/>
        <w:left w:val="none" w:sz="0" w:space="0" w:color="auto"/>
        <w:bottom w:val="none" w:sz="0" w:space="0" w:color="auto"/>
        <w:right w:val="none" w:sz="0" w:space="0" w:color="auto"/>
      </w:divBdr>
    </w:div>
    <w:div w:id="465899691">
      <w:bodyDiv w:val="1"/>
      <w:marLeft w:val="0"/>
      <w:marRight w:val="0"/>
      <w:marTop w:val="0"/>
      <w:marBottom w:val="0"/>
      <w:divBdr>
        <w:top w:val="none" w:sz="0" w:space="0" w:color="auto"/>
        <w:left w:val="none" w:sz="0" w:space="0" w:color="auto"/>
        <w:bottom w:val="none" w:sz="0" w:space="0" w:color="auto"/>
        <w:right w:val="none" w:sz="0" w:space="0" w:color="auto"/>
      </w:divBdr>
    </w:div>
    <w:div w:id="473448655">
      <w:bodyDiv w:val="1"/>
      <w:marLeft w:val="0"/>
      <w:marRight w:val="0"/>
      <w:marTop w:val="0"/>
      <w:marBottom w:val="0"/>
      <w:divBdr>
        <w:top w:val="none" w:sz="0" w:space="0" w:color="auto"/>
        <w:left w:val="none" w:sz="0" w:space="0" w:color="auto"/>
        <w:bottom w:val="none" w:sz="0" w:space="0" w:color="auto"/>
        <w:right w:val="none" w:sz="0" w:space="0" w:color="auto"/>
      </w:divBdr>
    </w:div>
    <w:div w:id="504130223">
      <w:bodyDiv w:val="1"/>
      <w:marLeft w:val="0"/>
      <w:marRight w:val="0"/>
      <w:marTop w:val="0"/>
      <w:marBottom w:val="0"/>
      <w:divBdr>
        <w:top w:val="none" w:sz="0" w:space="0" w:color="auto"/>
        <w:left w:val="none" w:sz="0" w:space="0" w:color="auto"/>
        <w:bottom w:val="none" w:sz="0" w:space="0" w:color="auto"/>
        <w:right w:val="none" w:sz="0" w:space="0" w:color="auto"/>
      </w:divBdr>
      <w:divsChild>
        <w:div w:id="587496029">
          <w:marLeft w:val="547"/>
          <w:marRight w:val="0"/>
          <w:marTop w:val="0"/>
          <w:marBottom w:val="0"/>
          <w:divBdr>
            <w:top w:val="none" w:sz="0" w:space="0" w:color="auto"/>
            <w:left w:val="none" w:sz="0" w:space="0" w:color="auto"/>
            <w:bottom w:val="none" w:sz="0" w:space="0" w:color="auto"/>
            <w:right w:val="none" w:sz="0" w:space="0" w:color="auto"/>
          </w:divBdr>
        </w:div>
        <w:div w:id="623922331">
          <w:marLeft w:val="547"/>
          <w:marRight w:val="0"/>
          <w:marTop w:val="0"/>
          <w:marBottom w:val="0"/>
          <w:divBdr>
            <w:top w:val="none" w:sz="0" w:space="0" w:color="auto"/>
            <w:left w:val="none" w:sz="0" w:space="0" w:color="auto"/>
            <w:bottom w:val="none" w:sz="0" w:space="0" w:color="auto"/>
            <w:right w:val="none" w:sz="0" w:space="0" w:color="auto"/>
          </w:divBdr>
        </w:div>
        <w:div w:id="1148209830">
          <w:marLeft w:val="547"/>
          <w:marRight w:val="0"/>
          <w:marTop w:val="0"/>
          <w:marBottom w:val="0"/>
          <w:divBdr>
            <w:top w:val="none" w:sz="0" w:space="0" w:color="auto"/>
            <w:left w:val="none" w:sz="0" w:space="0" w:color="auto"/>
            <w:bottom w:val="none" w:sz="0" w:space="0" w:color="auto"/>
            <w:right w:val="none" w:sz="0" w:space="0" w:color="auto"/>
          </w:divBdr>
        </w:div>
        <w:div w:id="2007440410">
          <w:marLeft w:val="547"/>
          <w:marRight w:val="0"/>
          <w:marTop w:val="0"/>
          <w:marBottom w:val="0"/>
          <w:divBdr>
            <w:top w:val="none" w:sz="0" w:space="0" w:color="auto"/>
            <w:left w:val="none" w:sz="0" w:space="0" w:color="auto"/>
            <w:bottom w:val="none" w:sz="0" w:space="0" w:color="auto"/>
            <w:right w:val="none" w:sz="0" w:space="0" w:color="auto"/>
          </w:divBdr>
        </w:div>
      </w:divsChild>
    </w:div>
    <w:div w:id="519972897">
      <w:bodyDiv w:val="1"/>
      <w:marLeft w:val="0"/>
      <w:marRight w:val="0"/>
      <w:marTop w:val="0"/>
      <w:marBottom w:val="0"/>
      <w:divBdr>
        <w:top w:val="none" w:sz="0" w:space="0" w:color="auto"/>
        <w:left w:val="none" w:sz="0" w:space="0" w:color="auto"/>
        <w:bottom w:val="none" w:sz="0" w:space="0" w:color="auto"/>
        <w:right w:val="none" w:sz="0" w:space="0" w:color="auto"/>
      </w:divBdr>
    </w:div>
    <w:div w:id="528760221">
      <w:bodyDiv w:val="1"/>
      <w:marLeft w:val="0"/>
      <w:marRight w:val="0"/>
      <w:marTop w:val="0"/>
      <w:marBottom w:val="0"/>
      <w:divBdr>
        <w:top w:val="none" w:sz="0" w:space="0" w:color="auto"/>
        <w:left w:val="none" w:sz="0" w:space="0" w:color="auto"/>
        <w:bottom w:val="none" w:sz="0" w:space="0" w:color="auto"/>
        <w:right w:val="none" w:sz="0" w:space="0" w:color="auto"/>
      </w:divBdr>
    </w:div>
    <w:div w:id="534122719">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548229191">
      <w:bodyDiv w:val="1"/>
      <w:marLeft w:val="0"/>
      <w:marRight w:val="0"/>
      <w:marTop w:val="0"/>
      <w:marBottom w:val="0"/>
      <w:divBdr>
        <w:top w:val="none" w:sz="0" w:space="0" w:color="auto"/>
        <w:left w:val="none" w:sz="0" w:space="0" w:color="auto"/>
        <w:bottom w:val="none" w:sz="0" w:space="0" w:color="auto"/>
        <w:right w:val="none" w:sz="0" w:space="0" w:color="auto"/>
      </w:divBdr>
    </w:div>
    <w:div w:id="572467706">
      <w:bodyDiv w:val="1"/>
      <w:marLeft w:val="0"/>
      <w:marRight w:val="0"/>
      <w:marTop w:val="0"/>
      <w:marBottom w:val="0"/>
      <w:divBdr>
        <w:top w:val="none" w:sz="0" w:space="0" w:color="auto"/>
        <w:left w:val="none" w:sz="0" w:space="0" w:color="auto"/>
        <w:bottom w:val="none" w:sz="0" w:space="0" w:color="auto"/>
        <w:right w:val="none" w:sz="0" w:space="0" w:color="auto"/>
      </w:divBdr>
    </w:div>
    <w:div w:id="575165956">
      <w:bodyDiv w:val="1"/>
      <w:marLeft w:val="0"/>
      <w:marRight w:val="0"/>
      <w:marTop w:val="0"/>
      <w:marBottom w:val="0"/>
      <w:divBdr>
        <w:top w:val="none" w:sz="0" w:space="0" w:color="auto"/>
        <w:left w:val="none" w:sz="0" w:space="0" w:color="auto"/>
        <w:bottom w:val="none" w:sz="0" w:space="0" w:color="auto"/>
        <w:right w:val="none" w:sz="0" w:space="0" w:color="auto"/>
      </w:divBdr>
    </w:div>
    <w:div w:id="606082579">
      <w:bodyDiv w:val="1"/>
      <w:marLeft w:val="0"/>
      <w:marRight w:val="0"/>
      <w:marTop w:val="0"/>
      <w:marBottom w:val="0"/>
      <w:divBdr>
        <w:top w:val="none" w:sz="0" w:space="0" w:color="auto"/>
        <w:left w:val="none" w:sz="0" w:space="0" w:color="auto"/>
        <w:bottom w:val="none" w:sz="0" w:space="0" w:color="auto"/>
        <w:right w:val="none" w:sz="0" w:space="0" w:color="auto"/>
      </w:divBdr>
    </w:div>
    <w:div w:id="622463820">
      <w:bodyDiv w:val="1"/>
      <w:marLeft w:val="0"/>
      <w:marRight w:val="0"/>
      <w:marTop w:val="0"/>
      <w:marBottom w:val="0"/>
      <w:divBdr>
        <w:top w:val="none" w:sz="0" w:space="0" w:color="auto"/>
        <w:left w:val="none" w:sz="0" w:space="0" w:color="auto"/>
        <w:bottom w:val="none" w:sz="0" w:space="0" w:color="auto"/>
        <w:right w:val="none" w:sz="0" w:space="0" w:color="auto"/>
      </w:divBdr>
    </w:div>
    <w:div w:id="623585253">
      <w:bodyDiv w:val="1"/>
      <w:marLeft w:val="0"/>
      <w:marRight w:val="0"/>
      <w:marTop w:val="0"/>
      <w:marBottom w:val="0"/>
      <w:divBdr>
        <w:top w:val="none" w:sz="0" w:space="0" w:color="auto"/>
        <w:left w:val="none" w:sz="0" w:space="0" w:color="auto"/>
        <w:bottom w:val="none" w:sz="0" w:space="0" w:color="auto"/>
        <w:right w:val="none" w:sz="0" w:space="0" w:color="auto"/>
      </w:divBdr>
    </w:div>
    <w:div w:id="659385252">
      <w:bodyDiv w:val="1"/>
      <w:marLeft w:val="0"/>
      <w:marRight w:val="0"/>
      <w:marTop w:val="0"/>
      <w:marBottom w:val="0"/>
      <w:divBdr>
        <w:top w:val="none" w:sz="0" w:space="0" w:color="auto"/>
        <w:left w:val="none" w:sz="0" w:space="0" w:color="auto"/>
        <w:bottom w:val="none" w:sz="0" w:space="0" w:color="auto"/>
        <w:right w:val="none" w:sz="0" w:space="0" w:color="auto"/>
      </w:divBdr>
    </w:div>
    <w:div w:id="673535080">
      <w:bodyDiv w:val="1"/>
      <w:marLeft w:val="0"/>
      <w:marRight w:val="0"/>
      <w:marTop w:val="0"/>
      <w:marBottom w:val="0"/>
      <w:divBdr>
        <w:top w:val="none" w:sz="0" w:space="0" w:color="auto"/>
        <w:left w:val="none" w:sz="0" w:space="0" w:color="auto"/>
        <w:bottom w:val="none" w:sz="0" w:space="0" w:color="auto"/>
        <w:right w:val="none" w:sz="0" w:space="0" w:color="auto"/>
      </w:divBdr>
    </w:div>
    <w:div w:id="694581499">
      <w:bodyDiv w:val="1"/>
      <w:marLeft w:val="0"/>
      <w:marRight w:val="0"/>
      <w:marTop w:val="0"/>
      <w:marBottom w:val="0"/>
      <w:divBdr>
        <w:top w:val="none" w:sz="0" w:space="0" w:color="auto"/>
        <w:left w:val="none" w:sz="0" w:space="0" w:color="auto"/>
        <w:bottom w:val="none" w:sz="0" w:space="0" w:color="auto"/>
        <w:right w:val="none" w:sz="0" w:space="0" w:color="auto"/>
      </w:divBdr>
    </w:div>
    <w:div w:id="697123224">
      <w:bodyDiv w:val="1"/>
      <w:marLeft w:val="0"/>
      <w:marRight w:val="0"/>
      <w:marTop w:val="0"/>
      <w:marBottom w:val="0"/>
      <w:divBdr>
        <w:top w:val="none" w:sz="0" w:space="0" w:color="auto"/>
        <w:left w:val="none" w:sz="0" w:space="0" w:color="auto"/>
        <w:bottom w:val="none" w:sz="0" w:space="0" w:color="auto"/>
        <w:right w:val="none" w:sz="0" w:space="0" w:color="auto"/>
      </w:divBdr>
    </w:div>
    <w:div w:id="705914454">
      <w:bodyDiv w:val="1"/>
      <w:marLeft w:val="0"/>
      <w:marRight w:val="0"/>
      <w:marTop w:val="0"/>
      <w:marBottom w:val="0"/>
      <w:divBdr>
        <w:top w:val="none" w:sz="0" w:space="0" w:color="auto"/>
        <w:left w:val="none" w:sz="0" w:space="0" w:color="auto"/>
        <w:bottom w:val="none" w:sz="0" w:space="0" w:color="auto"/>
        <w:right w:val="none" w:sz="0" w:space="0" w:color="auto"/>
      </w:divBdr>
    </w:div>
    <w:div w:id="727731263">
      <w:bodyDiv w:val="1"/>
      <w:marLeft w:val="0"/>
      <w:marRight w:val="0"/>
      <w:marTop w:val="0"/>
      <w:marBottom w:val="0"/>
      <w:divBdr>
        <w:top w:val="none" w:sz="0" w:space="0" w:color="auto"/>
        <w:left w:val="none" w:sz="0" w:space="0" w:color="auto"/>
        <w:bottom w:val="none" w:sz="0" w:space="0" w:color="auto"/>
        <w:right w:val="none" w:sz="0" w:space="0" w:color="auto"/>
      </w:divBdr>
    </w:div>
    <w:div w:id="761027243">
      <w:bodyDiv w:val="1"/>
      <w:marLeft w:val="0"/>
      <w:marRight w:val="0"/>
      <w:marTop w:val="0"/>
      <w:marBottom w:val="0"/>
      <w:divBdr>
        <w:top w:val="none" w:sz="0" w:space="0" w:color="auto"/>
        <w:left w:val="none" w:sz="0" w:space="0" w:color="auto"/>
        <w:bottom w:val="none" w:sz="0" w:space="0" w:color="auto"/>
        <w:right w:val="none" w:sz="0" w:space="0" w:color="auto"/>
      </w:divBdr>
    </w:div>
    <w:div w:id="767391428">
      <w:bodyDiv w:val="1"/>
      <w:marLeft w:val="0"/>
      <w:marRight w:val="0"/>
      <w:marTop w:val="0"/>
      <w:marBottom w:val="0"/>
      <w:divBdr>
        <w:top w:val="none" w:sz="0" w:space="0" w:color="auto"/>
        <w:left w:val="none" w:sz="0" w:space="0" w:color="auto"/>
        <w:bottom w:val="none" w:sz="0" w:space="0" w:color="auto"/>
        <w:right w:val="none" w:sz="0" w:space="0" w:color="auto"/>
      </w:divBdr>
    </w:div>
    <w:div w:id="768699021">
      <w:bodyDiv w:val="1"/>
      <w:marLeft w:val="0"/>
      <w:marRight w:val="0"/>
      <w:marTop w:val="0"/>
      <w:marBottom w:val="0"/>
      <w:divBdr>
        <w:top w:val="none" w:sz="0" w:space="0" w:color="auto"/>
        <w:left w:val="none" w:sz="0" w:space="0" w:color="auto"/>
        <w:bottom w:val="none" w:sz="0" w:space="0" w:color="auto"/>
        <w:right w:val="none" w:sz="0" w:space="0" w:color="auto"/>
      </w:divBdr>
    </w:div>
    <w:div w:id="768933947">
      <w:bodyDiv w:val="1"/>
      <w:marLeft w:val="0"/>
      <w:marRight w:val="0"/>
      <w:marTop w:val="0"/>
      <w:marBottom w:val="0"/>
      <w:divBdr>
        <w:top w:val="none" w:sz="0" w:space="0" w:color="auto"/>
        <w:left w:val="none" w:sz="0" w:space="0" w:color="auto"/>
        <w:bottom w:val="none" w:sz="0" w:space="0" w:color="auto"/>
        <w:right w:val="none" w:sz="0" w:space="0" w:color="auto"/>
      </w:divBdr>
    </w:div>
    <w:div w:id="783618653">
      <w:bodyDiv w:val="1"/>
      <w:marLeft w:val="0"/>
      <w:marRight w:val="0"/>
      <w:marTop w:val="0"/>
      <w:marBottom w:val="0"/>
      <w:divBdr>
        <w:top w:val="none" w:sz="0" w:space="0" w:color="auto"/>
        <w:left w:val="none" w:sz="0" w:space="0" w:color="auto"/>
        <w:bottom w:val="none" w:sz="0" w:space="0" w:color="auto"/>
        <w:right w:val="none" w:sz="0" w:space="0" w:color="auto"/>
      </w:divBdr>
    </w:div>
    <w:div w:id="791438460">
      <w:bodyDiv w:val="1"/>
      <w:marLeft w:val="0"/>
      <w:marRight w:val="0"/>
      <w:marTop w:val="0"/>
      <w:marBottom w:val="0"/>
      <w:divBdr>
        <w:top w:val="none" w:sz="0" w:space="0" w:color="auto"/>
        <w:left w:val="none" w:sz="0" w:space="0" w:color="auto"/>
        <w:bottom w:val="none" w:sz="0" w:space="0" w:color="auto"/>
        <w:right w:val="none" w:sz="0" w:space="0" w:color="auto"/>
      </w:divBdr>
    </w:div>
    <w:div w:id="796140357">
      <w:bodyDiv w:val="1"/>
      <w:marLeft w:val="0"/>
      <w:marRight w:val="0"/>
      <w:marTop w:val="0"/>
      <w:marBottom w:val="0"/>
      <w:divBdr>
        <w:top w:val="none" w:sz="0" w:space="0" w:color="auto"/>
        <w:left w:val="none" w:sz="0" w:space="0" w:color="auto"/>
        <w:bottom w:val="none" w:sz="0" w:space="0" w:color="auto"/>
        <w:right w:val="none" w:sz="0" w:space="0" w:color="auto"/>
      </w:divBdr>
    </w:div>
    <w:div w:id="797338839">
      <w:bodyDiv w:val="1"/>
      <w:marLeft w:val="0"/>
      <w:marRight w:val="0"/>
      <w:marTop w:val="0"/>
      <w:marBottom w:val="0"/>
      <w:divBdr>
        <w:top w:val="none" w:sz="0" w:space="0" w:color="auto"/>
        <w:left w:val="none" w:sz="0" w:space="0" w:color="auto"/>
        <w:bottom w:val="none" w:sz="0" w:space="0" w:color="auto"/>
        <w:right w:val="none" w:sz="0" w:space="0" w:color="auto"/>
      </w:divBdr>
    </w:div>
    <w:div w:id="809829808">
      <w:bodyDiv w:val="1"/>
      <w:marLeft w:val="0"/>
      <w:marRight w:val="0"/>
      <w:marTop w:val="0"/>
      <w:marBottom w:val="0"/>
      <w:divBdr>
        <w:top w:val="none" w:sz="0" w:space="0" w:color="auto"/>
        <w:left w:val="none" w:sz="0" w:space="0" w:color="auto"/>
        <w:bottom w:val="none" w:sz="0" w:space="0" w:color="auto"/>
        <w:right w:val="none" w:sz="0" w:space="0" w:color="auto"/>
      </w:divBdr>
    </w:div>
    <w:div w:id="814223366">
      <w:bodyDiv w:val="1"/>
      <w:marLeft w:val="0"/>
      <w:marRight w:val="0"/>
      <w:marTop w:val="0"/>
      <w:marBottom w:val="0"/>
      <w:divBdr>
        <w:top w:val="none" w:sz="0" w:space="0" w:color="auto"/>
        <w:left w:val="none" w:sz="0" w:space="0" w:color="auto"/>
        <w:bottom w:val="none" w:sz="0" w:space="0" w:color="auto"/>
        <w:right w:val="none" w:sz="0" w:space="0" w:color="auto"/>
      </w:divBdr>
    </w:div>
    <w:div w:id="905721116">
      <w:bodyDiv w:val="1"/>
      <w:marLeft w:val="0"/>
      <w:marRight w:val="0"/>
      <w:marTop w:val="0"/>
      <w:marBottom w:val="0"/>
      <w:divBdr>
        <w:top w:val="none" w:sz="0" w:space="0" w:color="auto"/>
        <w:left w:val="none" w:sz="0" w:space="0" w:color="auto"/>
        <w:bottom w:val="none" w:sz="0" w:space="0" w:color="auto"/>
        <w:right w:val="none" w:sz="0" w:space="0" w:color="auto"/>
      </w:divBdr>
    </w:div>
    <w:div w:id="920798569">
      <w:bodyDiv w:val="1"/>
      <w:marLeft w:val="0"/>
      <w:marRight w:val="0"/>
      <w:marTop w:val="0"/>
      <w:marBottom w:val="0"/>
      <w:divBdr>
        <w:top w:val="none" w:sz="0" w:space="0" w:color="auto"/>
        <w:left w:val="none" w:sz="0" w:space="0" w:color="auto"/>
        <w:bottom w:val="none" w:sz="0" w:space="0" w:color="auto"/>
        <w:right w:val="none" w:sz="0" w:space="0" w:color="auto"/>
      </w:divBdr>
    </w:div>
    <w:div w:id="938484696">
      <w:bodyDiv w:val="1"/>
      <w:marLeft w:val="0"/>
      <w:marRight w:val="0"/>
      <w:marTop w:val="0"/>
      <w:marBottom w:val="0"/>
      <w:divBdr>
        <w:top w:val="none" w:sz="0" w:space="0" w:color="auto"/>
        <w:left w:val="none" w:sz="0" w:space="0" w:color="auto"/>
        <w:bottom w:val="none" w:sz="0" w:space="0" w:color="auto"/>
        <w:right w:val="none" w:sz="0" w:space="0" w:color="auto"/>
      </w:divBdr>
    </w:div>
    <w:div w:id="1014651912">
      <w:bodyDiv w:val="1"/>
      <w:marLeft w:val="0"/>
      <w:marRight w:val="0"/>
      <w:marTop w:val="0"/>
      <w:marBottom w:val="0"/>
      <w:divBdr>
        <w:top w:val="none" w:sz="0" w:space="0" w:color="auto"/>
        <w:left w:val="none" w:sz="0" w:space="0" w:color="auto"/>
        <w:bottom w:val="none" w:sz="0" w:space="0" w:color="auto"/>
        <w:right w:val="none" w:sz="0" w:space="0" w:color="auto"/>
      </w:divBdr>
    </w:div>
    <w:div w:id="1019356829">
      <w:bodyDiv w:val="1"/>
      <w:marLeft w:val="0"/>
      <w:marRight w:val="0"/>
      <w:marTop w:val="0"/>
      <w:marBottom w:val="0"/>
      <w:divBdr>
        <w:top w:val="none" w:sz="0" w:space="0" w:color="auto"/>
        <w:left w:val="none" w:sz="0" w:space="0" w:color="auto"/>
        <w:bottom w:val="none" w:sz="0" w:space="0" w:color="auto"/>
        <w:right w:val="none" w:sz="0" w:space="0" w:color="auto"/>
      </w:divBdr>
    </w:div>
    <w:div w:id="1019938647">
      <w:bodyDiv w:val="1"/>
      <w:marLeft w:val="0"/>
      <w:marRight w:val="0"/>
      <w:marTop w:val="0"/>
      <w:marBottom w:val="0"/>
      <w:divBdr>
        <w:top w:val="none" w:sz="0" w:space="0" w:color="auto"/>
        <w:left w:val="none" w:sz="0" w:space="0" w:color="auto"/>
        <w:bottom w:val="none" w:sz="0" w:space="0" w:color="auto"/>
        <w:right w:val="none" w:sz="0" w:space="0" w:color="auto"/>
      </w:divBdr>
    </w:div>
    <w:div w:id="1036278202">
      <w:bodyDiv w:val="1"/>
      <w:marLeft w:val="0"/>
      <w:marRight w:val="0"/>
      <w:marTop w:val="0"/>
      <w:marBottom w:val="0"/>
      <w:divBdr>
        <w:top w:val="none" w:sz="0" w:space="0" w:color="auto"/>
        <w:left w:val="none" w:sz="0" w:space="0" w:color="auto"/>
        <w:bottom w:val="none" w:sz="0" w:space="0" w:color="auto"/>
        <w:right w:val="none" w:sz="0" w:space="0" w:color="auto"/>
      </w:divBdr>
    </w:div>
    <w:div w:id="1037853351">
      <w:bodyDiv w:val="1"/>
      <w:marLeft w:val="0"/>
      <w:marRight w:val="0"/>
      <w:marTop w:val="0"/>
      <w:marBottom w:val="0"/>
      <w:divBdr>
        <w:top w:val="none" w:sz="0" w:space="0" w:color="auto"/>
        <w:left w:val="none" w:sz="0" w:space="0" w:color="auto"/>
        <w:bottom w:val="none" w:sz="0" w:space="0" w:color="auto"/>
        <w:right w:val="none" w:sz="0" w:space="0" w:color="auto"/>
      </w:divBdr>
    </w:div>
    <w:div w:id="1041320727">
      <w:bodyDiv w:val="1"/>
      <w:marLeft w:val="0"/>
      <w:marRight w:val="0"/>
      <w:marTop w:val="0"/>
      <w:marBottom w:val="0"/>
      <w:divBdr>
        <w:top w:val="none" w:sz="0" w:space="0" w:color="auto"/>
        <w:left w:val="none" w:sz="0" w:space="0" w:color="auto"/>
        <w:bottom w:val="none" w:sz="0" w:space="0" w:color="auto"/>
        <w:right w:val="none" w:sz="0" w:space="0" w:color="auto"/>
      </w:divBdr>
    </w:div>
    <w:div w:id="1050031691">
      <w:bodyDiv w:val="1"/>
      <w:marLeft w:val="0"/>
      <w:marRight w:val="0"/>
      <w:marTop w:val="0"/>
      <w:marBottom w:val="0"/>
      <w:divBdr>
        <w:top w:val="none" w:sz="0" w:space="0" w:color="auto"/>
        <w:left w:val="none" w:sz="0" w:space="0" w:color="auto"/>
        <w:bottom w:val="none" w:sz="0" w:space="0" w:color="auto"/>
        <w:right w:val="none" w:sz="0" w:space="0" w:color="auto"/>
      </w:divBdr>
    </w:div>
    <w:div w:id="1089738026">
      <w:bodyDiv w:val="1"/>
      <w:marLeft w:val="0"/>
      <w:marRight w:val="0"/>
      <w:marTop w:val="0"/>
      <w:marBottom w:val="0"/>
      <w:divBdr>
        <w:top w:val="none" w:sz="0" w:space="0" w:color="auto"/>
        <w:left w:val="none" w:sz="0" w:space="0" w:color="auto"/>
        <w:bottom w:val="none" w:sz="0" w:space="0" w:color="auto"/>
        <w:right w:val="none" w:sz="0" w:space="0" w:color="auto"/>
      </w:divBdr>
    </w:div>
    <w:div w:id="1095906162">
      <w:bodyDiv w:val="1"/>
      <w:marLeft w:val="0"/>
      <w:marRight w:val="0"/>
      <w:marTop w:val="0"/>
      <w:marBottom w:val="0"/>
      <w:divBdr>
        <w:top w:val="none" w:sz="0" w:space="0" w:color="auto"/>
        <w:left w:val="none" w:sz="0" w:space="0" w:color="auto"/>
        <w:bottom w:val="none" w:sz="0" w:space="0" w:color="auto"/>
        <w:right w:val="none" w:sz="0" w:space="0" w:color="auto"/>
      </w:divBdr>
    </w:div>
    <w:div w:id="1117138471">
      <w:bodyDiv w:val="1"/>
      <w:marLeft w:val="0"/>
      <w:marRight w:val="0"/>
      <w:marTop w:val="0"/>
      <w:marBottom w:val="0"/>
      <w:divBdr>
        <w:top w:val="none" w:sz="0" w:space="0" w:color="auto"/>
        <w:left w:val="none" w:sz="0" w:space="0" w:color="auto"/>
        <w:bottom w:val="none" w:sz="0" w:space="0" w:color="auto"/>
        <w:right w:val="none" w:sz="0" w:space="0" w:color="auto"/>
      </w:divBdr>
    </w:div>
    <w:div w:id="1135634342">
      <w:bodyDiv w:val="1"/>
      <w:marLeft w:val="0"/>
      <w:marRight w:val="0"/>
      <w:marTop w:val="0"/>
      <w:marBottom w:val="0"/>
      <w:divBdr>
        <w:top w:val="none" w:sz="0" w:space="0" w:color="auto"/>
        <w:left w:val="none" w:sz="0" w:space="0" w:color="auto"/>
        <w:bottom w:val="none" w:sz="0" w:space="0" w:color="auto"/>
        <w:right w:val="none" w:sz="0" w:space="0" w:color="auto"/>
      </w:divBdr>
    </w:div>
    <w:div w:id="1137183769">
      <w:bodyDiv w:val="1"/>
      <w:marLeft w:val="0"/>
      <w:marRight w:val="0"/>
      <w:marTop w:val="0"/>
      <w:marBottom w:val="0"/>
      <w:divBdr>
        <w:top w:val="none" w:sz="0" w:space="0" w:color="auto"/>
        <w:left w:val="none" w:sz="0" w:space="0" w:color="auto"/>
        <w:bottom w:val="none" w:sz="0" w:space="0" w:color="auto"/>
        <w:right w:val="none" w:sz="0" w:space="0" w:color="auto"/>
      </w:divBdr>
    </w:div>
    <w:div w:id="1151942518">
      <w:bodyDiv w:val="1"/>
      <w:marLeft w:val="0"/>
      <w:marRight w:val="0"/>
      <w:marTop w:val="0"/>
      <w:marBottom w:val="0"/>
      <w:divBdr>
        <w:top w:val="none" w:sz="0" w:space="0" w:color="auto"/>
        <w:left w:val="none" w:sz="0" w:space="0" w:color="auto"/>
        <w:bottom w:val="none" w:sz="0" w:space="0" w:color="auto"/>
        <w:right w:val="none" w:sz="0" w:space="0" w:color="auto"/>
      </w:divBdr>
    </w:div>
    <w:div w:id="1158767652">
      <w:bodyDiv w:val="1"/>
      <w:marLeft w:val="0"/>
      <w:marRight w:val="0"/>
      <w:marTop w:val="0"/>
      <w:marBottom w:val="0"/>
      <w:divBdr>
        <w:top w:val="none" w:sz="0" w:space="0" w:color="auto"/>
        <w:left w:val="none" w:sz="0" w:space="0" w:color="auto"/>
        <w:bottom w:val="none" w:sz="0" w:space="0" w:color="auto"/>
        <w:right w:val="none" w:sz="0" w:space="0" w:color="auto"/>
      </w:divBdr>
    </w:div>
    <w:div w:id="1160778927">
      <w:bodyDiv w:val="1"/>
      <w:marLeft w:val="0"/>
      <w:marRight w:val="0"/>
      <w:marTop w:val="0"/>
      <w:marBottom w:val="0"/>
      <w:divBdr>
        <w:top w:val="none" w:sz="0" w:space="0" w:color="auto"/>
        <w:left w:val="none" w:sz="0" w:space="0" w:color="auto"/>
        <w:bottom w:val="none" w:sz="0" w:space="0" w:color="auto"/>
        <w:right w:val="none" w:sz="0" w:space="0" w:color="auto"/>
      </w:divBdr>
    </w:div>
    <w:div w:id="1167596054">
      <w:bodyDiv w:val="1"/>
      <w:marLeft w:val="0"/>
      <w:marRight w:val="0"/>
      <w:marTop w:val="0"/>
      <w:marBottom w:val="0"/>
      <w:divBdr>
        <w:top w:val="none" w:sz="0" w:space="0" w:color="auto"/>
        <w:left w:val="none" w:sz="0" w:space="0" w:color="auto"/>
        <w:bottom w:val="none" w:sz="0" w:space="0" w:color="auto"/>
        <w:right w:val="none" w:sz="0" w:space="0" w:color="auto"/>
      </w:divBdr>
      <w:divsChild>
        <w:div w:id="1180315336">
          <w:marLeft w:val="0"/>
          <w:marRight w:val="0"/>
          <w:marTop w:val="0"/>
          <w:marBottom w:val="0"/>
          <w:divBdr>
            <w:top w:val="none" w:sz="0" w:space="0" w:color="auto"/>
            <w:left w:val="none" w:sz="0" w:space="0" w:color="auto"/>
            <w:bottom w:val="none" w:sz="0" w:space="0" w:color="auto"/>
            <w:right w:val="none" w:sz="0" w:space="0" w:color="auto"/>
          </w:divBdr>
          <w:divsChild>
            <w:div w:id="327680379">
              <w:marLeft w:val="0"/>
              <w:marRight w:val="0"/>
              <w:marTop w:val="0"/>
              <w:marBottom w:val="0"/>
              <w:divBdr>
                <w:top w:val="none" w:sz="0" w:space="0" w:color="auto"/>
                <w:left w:val="none" w:sz="0" w:space="0" w:color="auto"/>
                <w:bottom w:val="none" w:sz="0" w:space="0" w:color="auto"/>
                <w:right w:val="none" w:sz="0" w:space="0" w:color="auto"/>
              </w:divBdr>
              <w:divsChild>
                <w:div w:id="468744521">
                  <w:marLeft w:val="0"/>
                  <w:marRight w:val="0"/>
                  <w:marTop w:val="0"/>
                  <w:marBottom w:val="0"/>
                  <w:divBdr>
                    <w:top w:val="none" w:sz="0" w:space="0" w:color="auto"/>
                    <w:left w:val="none" w:sz="0" w:space="0" w:color="auto"/>
                    <w:bottom w:val="none" w:sz="0" w:space="0" w:color="auto"/>
                    <w:right w:val="none" w:sz="0" w:space="0" w:color="auto"/>
                  </w:divBdr>
                  <w:divsChild>
                    <w:div w:id="1185946019">
                      <w:marLeft w:val="0"/>
                      <w:marRight w:val="0"/>
                      <w:marTop w:val="0"/>
                      <w:marBottom w:val="0"/>
                      <w:divBdr>
                        <w:top w:val="none" w:sz="0" w:space="0" w:color="auto"/>
                        <w:left w:val="none" w:sz="0" w:space="0" w:color="auto"/>
                        <w:bottom w:val="none" w:sz="0" w:space="0" w:color="auto"/>
                        <w:right w:val="none" w:sz="0" w:space="0" w:color="auto"/>
                      </w:divBdr>
                      <w:divsChild>
                        <w:div w:id="16203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685035">
      <w:bodyDiv w:val="1"/>
      <w:marLeft w:val="0"/>
      <w:marRight w:val="0"/>
      <w:marTop w:val="0"/>
      <w:marBottom w:val="0"/>
      <w:divBdr>
        <w:top w:val="none" w:sz="0" w:space="0" w:color="auto"/>
        <w:left w:val="none" w:sz="0" w:space="0" w:color="auto"/>
        <w:bottom w:val="none" w:sz="0" w:space="0" w:color="auto"/>
        <w:right w:val="none" w:sz="0" w:space="0" w:color="auto"/>
      </w:divBdr>
    </w:div>
    <w:div w:id="1175799089">
      <w:bodyDiv w:val="1"/>
      <w:marLeft w:val="0"/>
      <w:marRight w:val="0"/>
      <w:marTop w:val="0"/>
      <w:marBottom w:val="0"/>
      <w:divBdr>
        <w:top w:val="none" w:sz="0" w:space="0" w:color="auto"/>
        <w:left w:val="none" w:sz="0" w:space="0" w:color="auto"/>
        <w:bottom w:val="none" w:sz="0" w:space="0" w:color="auto"/>
        <w:right w:val="none" w:sz="0" w:space="0" w:color="auto"/>
      </w:divBdr>
    </w:div>
    <w:div w:id="1179345499">
      <w:bodyDiv w:val="1"/>
      <w:marLeft w:val="0"/>
      <w:marRight w:val="0"/>
      <w:marTop w:val="0"/>
      <w:marBottom w:val="0"/>
      <w:divBdr>
        <w:top w:val="none" w:sz="0" w:space="0" w:color="auto"/>
        <w:left w:val="none" w:sz="0" w:space="0" w:color="auto"/>
        <w:bottom w:val="none" w:sz="0" w:space="0" w:color="auto"/>
        <w:right w:val="none" w:sz="0" w:space="0" w:color="auto"/>
      </w:divBdr>
    </w:div>
    <w:div w:id="1184242842">
      <w:bodyDiv w:val="1"/>
      <w:marLeft w:val="0"/>
      <w:marRight w:val="0"/>
      <w:marTop w:val="0"/>
      <w:marBottom w:val="0"/>
      <w:divBdr>
        <w:top w:val="none" w:sz="0" w:space="0" w:color="auto"/>
        <w:left w:val="none" w:sz="0" w:space="0" w:color="auto"/>
        <w:bottom w:val="none" w:sz="0" w:space="0" w:color="auto"/>
        <w:right w:val="none" w:sz="0" w:space="0" w:color="auto"/>
      </w:divBdr>
    </w:div>
    <w:div w:id="1188905217">
      <w:bodyDiv w:val="1"/>
      <w:marLeft w:val="0"/>
      <w:marRight w:val="0"/>
      <w:marTop w:val="0"/>
      <w:marBottom w:val="0"/>
      <w:divBdr>
        <w:top w:val="none" w:sz="0" w:space="0" w:color="auto"/>
        <w:left w:val="none" w:sz="0" w:space="0" w:color="auto"/>
        <w:bottom w:val="none" w:sz="0" w:space="0" w:color="auto"/>
        <w:right w:val="none" w:sz="0" w:space="0" w:color="auto"/>
      </w:divBdr>
    </w:div>
    <w:div w:id="1245841276">
      <w:bodyDiv w:val="1"/>
      <w:marLeft w:val="0"/>
      <w:marRight w:val="0"/>
      <w:marTop w:val="0"/>
      <w:marBottom w:val="0"/>
      <w:divBdr>
        <w:top w:val="none" w:sz="0" w:space="0" w:color="auto"/>
        <w:left w:val="none" w:sz="0" w:space="0" w:color="auto"/>
        <w:bottom w:val="none" w:sz="0" w:space="0" w:color="auto"/>
        <w:right w:val="none" w:sz="0" w:space="0" w:color="auto"/>
      </w:divBdr>
    </w:div>
    <w:div w:id="1252012103">
      <w:bodyDiv w:val="1"/>
      <w:marLeft w:val="0"/>
      <w:marRight w:val="0"/>
      <w:marTop w:val="0"/>
      <w:marBottom w:val="0"/>
      <w:divBdr>
        <w:top w:val="none" w:sz="0" w:space="0" w:color="auto"/>
        <w:left w:val="none" w:sz="0" w:space="0" w:color="auto"/>
        <w:bottom w:val="none" w:sz="0" w:space="0" w:color="auto"/>
        <w:right w:val="none" w:sz="0" w:space="0" w:color="auto"/>
      </w:divBdr>
    </w:div>
    <w:div w:id="1262179608">
      <w:bodyDiv w:val="1"/>
      <w:marLeft w:val="0"/>
      <w:marRight w:val="0"/>
      <w:marTop w:val="0"/>
      <w:marBottom w:val="0"/>
      <w:divBdr>
        <w:top w:val="none" w:sz="0" w:space="0" w:color="auto"/>
        <w:left w:val="none" w:sz="0" w:space="0" w:color="auto"/>
        <w:bottom w:val="none" w:sz="0" w:space="0" w:color="auto"/>
        <w:right w:val="none" w:sz="0" w:space="0" w:color="auto"/>
      </w:divBdr>
    </w:div>
    <w:div w:id="1269507528">
      <w:bodyDiv w:val="1"/>
      <w:marLeft w:val="0"/>
      <w:marRight w:val="0"/>
      <w:marTop w:val="0"/>
      <w:marBottom w:val="0"/>
      <w:divBdr>
        <w:top w:val="none" w:sz="0" w:space="0" w:color="auto"/>
        <w:left w:val="none" w:sz="0" w:space="0" w:color="auto"/>
        <w:bottom w:val="none" w:sz="0" w:space="0" w:color="auto"/>
        <w:right w:val="none" w:sz="0" w:space="0" w:color="auto"/>
      </w:divBdr>
    </w:div>
    <w:div w:id="1271398638">
      <w:bodyDiv w:val="1"/>
      <w:marLeft w:val="0"/>
      <w:marRight w:val="0"/>
      <w:marTop w:val="0"/>
      <w:marBottom w:val="0"/>
      <w:divBdr>
        <w:top w:val="none" w:sz="0" w:space="0" w:color="auto"/>
        <w:left w:val="none" w:sz="0" w:space="0" w:color="auto"/>
        <w:bottom w:val="none" w:sz="0" w:space="0" w:color="auto"/>
        <w:right w:val="none" w:sz="0" w:space="0" w:color="auto"/>
      </w:divBdr>
    </w:div>
    <w:div w:id="1284310312">
      <w:bodyDiv w:val="1"/>
      <w:marLeft w:val="0"/>
      <w:marRight w:val="0"/>
      <w:marTop w:val="0"/>
      <w:marBottom w:val="0"/>
      <w:divBdr>
        <w:top w:val="none" w:sz="0" w:space="0" w:color="auto"/>
        <w:left w:val="none" w:sz="0" w:space="0" w:color="auto"/>
        <w:bottom w:val="none" w:sz="0" w:space="0" w:color="auto"/>
        <w:right w:val="none" w:sz="0" w:space="0" w:color="auto"/>
      </w:divBdr>
    </w:div>
    <w:div w:id="1284576331">
      <w:bodyDiv w:val="1"/>
      <w:marLeft w:val="0"/>
      <w:marRight w:val="0"/>
      <w:marTop w:val="0"/>
      <w:marBottom w:val="0"/>
      <w:divBdr>
        <w:top w:val="none" w:sz="0" w:space="0" w:color="auto"/>
        <w:left w:val="none" w:sz="0" w:space="0" w:color="auto"/>
        <w:bottom w:val="none" w:sz="0" w:space="0" w:color="auto"/>
        <w:right w:val="none" w:sz="0" w:space="0" w:color="auto"/>
      </w:divBdr>
    </w:div>
    <w:div w:id="1301883804">
      <w:bodyDiv w:val="1"/>
      <w:marLeft w:val="0"/>
      <w:marRight w:val="0"/>
      <w:marTop w:val="0"/>
      <w:marBottom w:val="0"/>
      <w:divBdr>
        <w:top w:val="none" w:sz="0" w:space="0" w:color="auto"/>
        <w:left w:val="none" w:sz="0" w:space="0" w:color="auto"/>
        <w:bottom w:val="none" w:sz="0" w:space="0" w:color="auto"/>
        <w:right w:val="none" w:sz="0" w:space="0" w:color="auto"/>
      </w:divBdr>
      <w:divsChild>
        <w:div w:id="1693995883">
          <w:marLeft w:val="547"/>
          <w:marRight w:val="0"/>
          <w:marTop w:val="0"/>
          <w:marBottom w:val="0"/>
          <w:divBdr>
            <w:top w:val="none" w:sz="0" w:space="0" w:color="auto"/>
            <w:left w:val="none" w:sz="0" w:space="0" w:color="auto"/>
            <w:bottom w:val="none" w:sz="0" w:space="0" w:color="auto"/>
            <w:right w:val="none" w:sz="0" w:space="0" w:color="auto"/>
          </w:divBdr>
        </w:div>
      </w:divsChild>
    </w:div>
    <w:div w:id="1319576787">
      <w:bodyDiv w:val="1"/>
      <w:marLeft w:val="0"/>
      <w:marRight w:val="0"/>
      <w:marTop w:val="0"/>
      <w:marBottom w:val="0"/>
      <w:divBdr>
        <w:top w:val="none" w:sz="0" w:space="0" w:color="auto"/>
        <w:left w:val="none" w:sz="0" w:space="0" w:color="auto"/>
        <w:bottom w:val="none" w:sz="0" w:space="0" w:color="auto"/>
        <w:right w:val="none" w:sz="0" w:space="0" w:color="auto"/>
      </w:divBdr>
    </w:div>
    <w:div w:id="1326011207">
      <w:bodyDiv w:val="1"/>
      <w:marLeft w:val="0"/>
      <w:marRight w:val="0"/>
      <w:marTop w:val="0"/>
      <w:marBottom w:val="0"/>
      <w:divBdr>
        <w:top w:val="none" w:sz="0" w:space="0" w:color="auto"/>
        <w:left w:val="none" w:sz="0" w:space="0" w:color="auto"/>
        <w:bottom w:val="none" w:sz="0" w:space="0" w:color="auto"/>
        <w:right w:val="none" w:sz="0" w:space="0" w:color="auto"/>
      </w:divBdr>
    </w:div>
    <w:div w:id="1378359662">
      <w:bodyDiv w:val="1"/>
      <w:marLeft w:val="0"/>
      <w:marRight w:val="0"/>
      <w:marTop w:val="0"/>
      <w:marBottom w:val="0"/>
      <w:divBdr>
        <w:top w:val="none" w:sz="0" w:space="0" w:color="auto"/>
        <w:left w:val="none" w:sz="0" w:space="0" w:color="auto"/>
        <w:bottom w:val="none" w:sz="0" w:space="0" w:color="auto"/>
        <w:right w:val="none" w:sz="0" w:space="0" w:color="auto"/>
      </w:divBdr>
    </w:div>
    <w:div w:id="1471703037">
      <w:bodyDiv w:val="1"/>
      <w:marLeft w:val="0"/>
      <w:marRight w:val="0"/>
      <w:marTop w:val="0"/>
      <w:marBottom w:val="0"/>
      <w:divBdr>
        <w:top w:val="none" w:sz="0" w:space="0" w:color="auto"/>
        <w:left w:val="none" w:sz="0" w:space="0" w:color="auto"/>
        <w:bottom w:val="none" w:sz="0" w:space="0" w:color="auto"/>
        <w:right w:val="none" w:sz="0" w:space="0" w:color="auto"/>
      </w:divBdr>
    </w:div>
    <w:div w:id="1484010244">
      <w:bodyDiv w:val="1"/>
      <w:marLeft w:val="0"/>
      <w:marRight w:val="0"/>
      <w:marTop w:val="0"/>
      <w:marBottom w:val="0"/>
      <w:divBdr>
        <w:top w:val="none" w:sz="0" w:space="0" w:color="auto"/>
        <w:left w:val="none" w:sz="0" w:space="0" w:color="auto"/>
        <w:bottom w:val="none" w:sz="0" w:space="0" w:color="auto"/>
        <w:right w:val="none" w:sz="0" w:space="0" w:color="auto"/>
      </w:divBdr>
    </w:div>
    <w:div w:id="1491822086">
      <w:bodyDiv w:val="1"/>
      <w:marLeft w:val="0"/>
      <w:marRight w:val="0"/>
      <w:marTop w:val="0"/>
      <w:marBottom w:val="0"/>
      <w:divBdr>
        <w:top w:val="none" w:sz="0" w:space="0" w:color="auto"/>
        <w:left w:val="none" w:sz="0" w:space="0" w:color="auto"/>
        <w:bottom w:val="none" w:sz="0" w:space="0" w:color="auto"/>
        <w:right w:val="none" w:sz="0" w:space="0" w:color="auto"/>
      </w:divBdr>
    </w:div>
    <w:div w:id="1511064133">
      <w:bodyDiv w:val="1"/>
      <w:marLeft w:val="0"/>
      <w:marRight w:val="0"/>
      <w:marTop w:val="0"/>
      <w:marBottom w:val="0"/>
      <w:divBdr>
        <w:top w:val="none" w:sz="0" w:space="0" w:color="auto"/>
        <w:left w:val="none" w:sz="0" w:space="0" w:color="auto"/>
        <w:bottom w:val="none" w:sz="0" w:space="0" w:color="auto"/>
        <w:right w:val="none" w:sz="0" w:space="0" w:color="auto"/>
      </w:divBdr>
    </w:div>
    <w:div w:id="1539661011">
      <w:bodyDiv w:val="1"/>
      <w:marLeft w:val="0"/>
      <w:marRight w:val="0"/>
      <w:marTop w:val="0"/>
      <w:marBottom w:val="0"/>
      <w:divBdr>
        <w:top w:val="none" w:sz="0" w:space="0" w:color="auto"/>
        <w:left w:val="none" w:sz="0" w:space="0" w:color="auto"/>
        <w:bottom w:val="none" w:sz="0" w:space="0" w:color="auto"/>
        <w:right w:val="none" w:sz="0" w:space="0" w:color="auto"/>
      </w:divBdr>
    </w:div>
    <w:div w:id="1542933573">
      <w:bodyDiv w:val="1"/>
      <w:marLeft w:val="0"/>
      <w:marRight w:val="0"/>
      <w:marTop w:val="0"/>
      <w:marBottom w:val="0"/>
      <w:divBdr>
        <w:top w:val="none" w:sz="0" w:space="0" w:color="auto"/>
        <w:left w:val="none" w:sz="0" w:space="0" w:color="auto"/>
        <w:bottom w:val="none" w:sz="0" w:space="0" w:color="auto"/>
        <w:right w:val="none" w:sz="0" w:space="0" w:color="auto"/>
      </w:divBdr>
    </w:div>
    <w:div w:id="1610504000">
      <w:bodyDiv w:val="1"/>
      <w:marLeft w:val="0"/>
      <w:marRight w:val="0"/>
      <w:marTop w:val="0"/>
      <w:marBottom w:val="0"/>
      <w:divBdr>
        <w:top w:val="none" w:sz="0" w:space="0" w:color="auto"/>
        <w:left w:val="none" w:sz="0" w:space="0" w:color="auto"/>
        <w:bottom w:val="none" w:sz="0" w:space="0" w:color="auto"/>
        <w:right w:val="none" w:sz="0" w:space="0" w:color="auto"/>
      </w:divBdr>
    </w:div>
    <w:div w:id="1616869675">
      <w:bodyDiv w:val="1"/>
      <w:marLeft w:val="0"/>
      <w:marRight w:val="0"/>
      <w:marTop w:val="0"/>
      <w:marBottom w:val="0"/>
      <w:divBdr>
        <w:top w:val="none" w:sz="0" w:space="0" w:color="auto"/>
        <w:left w:val="none" w:sz="0" w:space="0" w:color="auto"/>
        <w:bottom w:val="none" w:sz="0" w:space="0" w:color="auto"/>
        <w:right w:val="none" w:sz="0" w:space="0" w:color="auto"/>
      </w:divBdr>
    </w:div>
    <w:div w:id="1620796511">
      <w:bodyDiv w:val="1"/>
      <w:marLeft w:val="0"/>
      <w:marRight w:val="0"/>
      <w:marTop w:val="0"/>
      <w:marBottom w:val="0"/>
      <w:divBdr>
        <w:top w:val="none" w:sz="0" w:space="0" w:color="auto"/>
        <w:left w:val="none" w:sz="0" w:space="0" w:color="auto"/>
        <w:bottom w:val="none" w:sz="0" w:space="0" w:color="auto"/>
        <w:right w:val="none" w:sz="0" w:space="0" w:color="auto"/>
      </w:divBdr>
    </w:div>
    <w:div w:id="1629623192">
      <w:bodyDiv w:val="1"/>
      <w:marLeft w:val="0"/>
      <w:marRight w:val="0"/>
      <w:marTop w:val="0"/>
      <w:marBottom w:val="0"/>
      <w:divBdr>
        <w:top w:val="none" w:sz="0" w:space="0" w:color="auto"/>
        <w:left w:val="none" w:sz="0" w:space="0" w:color="auto"/>
        <w:bottom w:val="none" w:sz="0" w:space="0" w:color="auto"/>
        <w:right w:val="none" w:sz="0" w:space="0" w:color="auto"/>
      </w:divBdr>
    </w:div>
    <w:div w:id="1637838465">
      <w:bodyDiv w:val="1"/>
      <w:marLeft w:val="0"/>
      <w:marRight w:val="0"/>
      <w:marTop w:val="0"/>
      <w:marBottom w:val="0"/>
      <w:divBdr>
        <w:top w:val="none" w:sz="0" w:space="0" w:color="auto"/>
        <w:left w:val="none" w:sz="0" w:space="0" w:color="auto"/>
        <w:bottom w:val="none" w:sz="0" w:space="0" w:color="auto"/>
        <w:right w:val="none" w:sz="0" w:space="0" w:color="auto"/>
      </w:divBdr>
    </w:div>
    <w:div w:id="1643465855">
      <w:bodyDiv w:val="1"/>
      <w:marLeft w:val="0"/>
      <w:marRight w:val="0"/>
      <w:marTop w:val="0"/>
      <w:marBottom w:val="0"/>
      <w:divBdr>
        <w:top w:val="none" w:sz="0" w:space="0" w:color="auto"/>
        <w:left w:val="none" w:sz="0" w:space="0" w:color="auto"/>
        <w:bottom w:val="none" w:sz="0" w:space="0" w:color="auto"/>
        <w:right w:val="none" w:sz="0" w:space="0" w:color="auto"/>
      </w:divBdr>
    </w:div>
    <w:div w:id="1655643235">
      <w:bodyDiv w:val="1"/>
      <w:marLeft w:val="0"/>
      <w:marRight w:val="0"/>
      <w:marTop w:val="0"/>
      <w:marBottom w:val="0"/>
      <w:divBdr>
        <w:top w:val="none" w:sz="0" w:space="0" w:color="auto"/>
        <w:left w:val="none" w:sz="0" w:space="0" w:color="auto"/>
        <w:bottom w:val="none" w:sz="0" w:space="0" w:color="auto"/>
        <w:right w:val="none" w:sz="0" w:space="0" w:color="auto"/>
      </w:divBdr>
    </w:div>
    <w:div w:id="1673801293">
      <w:bodyDiv w:val="1"/>
      <w:marLeft w:val="0"/>
      <w:marRight w:val="0"/>
      <w:marTop w:val="0"/>
      <w:marBottom w:val="0"/>
      <w:divBdr>
        <w:top w:val="none" w:sz="0" w:space="0" w:color="auto"/>
        <w:left w:val="none" w:sz="0" w:space="0" w:color="auto"/>
        <w:bottom w:val="none" w:sz="0" w:space="0" w:color="auto"/>
        <w:right w:val="none" w:sz="0" w:space="0" w:color="auto"/>
      </w:divBdr>
    </w:div>
    <w:div w:id="1681931363">
      <w:bodyDiv w:val="1"/>
      <w:marLeft w:val="0"/>
      <w:marRight w:val="0"/>
      <w:marTop w:val="0"/>
      <w:marBottom w:val="0"/>
      <w:divBdr>
        <w:top w:val="none" w:sz="0" w:space="0" w:color="auto"/>
        <w:left w:val="none" w:sz="0" w:space="0" w:color="auto"/>
        <w:bottom w:val="none" w:sz="0" w:space="0" w:color="auto"/>
        <w:right w:val="none" w:sz="0" w:space="0" w:color="auto"/>
      </w:divBdr>
    </w:div>
    <w:div w:id="1702050381">
      <w:bodyDiv w:val="1"/>
      <w:marLeft w:val="0"/>
      <w:marRight w:val="0"/>
      <w:marTop w:val="0"/>
      <w:marBottom w:val="0"/>
      <w:divBdr>
        <w:top w:val="none" w:sz="0" w:space="0" w:color="auto"/>
        <w:left w:val="none" w:sz="0" w:space="0" w:color="auto"/>
        <w:bottom w:val="none" w:sz="0" w:space="0" w:color="auto"/>
        <w:right w:val="none" w:sz="0" w:space="0" w:color="auto"/>
      </w:divBdr>
    </w:div>
    <w:div w:id="1733116669">
      <w:bodyDiv w:val="1"/>
      <w:marLeft w:val="0"/>
      <w:marRight w:val="0"/>
      <w:marTop w:val="0"/>
      <w:marBottom w:val="0"/>
      <w:divBdr>
        <w:top w:val="none" w:sz="0" w:space="0" w:color="auto"/>
        <w:left w:val="none" w:sz="0" w:space="0" w:color="auto"/>
        <w:bottom w:val="none" w:sz="0" w:space="0" w:color="auto"/>
        <w:right w:val="none" w:sz="0" w:space="0" w:color="auto"/>
      </w:divBdr>
    </w:div>
    <w:div w:id="1754620983">
      <w:bodyDiv w:val="1"/>
      <w:marLeft w:val="0"/>
      <w:marRight w:val="0"/>
      <w:marTop w:val="0"/>
      <w:marBottom w:val="0"/>
      <w:divBdr>
        <w:top w:val="none" w:sz="0" w:space="0" w:color="auto"/>
        <w:left w:val="none" w:sz="0" w:space="0" w:color="auto"/>
        <w:bottom w:val="none" w:sz="0" w:space="0" w:color="auto"/>
        <w:right w:val="none" w:sz="0" w:space="0" w:color="auto"/>
      </w:divBdr>
    </w:div>
    <w:div w:id="1757243767">
      <w:bodyDiv w:val="1"/>
      <w:marLeft w:val="0"/>
      <w:marRight w:val="0"/>
      <w:marTop w:val="0"/>
      <w:marBottom w:val="0"/>
      <w:divBdr>
        <w:top w:val="none" w:sz="0" w:space="0" w:color="auto"/>
        <w:left w:val="none" w:sz="0" w:space="0" w:color="auto"/>
        <w:bottom w:val="none" w:sz="0" w:space="0" w:color="auto"/>
        <w:right w:val="none" w:sz="0" w:space="0" w:color="auto"/>
      </w:divBdr>
    </w:div>
    <w:div w:id="1769696050">
      <w:bodyDiv w:val="1"/>
      <w:marLeft w:val="0"/>
      <w:marRight w:val="0"/>
      <w:marTop w:val="0"/>
      <w:marBottom w:val="0"/>
      <w:divBdr>
        <w:top w:val="none" w:sz="0" w:space="0" w:color="auto"/>
        <w:left w:val="none" w:sz="0" w:space="0" w:color="auto"/>
        <w:bottom w:val="none" w:sz="0" w:space="0" w:color="auto"/>
        <w:right w:val="none" w:sz="0" w:space="0" w:color="auto"/>
      </w:divBdr>
    </w:div>
    <w:div w:id="1776510409">
      <w:bodyDiv w:val="1"/>
      <w:marLeft w:val="0"/>
      <w:marRight w:val="0"/>
      <w:marTop w:val="0"/>
      <w:marBottom w:val="0"/>
      <w:divBdr>
        <w:top w:val="none" w:sz="0" w:space="0" w:color="auto"/>
        <w:left w:val="none" w:sz="0" w:space="0" w:color="auto"/>
        <w:bottom w:val="none" w:sz="0" w:space="0" w:color="auto"/>
        <w:right w:val="none" w:sz="0" w:space="0" w:color="auto"/>
      </w:divBdr>
    </w:div>
    <w:div w:id="1778330034">
      <w:bodyDiv w:val="1"/>
      <w:marLeft w:val="0"/>
      <w:marRight w:val="0"/>
      <w:marTop w:val="0"/>
      <w:marBottom w:val="0"/>
      <w:divBdr>
        <w:top w:val="none" w:sz="0" w:space="0" w:color="auto"/>
        <w:left w:val="none" w:sz="0" w:space="0" w:color="auto"/>
        <w:bottom w:val="none" w:sz="0" w:space="0" w:color="auto"/>
        <w:right w:val="none" w:sz="0" w:space="0" w:color="auto"/>
      </w:divBdr>
    </w:div>
    <w:div w:id="1786657096">
      <w:bodyDiv w:val="1"/>
      <w:marLeft w:val="0"/>
      <w:marRight w:val="0"/>
      <w:marTop w:val="0"/>
      <w:marBottom w:val="0"/>
      <w:divBdr>
        <w:top w:val="none" w:sz="0" w:space="0" w:color="auto"/>
        <w:left w:val="none" w:sz="0" w:space="0" w:color="auto"/>
        <w:bottom w:val="none" w:sz="0" w:space="0" w:color="auto"/>
        <w:right w:val="none" w:sz="0" w:space="0" w:color="auto"/>
      </w:divBdr>
    </w:div>
    <w:div w:id="1851601117">
      <w:bodyDiv w:val="1"/>
      <w:marLeft w:val="0"/>
      <w:marRight w:val="0"/>
      <w:marTop w:val="0"/>
      <w:marBottom w:val="0"/>
      <w:divBdr>
        <w:top w:val="none" w:sz="0" w:space="0" w:color="auto"/>
        <w:left w:val="none" w:sz="0" w:space="0" w:color="auto"/>
        <w:bottom w:val="none" w:sz="0" w:space="0" w:color="auto"/>
        <w:right w:val="none" w:sz="0" w:space="0" w:color="auto"/>
      </w:divBdr>
    </w:div>
    <w:div w:id="1859998602">
      <w:bodyDiv w:val="1"/>
      <w:marLeft w:val="0"/>
      <w:marRight w:val="0"/>
      <w:marTop w:val="0"/>
      <w:marBottom w:val="0"/>
      <w:divBdr>
        <w:top w:val="none" w:sz="0" w:space="0" w:color="auto"/>
        <w:left w:val="none" w:sz="0" w:space="0" w:color="auto"/>
        <w:bottom w:val="none" w:sz="0" w:space="0" w:color="auto"/>
        <w:right w:val="none" w:sz="0" w:space="0" w:color="auto"/>
      </w:divBdr>
      <w:divsChild>
        <w:div w:id="1985043265">
          <w:marLeft w:val="547"/>
          <w:marRight w:val="0"/>
          <w:marTop w:val="0"/>
          <w:marBottom w:val="0"/>
          <w:divBdr>
            <w:top w:val="none" w:sz="0" w:space="0" w:color="auto"/>
            <w:left w:val="none" w:sz="0" w:space="0" w:color="auto"/>
            <w:bottom w:val="none" w:sz="0" w:space="0" w:color="auto"/>
            <w:right w:val="none" w:sz="0" w:space="0" w:color="auto"/>
          </w:divBdr>
        </w:div>
      </w:divsChild>
    </w:div>
    <w:div w:id="1870491493">
      <w:bodyDiv w:val="1"/>
      <w:marLeft w:val="0"/>
      <w:marRight w:val="0"/>
      <w:marTop w:val="0"/>
      <w:marBottom w:val="0"/>
      <w:divBdr>
        <w:top w:val="none" w:sz="0" w:space="0" w:color="auto"/>
        <w:left w:val="none" w:sz="0" w:space="0" w:color="auto"/>
        <w:bottom w:val="none" w:sz="0" w:space="0" w:color="auto"/>
        <w:right w:val="none" w:sz="0" w:space="0" w:color="auto"/>
      </w:divBdr>
    </w:div>
    <w:div w:id="1904683573">
      <w:bodyDiv w:val="1"/>
      <w:marLeft w:val="0"/>
      <w:marRight w:val="0"/>
      <w:marTop w:val="0"/>
      <w:marBottom w:val="0"/>
      <w:divBdr>
        <w:top w:val="none" w:sz="0" w:space="0" w:color="auto"/>
        <w:left w:val="none" w:sz="0" w:space="0" w:color="auto"/>
        <w:bottom w:val="none" w:sz="0" w:space="0" w:color="auto"/>
        <w:right w:val="none" w:sz="0" w:space="0" w:color="auto"/>
      </w:divBdr>
    </w:div>
    <w:div w:id="1915818415">
      <w:bodyDiv w:val="1"/>
      <w:marLeft w:val="0"/>
      <w:marRight w:val="0"/>
      <w:marTop w:val="0"/>
      <w:marBottom w:val="0"/>
      <w:divBdr>
        <w:top w:val="none" w:sz="0" w:space="0" w:color="auto"/>
        <w:left w:val="none" w:sz="0" w:space="0" w:color="auto"/>
        <w:bottom w:val="none" w:sz="0" w:space="0" w:color="auto"/>
        <w:right w:val="none" w:sz="0" w:space="0" w:color="auto"/>
      </w:divBdr>
    </w:div>
    <w:div w:id="1935044427">
      <w:bodyDiv w:val="1"/>
      <w:marLeft w:val="0"/>
      <w:marRight w:val="0"/>
      <w:marTop w:val="0"/>
      <w:marBottom w:val="0"/>
      <w:divBdr>
        <w:top w:val="none" w:sz="0" w:space="0" w:color="auto"/>
        <w:left w:val="none" w:sz="0" w:space="0" w:color="auto"/>
        <w:bottom w:val="none" w:sz="0" w:space="0" w:color="auto"/>
        <w:right w:val="none" w:sz="0" w:space="0" w:color="auto"/>
      </w:divBdr>
    </w:div>
    <w:div w:id="1937130378">
      <w:bodyDiv w:val="1"/>
      <w:marLeft w:val="0"/>
      <w:marRight w:val="0"/>
      <w:marTop w:val="0"/>
      <w:marBottom w:val="0"/>
      <w:divBdr>
        <w:top w:val="none" w:sz="0" w:space="0" w:color="auto"/>
        <w:left w:val="none" w:sz="0" w:space="0" w:color="auto"/>
        <w:bottom w:val="none" w:sz="0" w:space="0" w:color="auto"/>
        <w:right w:val="none" w:sz="0" w:space="0" w:color="auto"/>
      </w:divBdr>
    </w:div>
    <w:div w:id="1942685551">
      <w:bodyDiv w:val="1"/>
      <w:marLeft w:val="0"/>
      <w:marRight w:val="0"/>
      <w:marTop w:val="0"/>
      <w:marBottom w:val="0"/>
      <w:divBdr>
        <w:top w:val="none" w:sz="0" w:space="0" w:color="auto"/>
        <w:left w:val="none" w:sz="0" w:space="0" w:color="auto"/>
        <w:bottom w:val="none" w:sz="0" w:space="0" w:color="auto"/>
        <w:right w:val="none" w:sz="0" w:space="0" w:color="auto"/>
      </w:divBdr>
    </w:div>
    <w:div w:id="1965847905">
      <w:bodyDiv w:val="1"/>
      <w:marLeft w:val="0"/>
      <w:marRight w:val="0"/>
      <w:marTop w:val="0"/>
      <w:marBottom w:val="0"/>
      <w:divBdr>
        <w:top w:val="none" w:sz="0" w:space="0" w:color="auto"/>
        <w:left w:val="none" w:sz="0" w:space="0" w:color="auto"/>
        <w:bottom w:val="none" w:sz="0" w:space="0" w:color="auto"/>
        <w:right w:val="none" w:sz="0" w:space="0" w:color="auto"/>
      </w:divBdr>
    </w:div>
    <w:div w:id="1976719875">
      <w:bodyDiv w:val="1"/>
      <w:marLeft w:val="0"/>
      <w:marRight w:val="0"/>
      <w:marTop w:val="0"/>
      <w:marBottom w:val="0"/>
      <w:divBdr>
        <w:top w:val="none" w:sz="0" w:space="0" w:color="auto"/>
        <w:left w:val="none" w:sz="0" w:space="0" w:color="auto"/>
        <w:bottom w:val="none" w:sz="0" w:space="0" w:color="auto"/>
        <w:right w:val="none" w:sz="0" w:space="0" w:color="auto"/>
      </w:divBdr>
    </w:div>
    <w:div w:id="1977758215">
      <w:bodyDiv w:val="1"/>
      <w:marLeft w:val="0"/>
      <w:marRight w:val="0"/>
      <w:marTop w:val="0"/>
      <w:marBottom w:val="0"/>
      <w:divBdr>
        <w:top w:val="none" w:sz="0" w:space="0" w:color="auto"/>
        <w:left w:val="none" w:sz="0" w:space="0" w:color="auto"/>
        <w:bottom w:val="none" w:sz="0" w:space="0" w:color="auto"/>
        <w:right w:val="none" w:sz="0" w:space="0" w:color="auto"/>
      </w:divBdr>
    </w:div>
    <w:div w:id="1980722675">
      <w:bodyDiv w:val="1"/>
      <w:marLeft w:val="0"/>
      <w:marRight w:val="0"/>
      <w:marTop w:val="0"/>
      <w:marBottom w:val="0"/>
      <w:divBdr>
        <w:top w:val="none" w:sz="0" w:space="0" w:color="auto"/>
        <w:left w:val="none" w:sz="0" w:space="0" w:color="auto"/>
        <w:bottom w:val="none" w:sz="0" w:space="0" w:color="auto"/>
        <w:right w:val="none" w:sz="0" w:space="0" w:color="auto"/>
      </w:divBdr>
    </w:div>
    <w:div w:id="2002419518">
      <w:bodyDiv w:val="1"/>
      <w:marLeft w:val="0"/>
      <w:marRight w:val="0"/>
      <w:marTop w:val="0"/>
      <w:marBottom w:val="0"/>
      <w:divBdr>
        <w:top w:val="none" w:sz="0" w:space="0" w:color="auto"/>
        <w:left w:val="none" w:sz="0" w:space="0" w:color="auto"/>
        <w:bottom w:val="none" w:sz="0" w:space="0" w:color="auto"/>
        <w:right w:val="none" w:sz="0" w:space="0" w:color="auto"/>
      </w:divBdr>
    </w:div>
    <w:div w:id="2003851140">
      <w:bodyDiv w:val="1"/>
      <w:marLeft w:val="0"/>
      <w:marRight w:val="0"/>
      <w:marTop w:val="0"/>
      <w:marBottom w:val="0"/>
      <w:divBdr>
        <w:top w:val="none" w:sz="0" w:space="0" w:color="auto"/>
        <w:left w:val="none" w:sz="0" w:space="0" w:color="auto"/>
        <w:bottom w:val="none" w:sz="0" w:space="0" w:color="auto"/>
        <w:right w:val="none" w:sz="0" w:space="0" w:color="auto"/>
      </w:divBdr>
      <w:divsChild>
        <w:div w:id="834959261">
          <w:marLeft w:val="547"/>
          <w:marRight w:val="0"/>
          <w:marTop w:val="0"/>
          <w:marBottom w:val="0"/>
          <w:divBdr>
            <w:top w:val="none" w:sz="0" w:space="0" w:color="auto"/>
            <w:left w:val="none" w:sz="0" w:space="0" w:color="auto"/>
            <w:bottom w:val="none" w:sz="0" w:space="0" w:color="auto"/>
            <w:right w:val="none" w:sz="0" w:space="0" w:color="auto"/>
          </w:divBdr>
        </w:div>
      </w:divsChild>
    </w:div>
    <w:div w:id="2005744139">
      <w:bodyDiv w:val="1"/>
      <w:marLeft w:val="0"/>
      <w:marRight w:val="0"/>
      <w:marTop w:val="0"/>
      <w:marBottom w:val="0"/>
      <w:divBdr>
        <w:top w:val="none" w:sz="0" w:space="0" w:color="auto"/>
        <w:left w:val="none" w:sz="0" w:space="0" w:color="auto"/>
        <w:bottom w:val="none" w:sz="0" w:space="0" w:color="auto"/>
        <w:right w:val="none" w:sz="0" w:space="0" w:color="auto"/>
      </w:divBdr>
    </w:div>
    <w:div w:id="2027631971">
      <w:bodyDiv w:val="1"/>
      <w:marLeft w:val="0"/>
      <w:marRight w:val="0"/>
      <w:marTop w:val="0"/>
      <w:marBottom w:val="0"/>
      <w:divBdr>
        <w:top w:val="none" w:sz="0" w:space="0" w:color="auto"/>
        <w:left w:val="none" w:sz="0" w:space="0" w:color="auto"/>
        <w:bottom w:val="none" w:sz="0" w:space="0" w:color="auto"/>
        <w:right w:val="none" w:sz="0" w:space="0" w:color="auto"/>
      </w:divBdr>
    </w:div>
    <w:div w:id="2055958987">
      <w:bodyDiv w:val="1"/>
      <w:marLeft w:val="0"/>
      <w:marRight w:val="0"/>
      <w:marTop w:val="0"/>
      <w:marBottom w:val="0"/>
      <w:divBdr>
        <w:top w:val="none" w:sz="0" w:space="0" w:color="auto"/>
        <w:left w:val="none" w:sz="0" w:space="0" w:color="auto"/>
        <w:bottom w:val="none" w:sz="0" w:space="0" w:color="auto"/>
        <w:right w:val="none" w:sz="0" w:space="0" w:color="auto"/>
      </w:divBdr>
    </w:div>
    <w:div w:id="21333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C7CB3A92D387AB76F909ABCF7C5F0D4CE2898914BDB513A91DFCF8EEA6A017515945AEEED78836845D52AEF4079474W7N6E" TargetMode="External"/><Relationship Id="rId13" Type="http://schemas.openxmlformats.org/officeDocument/2006/relationships/hyperlink" Target="http://www.akzs.ru/sessions/139/2969/" TargetMode="External"/><Relationship Id="rId18" Type="http://schemas.openxmlformats.org/officeDocument/2006/relationships/hyperlink" Target="consultantplus://offline/ref=29112F394EBBE7F46044CCD9786259AFE88FBE46A3875891EBA09E6048615F47v91AJ" TargetMode="External"/><Relationship Id="rId26" Type="http://schemas.openxmlformats.org/officeDocument/2006/relationships/hyperlink" Target="http://pensiya.molodaja-semja.ru/ops/formirovanie-straxovoj-pensii/fiksirovannaya-vyplata/" TargetMode="External"/><Relationship Id="rId39" Type="http://schemas.openxmlformats.org/officeDocument/2006/relationships/hyperlink" Target="garantF1://7215459.18" TargetMode="External"/><Relationship Id="rId3" Type="http://schemas.openxmlformats.org/officeDocument/2006/relationships/styles" Target="styles.xml"/><Relationship Id="rId21" Type="http://schemas.openxmlformats.org/officeDocument/2006/relationships/hyperlink" Target="consultantplus://offline/ref=4B15B894C21E2B18734B88A2F59D377476E0B6E8F7B0BE541D5F780F69B6ABD073DD0811BB63D07ABCA45E41C4A5D1754CA62BA2EDD7BC5F50V8K" TargetMode="External"/><Relationship Id="rId34" Type="http://schemas.openxmlformats.org/officeDocument/2006/relationships/hyperlink" Target="consultantplus://offline/ref=230973E6EBB20EA45AF3005F936682104ADCA8D6A8D4EFDD56E4CFEAAD46D73FEE1E0F02C013B8228419C8E34341CD671B8140DDA7C796D5F89827MAtAC" TargetMode="External"/><Relationship Id="rId42"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C91F79AAB7A56A7B793AA0CAE3DC0CC88C21A1BAEAF74E2BC3D23CD11DA36216DEFB6052591A994E3AF82321ACD0A5155958A8B5E6B7CFA3v72EH" TargetMode="External"/><Relationship Id="rId25" Type="http://schemas.openxmlformats.org/officeDocument/2006/relationships/hyperlink" Target="consultantplus://offline/ref=3476402B7BAA774A31DD83344ED6DA8B193E6B68A5B542EFAA2BC846987FAB833BEA9C577D9F6B3614B3DB30D24CE3D9A125C55A4622FB18S6n8E" TargetMode="External"/><Relationship Id="rId33" Type="http://schemas.openxmlformats.org/officeDocument/2006/relationships/hyperlink" Target="consultantplus://offline/ref=230973E6EBB20EA45AF3005F936682104ADCA8D6A8D4E9D151E4CFEAAD46D73FEE1E0F02C013B8228419C9ED4341CD671B8140DDA7C796D5F89827MAtAC" TargetMode="External"/><Relationship Id="rId38" Type="http://schemas.openxmlformats.org/officeDocument/2006/relationships/hyperlink" Target="garantF1://7215459.18" TargetMode="External"/><Relationship Id="rId2" Type="http://schemas.openxmlformats.org/officeDocument/2006/relationships/numbering" Target="numbering.xml"/><Relationship Id="rId16" Type="http://schemas.openxmlformats.org/officeDocument/2006/relationships/hyperlink" Target="consultantplus://offline/ref=C708E1A1E9BCCE42A29762E44C428F26C8F071781FC535A43E8394C438DC08E46338F67BA71E2A4A8280096605E1A6765C6274438E2708E3rC74I" TargetMode="External"/><Relationship Id="rId20" Type="http://schemas.openxmlformats.org/officeDocument/2006/relationships/hyperlink" Target="consultantplus://offline/ref=03F4AB3D6246B6D4632E5C39243034A9DD768B28679AE6390561792C038B4E42C5900508915BB5E991B9FC08545D5D96m9E6I" TargetMode="External"/><Relationship Id="rId29" Type="http://schemas.openxmlformats.org/officeDocument/2006/relationships/header" Target="header3.xml"/><Relationship Id="rId41" Type="http://schemas.openxmlformats.org/officeDocument/2006/relationships/hyperlink" Target="consultantplus://offline/ref=4154289A3421BB512559FEE32A99230B17A5A8A672F7666A86392A06B63FEAF7B1EBA3709E8EF57F738462DEA7F44C528FB24F150A039760n9S2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A8CF8240532F4CAF1D182074B881CFB6C5B53D4691C8FD4A0AB09FBACECA9E2B1B14CFE47998B5F62ABDBF57B62BF04AC8357BD5FEF27397a1I8C" TargetMode="External"/><Relationship Id="rId32" Type="http://schemas.openxmlformats.org/officeDocument/2006/relationships/hyperlink" Target="consultantplus://offline/ref=230973E6EBB20EA45AF3005F936682104ADCA8D6A8D4E9D150E4CFEAAD46D73FEE1E0F02C013B8228419C8E34341CD671B8140DDA7C796D5F89827MAtAC" TargetMode="External"/><Relationship Id="rId37" Type="http://schemas.openxmlformats.org/officeDocument/2006/relationships/hyperlink" Target="garantF1://7215459.18" TargetMode="External"/><Relationship Id="rId40" Type="http://schemas.openxmlformats.org/officeDocument/2006/relationships/hyperlink" Target="http://base.garant.ru/10587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12D255D05F7ED5E7CBD6AE196B8DBF908F5F08720C0B4BEFEC085EDE7A9498A1FF74150C074CDC87D65B1BFEC1192087B85B7311550F1C1Y1T4J" TargetMode="External"/><Relationship Id="rId23" Type="http://schemas.openxmlformats.org/officeDocument/2006/relationships/hyperlink" Target="consultantplus://offline/ref=A8CF8240532F4CAF1D182074B881CFB6C6B6354498CCFD4A0AB09FBACECA9E2B1B14CFE47998B5F02ABDBF57B62BF04AC8357BD5FEF27397a1I8C" TargetMode="External"/><Relationship Id="rId28" Type="http://schemas.openxmlformats.org/officeDocument/2006/relationships/hyperlink" Target="consultantplus://offline/ref=A8CF8240532F4CAF1D182074B881CFB6C6B6354498CCFD4A0AB09FBACECA9E2B1B14CFE47998B5F02ABDBF57B62BF04AC8357BD5FEF27397a1I8C" TargetMode="External"/><Relationship Id="rId36" Type="http://schemas.openxmlformats.org/officeDocument/2006/relationships/hyperlink" Target="consultantplus://offline/ref=230973E6EBB20EA45AF3005F936682104ADCA8D6A9D8E8DE56E4CFEAAD46D73FEE1E0F02C013B8228419C8E34341CD671B8140DDA7C796D5F89827MAtAC" TargetMode="External"/><Relationship Id="rId10" Type="http://schemas.openxmlformats.org/officeDocument/2006/relationships/header" Target="header1.xml"/><Relationship Id="rId19" Type="http://schemas.openxmlformats.org/officeDocument/2006/relationships/hyperlink" Target="consultantplus://offline/ref=CE04F4DBFEAACFB5AC3E43D52A0E60007D3FE4C91C2A97490AB328462BEA65A591668FC2BB1C249216FBBC328E607CC4m9d1E" TargetMode="External"/><Relationship Id="rId31" Type="http://schemas.openxmlformats.org/officeDocument/2006/relationships/header" Target="header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989B23345E91C09722C8DA5173BA4F9C4A48B016DA027DB25A4CACE04E609E5BB133F0C44E1E58DC5C760DE66C49E47M8KBE" TargetMode="External"/><Relationship Id="rId14" Type="http://schemas.openxmlformats.org/officeDocument/2006/relationships/hyperlink" Target="http://www.akzs.ru/sessions/139/2966/" TargetMode="External"/><Relationship Id="rId22" Type="http://schemas.openxmlformats.org/officeDocument/2006/relationships/hyperlink" Target="consultantplus://offline/ref=039B73A26E420FF318719E51CA3C5947680933B38A31625C4032C24B752E8DE9D34D8C9B4BC365DCBEB5D92458Y2tDI" TargetMode="External"/><Relationship Id="rId27" Type="http://schemas.openxmlformats.org/officeDocument/2006/relationships/hyperlink" Target="consultantplus://offline/ref=33D9649790D50F20B1C37181D2457F96037AE29554BA3E0B553D660AB3BA62C" TargetMode="External"/><Relationship Id="rId30" Type="http://schemas.openxmlformats.org/officeDocument/2006/relationships/header" Target="header4.xml"/><Relationship Id="rId35" Type="http://schemas.openxmlformats.org/officeDocument/2006/relationships/hyperlink" Target="consultantplus://offline/ref=230973E6EBB20EA45AF3005F936682104ADCA8D6A9DCEBDC55E4CFEAAD46D73FEE1E0F02C013B8228419C8E34341CD671B8140DDA7C796D5F89827MAtAC" TargetMode="External"/><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E235E-6AFA-45F7-BACC-9D55F655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150</Pages>
  <Words>59181</Words>
  <Characters>337335</Characters>
  <Application>Microsoft Office Word</Application>
  <DocSecurity>0</DocSecurity>
  <Lines>2811</Lines>
  <Paragraphs>791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Юрьевич Данилов</dc:creator>
  <cp:keywords/>
  <dc:description/>
  <cp:lastModifiedBy>Анжелика Александровна Сидорова</cp:lastModifiedBy>
  <cp:revision>2</cp:revision>
  <cp:lastPrinted>2021-05-17T07:46:00Z</cp:lastPrinted>
  <dcterms:created xsi:type="dcterms:W3CDTF">2021-05-17T08:29:00Z</dcterms:created>
  <dcterms:modified xsi:type="dcterms:W3CDTF">2021-05-17T08:29:00Z</dcterms:modified>
</cp:coreProperties>
</file>